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Startup Evaluation: vc app startup</w:t>
      </w:r>
    </w:p>
    <w:p>
      <w:r>
        <w:t>**Executive Summary:**</w:t>
      </w:r>
    </w:p>
    <w:p>
      <w:r>
        <w:t>The 'vc app startup' is well-positioned in the financial technology market, but challenges in initial research and customer retention strategies need addressing. Enhancing market research, customer analysis, partnerships, and acquisition strategies is crucial for sustained success.</w:t>
      </w:r>
    </w:p>
    <w:p>
      <w:r>
        <w:t>**Market Overview and Opportunity:**</w:t>
      </w:r>
    </w:p>
    <w:p>
      <w:r>
        <w:t>The market size of $800 million annually presents growth potential, with 65% of customers willing to pay a premium. The report should elaborate on how the startup plans to leverage innovation, partnerships, and service expansion. Detailed strategies to counter competition, regulations, and economic fluctuations are essential.</w:t>
      </w:r>
    </w:p>
    <w:p>
      <w:r>
        <w:t>**Competitive Landscape:**</w:t>
      </w:r>
    </w:p>
    <w:p>
      <w:r>
        <w:t>Superior user experience, personalized recommendations, and data security are key for a competitive edge. Including examples of successful implementations by competitors and detailing AI and machine learning utilization for growth would enhance credibility.</w:t>
      </w:r>
    </w:p>
    <w:p>
      <w:r>
        <w:t>**SWOT Analysis:**</w:t>
      </w:r>
    </w:p>
    <w:p>
      <w:r>
        <w:t>Concrete plans to mitigate weaknesses and capitalize on opportunities are needed for a stronger strategic analysis.</w:t>
      </w:r>
    </w:p>
    <w:p>
      <w:r>
        <w:t>**Go-to-Market Strategy:**</w:t>
      </w:r>
    </w:p>
    <w:p>
      <w:r>
        <w:t>A detailed breakdown of target segmentation, value proposition, pricing, distribution, partnerships, and launch plans with illustrative examples would provide a clearer execution roadmap.</w:t>
      </w:r>
    </w:p>
    <w:p>
      <w:r>
        <w:t>**Risk Assessment:**</w:t>
      </w:r>
    </w:p>
    <w:p>
      <w:r>
        <w:t>Specific risk mitigation strategies with action plans are necessary to demonstrate proactive risk management.</w:t>
      </w:r>
    </w:p>
    <w:p>
      <w:r>
        <w:t>**Final Recommendations:**</w:t>
      </w:r>
    </w:p>
    <w:p>
      <w:r>
        <w:t>An implementation plan with measurable milestones and KPIs would enhance the feasibility and actionability of recommendations.</w:t>
      </w:r>
    </w:p>
    <w:p>
      <w:r>
        <w:t>The report lays a solid foundation for evaluating the 'vc app startup' but requires more clarity, specificity, and evidence for stronger arguments and recommendations. By incorporating these enhancements, the startup can bolster its competitive position in the financial technology market.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