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PortSwigger Access Control Vulnerability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Intern id:</w:t>
      </w:r>
      <w:r w:rsidDel="00000000" w:rsidR="00000000" w:rsidRPr="00000000">
        <w:rPr>
          <w:rtl w:val="0"/>
        </w:rPr>
        <w:t xml:space="preserve"> 195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Lab :</w:t>
      </w:r>
      <w:r w:rsidDel="00000000" w:rsidR="00000000" w:rsidRPr="00000000">
        <w:rPr>
          <w:rtl w:val="0"/>
        </w:rPr>
        <w:t xml:space="preserve"> Unprotected Admin Functionality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Environment : </w:t>
      </w: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Demonstrate that an administrative function is accessible without authentication or proper access control, allowing an attacker to perform privileged actions.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Application: PortSwigger Access Control Lab – Admin Functionality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Vector: Direct access to /admin panel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Vulnerability Description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application exposes an admin panel endpoint but does not enforce authentication or authorization checks. Any user (even unauthenticated) can directly browse to the endpoint and use administrative features.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Browse the website as a normal user.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admin options are visible in the UI.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Review the site structure: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Check robots.txt: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https://&lt;lab-url&gt;/robots.txt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May disclose /admin.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Alternatively, try common paths directly: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https://&lt;lab-url&gt;/admin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Access the admin panel: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page loads without requiring authentication.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Example: It shows an option to delete users.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Trigger a privileged action: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Navigate to: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https://&lt;lab-url&gt;/admin/delete?username=carlos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Observe: The user carlos is deleted, confirming privilege escalation.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Explanation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backend lacks proper access control, such as: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GET /admin/delete?username=carlos HTTP/1.1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Host: &lt;lab-url&gt;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Cookie: session=attacker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server processes the request without validating whether the requester is an admin user.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violates the principle of vertical access control.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Any unauthenticated or low-privileged user can: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Access the admin panel.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Perform sensitive operations (e.g., deleting accounts, changing data).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Leads to account takeover and loss of integrity.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Restrict access to admin endpoints by enforcing role-based access control (RBAC).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Hide sensitive paths (though obscurity alone is not sufficient).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Implement strong session-based authorization checks on every request.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 separation of duties (admin accounts only).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 THANK YOU ___________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