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PortSwigger Cross-Site Scripting (XSS) Vulnerability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Intern id:</w:t>
      </w:r>
      <w:r w:rsidDel="00000000" w:rsidR="00000000" w:rsidRPr="00000000">
        <w:rPr>
          <w:rtl w:val="0"/>
        </w:rPr>
        <w:t xml:space="preserve"> 195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Lab : </w:t>
      </w:r>
      <w:r w:rsidDel="00000000" w:rsidR="00000000" w:rsidRPr="00000000">
        <w:rPr>
          <w:rtl w:val="0"/>
        </w:rPr>
        <w:t xml:space="preserve">Reflected XSS into HTML Context (Nothing Encoded)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Environment : </w:t>
      </w:r>
      <w:r w:rsidDel="00000000" w:rsidR="00000000" w:rsidRPr="00000000">
        <w:rPr>
          <w:rtl w:val="0"/>
        </w:rPr>
        <w:t xml:space="preserve">Linux, browser(Android)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Demonstrate that unsanitized user input is reflected directly into the HTML response, allowing the execution of malicious JavaScript.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Application: PortSwigger XSS Lab – Reflected XSS (HTML context)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Vector: Search query parameter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Vulnerability 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application takes user input from the search query (?search=...) and reflects it unencoded into the HTML body. An attacker can inject arbitrary HTML/JavaScript, leading to reflected Cross-Site Scripting (XSS).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Navigate to the search function: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https://&lt;lab-url&gt;/?search=test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Observe that the value test is reflected directly in the page: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&lt;p&gt;Search results for 'test'&lt;/p&gt;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Inject a malicious payload: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https://&lt;lab-url&gt;/?search=&lt;script&gt;alert(1)&lt;/script&gt;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The server responds with: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&lt;p&gt;Search results for '&lt;script&gt;alert(1)&lt;/script&gt;'&lt;/p&gt;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When the page loads, the injected script executes, triggering: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[ALERT BOX POPS UP with "1"]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Explanation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Since nothing is encoded, the browser interprets the injected string as raw HTML/JS.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Vulnerable code (hypothetical):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$search = $_GET['search'];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echo "&lt;p&gt;Search results for '$search'&lt;/p&gt;";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developer concatenates untrusted input into the HTML, which allows the &lt;script&gt; tag to run.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Attacker can execute arbitrary JavaScript in the victim’s browser.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Possible attacks include: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Stealing session cookies.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Redirecting users to malicious sites.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Defacing the page.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Phishing.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encode user input before inserting into the page (&lt; → &amp;lt;, &gt; → &amp;gt;).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 secure templating engines that auto-escape content.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Apply a strict Content Security Policy (CSP).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Sanitize input with a library (e.g., DOMPurify for JS).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 THANK YOU ___________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