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dam83qt9tlu9" w:id="0"/>
      <w:bookmarkEnd w:id="0"/>
      <w:r w:rsidDel="00000000" w:rsidR="00000000" w:rsidRPr="00000000">
        <w:rPr>
          <w:rtl w:val="0"/>
        </w:rPr>
        <w:t xml:space="preserve">RiskLab - Architecture Diagram and API documentation</w:t>
      </w:r>
    </w:p>
    <w:p w:rsidR="00000000" w:rsidDel="00000000" w:rsidP="00000000" w:rsidRDefault="00000000" w:rsidRPr="00000000" w14:paraId="00000002">
      <w:pPr>
        <w:pStyle w:val="Heading1"/>
        <w:pageBreakBefore w:val="0"/>
        <w:rPr/>
      </w:pPr>
      <w:bookmarkStart w:colFirst="0" w:colLast="0" w:name="_sa11mc7d5eu6" w:id="1"/>
      <w:bookmarkEnd w:id="1"/>
      <w:r w:rsidDel="00000000" w:rsidR="00000000" w:rsidRPr="00000000">
        <w:rPr>
          <w:rtl w:val="0"/>
        </w:rPr>
        <w:t xml:space="preserve">RiskLab - Architecture Diagram and API documentation</w:t>
      </w:r>
    </w:p>
    <w:p w:rsidR="00000000" w:rsidDel="00000000" w:rsidP="00000000" w:rsidRDefault="00000000" w:rsidRPr="00000000" w14:paraId="00000003">
      <w:pPr>
        <w:rPr/>
        <w:sectPr>
          <w:headerReference r:id="rId6" w:type="default"/>
          <w:headerReference r:id="rId7" w:type="first"/>
          <w:footerReference r:id="rId8" w:type="default"/>
          <w:footerReference r:id="rId9" w:type="first"/>
          <w:pgSz w:h="15840" w:w="12240" w:orient="portrait"/>
          <w:pgMar w:bottom="950.4000000000001" w:top="2001.6" w:left="720" w:right="720" w:header="0" w:footer="720"/>
          <w:pgNumType w:start="1"/>
          <w:titlePg w:val="1"/>
        </w:sectPr>
      </w:pPr>
      <w:r w:rsidDel="00000000" w:rsidR="00000000" w:rsidRPr="00000000">
        <w:rPr>
          <w:rtl w:val="0"/>
        </w:rPr>
      </w:r>
    </w:p>
    <w:p w:rsidR="00000000" w:rsidDel="00000000" w:rsidP="00000000" w:rsidRDefault="00000000" w:rsidRPr="00000000" w14:paraId="00000004">
      <w:pPr>
        <w:pStyle w:val="Heading3"/>
        <w:pageBreakBefore w:val="0"/>
        <w:rPr/>
      </w:pPr>
      <w:bookmarkStart w:colFirst="0" w:colLast="0" w:name="_yishitvezlx5" w:id="2"/>
      <w:bookmarkEnd w:id="2"/>
      <w:r w:rsidDel="00000000" w:rsidR="00000000" w:rsidRPr="00000000">
        <w:rPr>
          <w:rtl w:val="0"/>
        </w:rPr>
        <w:t xml:space="preserve">This document describes the Architecture of RiskLab application used for handling the Risk Rejects published by Passport. Overview of APIs created and used in this application is also included in this document</w:t>
      </w:r>
    </w:p>
    <w:p w:rsidR="00000000" w:rsidDel="00000000" w:rsidP="00000000" w:rsidRDefault="00000000" w:rsidRPr="00000000" w14:paraId="00000005">
      <w:pPr>
        <w:pStyle w:val="Heading3"/>
        <w:pageBreakBefore w:val="0"/>
        <w:rPr/>
      </w:pPr>
      <w:bookmarkStart w:colFirst="0" w:colLast="0" w:name="_bi8s8pmi1m9t" w:id="3"/>
      <w:bookmarkEnd w:id="3"/>
      <w:r w:rsidDel="00000000" w:rsidR="00000000" w:rsidRPr="00000000">
        <w:rPr>
          <w:rtl w:val="0"/>
        </w:rPr>
        <w:t xml:space="preserve"> </w:t>
        <w:br w:type="textWrapping"/>
      </w:r>
    </w:p>
    <w:p w:rsidR="00000000" w:rsidDel="00000000" w:rsidP="00000000" w:rsidRDefault="00000000" w:rsidRPr="00000000" w14:paraId="00000006">
      <w:pPr>
        <w:pStyle w:val="Heading3"/>
        <w:pageBreakBefore w:val="0"/>
        <w:rPr/>
      </w:pPr>
      <w:bookmarkStart w:colFirst="0" w:colLast="0" w:name="_uir4knz0n2q2" w:id="4"/>
      <w:bookmarkEnd w:id="4"/>
      <w:r w:rsidDel="00000000" w:rsidR="00000000" w:rsidRPr="00000000">
        <w:br w:type="column"/>
      </w:r>
      <w:r w:rsidDel="00000000" w:rsidR="00000000" w:rsidRPr="00000000">
        <w:rPr>
          <w:rtl w:val="0"/>
        </w:rPr>
      </w:r>
    </w:p>
    <w:p w:rsidR="00000000" w:rsidDel="00000000" w:rsidP="00000000" w:rsidRDefault="00000000" w:rsidRPr="00000000" w14:paraId="00000007">
      <w:pPr>
        <w:pStyle w:val="Heading3"/>
        <w:pageBreakBefore w:val="0"/>
        <w:rPr/>
      </w:pPr>
      <w:bookmarkStart w:colFirst="0" w:colLast="0" w:name="_t1swu4qpurg" w:id="5"/>
      <w:bookmarkEnd w:id="5"/>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sectPr>
          <w:type w:val="continuous"/>
          <w:pgSz w:h="15840" w:w="12240" w:orient="portrait"/>
          <w:pgMar w:bottom="950.4000000000001" w:top="2001.6" w:left="720" w:right="0" w:header="0" w:footer="720"/>
          <w:cols w:equalWidth="0" w:num="2">
            <w:col w:space="230.38" w:w="5644.8"/>
            <w:col w:space="0" w:w="5644.8"/>
          </w:cols>
        </w:sect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icfvl4s6h7pk" w:id="6"/>
      <w:bookmarkEnd w:id="6"/>
      <w:r w:rsidDel="00000000" w:rsidR="00000000" w:rsidRPr="00000000">
        <w:rPr>
          <w:rtl w:val="0"/>
        </w:rPr>
        <w:t xml:space="preserve">RiskLab - Architecture Diagram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858000" cy="39751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858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sz w:val="30"/>
          <w:szCs w:val="30"/>
        </w:rPr>
      </w:pPr>
      <w:bookmarkStart w:colFirst="0" w:colLast="0" w:name="_cnwcsmyl56a" w:id="7"/>
      <w:bookmarkEnd w:id="7"/>
      <w:r w:rsidDel="00000000" w:rsidR="00000000" w:rsidRPr="00000000">
        <w:rPr>
          <w:rtl w:val="0"/>
        </w:rPr>
        <w:t xml:space="preserve">RiskLab - API Documentation</w:t>
        <w:br w:type="textWrapping"/>
      </w:r>
      <w:r w:rsidDel="00000000" w:rsidR="00000000" w:rsidRPr="00000000">
        <w:rPr>
          <w:sz w:val="22"/>
          <w:szCs w:val="22"/>
          <w:rtl w:val="0"/>
        </w:rPr>
        <w:t xml:space="preserve">RiskLab UI makes use of following APIs to populate data and various user actions</w:t>
      </w:r>
      <w:r w:rsidDel="00000000" w:rsidR="00000000" w:rsidRPr="00000000">
        <w:rPr>
          <w:rtl w:val="0"/>
        </w:rPr>
      </w:r>
    </w:p>
    <w:p w:rsidR="00000000" w:rsidDel="00000000" w:rsidP="00000000" w:rsidRDefault="00000000" w:rsidRPr="00000000" w14:paraId="00000029">
      <w:pPr>
        <w:numPr>
          <w:ilvl w:val="0"/>
          <w:numId w:val="1"/>
        </w:numPr>
        <w:spacing w:after="0" w:afterAutospacing="0"/>
        <w:ind w:left="720" w:hanging="360"/>
        <w:rPr>
          <w:sz w:val="28"/>
          <w:szCs w:val="28"/>
        </w:rPr>
      </w:pPr>
      <w:r w:rsidDel="00000000" w:rsidR="00000000" w:rsidRPr="00000000">
        <w:rPr>
          <w:sz w:val="28"/>
          <w:szCs w:val="28"/>
          <w:rtl w:val="0"/>
        </w:rPr>
        <w:t xml:space="preserve">IndividualTransactionsController</w:t>
      </w:r>
      <w:r w:rsidDel="00000000" w:rsidR="00000000" w:rsidRPr="00000000">
        <w:rPr>
          <w:sz w:val="38"/>
          <w:szCs w:val="38"/>
          <w:rtl w:val="0"/>
        </w:rPr>
        <w:br w:type="textWrapping"/>
      </w:r>
      <w:r w:rsidDel="00000000" w:rsidR="00000000" w:rsidRPr="00000000">
        <w:rPr>
          <w:sz w:val="22"/>
          <w:szCs w:val="22"/>
          <w:rtl w:val="0"/>
        </w:rPr>
        <w:t xml:space="preserve">This controller is created for operations related to individual transaction rejects. This includes following end points</w:t>
      </w:r>
      <w:r w:rsidDel="00000000" w:rsidR="00000000" w:rsidRPr="00000000">
        <w:rPr>
          <w:rtl w:val="0"/>
        </w:rPr>
      </w:r>
    </w:p>
    <w:p w:rsidR="00000000" w:rsidDel="00000000" w:rsidP="00000000" w:rsidRDefault="00000000" w:rsidRPr="00000000" w14:paraId="0000002A">
      <w:pPr>
        <w:numPr>
          <w:ilvl w:val="1"/>
          <w:numId w:val="1"/>
        </w:numPr>
        <w:ind w:left="1440" w:hanging="360"/>
        <w:rPr>
          <w:sz w:val="32"/>
          <w:szCs w:val="32"/>
        </w:rPr>
      </w:pPr>
      <w:r w:rsidDel="00000000" w:rsidR="00000000" w:rsidRPr="00000000">
        <w:rPr>
          <w:sz w:val="24"/>
          <w:szCs w:val="24"/>
          <w:rtl w:val="0"/>
        </w:rPr>
        <w:t xml:space="preserve">GET - IndividualTransactions</w:t>
      </w:r>
      <w:r w:rsidDel="00000000" w:rsidR="00000000" w:rsidRPr="00000000">
        <w:rPr>
          <w:sz w:val="32"/>
          <w:szCs w:val="32"/>
          <w:rtl w:val="0"/>
        </w:rPr>
        <w:br w:type="textWrapping"/>
      </w:r>
      <w:r w:rsidDel="00000000" w:rsidR="00000000" w:rsidRPr="00000000">
        <w:rPr>
          <w:b w:val="1"/>
          <w:bCs w:val="1"/>
          <w:sz w:val="22"/>
          <w:szCs w:val="22"/>
          <w:rtl w:val="0"/>
        </w:rPr>
        <w:t xml:space="preserve">Endpoint Details:</w:t>
      </w:r>
    </w:p>
    <w:tbl>
      <w:tblPr>
        <w:tblStyle w:val="Table1"/>
        <w:tblW w:w="93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https://&lt;base-url&gt;/api/IndividualTransactions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Param:</w:t>
              <w:br w:type="textWrapping"/>
            </w:r>
            <w:r w:rsidDel="00000000" w:rsidR="00000000" w:rsidRPr="00000000">
              <w:rPr>
                <w:sz w:val="26"/>
                <w:szCs w:val="26"/>
                <w:rtl w:val="0"/>
              </w:rPr>
              <w:t xml:space="preserve">status=’%newStatus%’</w:t>
            </w:r>
            <w:r w:rsidDel="00000000" w:rsidR="00000000" w:rsidRPr="00000000">
              <w:rPr>
                <w:b w:val="1"/>
                <w:bCs w:val="1"/>
                <w:sz w:val="26"/>
                <w:szCs w:val="26"/>
                <w:rtl w:val="0"/>
              </w:rPr>
              <w:br w:type="textWrapping"/>
              <w:br w:type="textWrapping"/>
              <w:t xml:space="preserve">newStatus can be any of-</w:t>
              <w:br w:type="textWrapping"/>
            </w:r>
            <w:r w:rsidDel="00000000" w:rsidR="00000000" w:rsidRPr="00000000">
              <w:rPr>
                <w:sz w:val="26"/>
                <w:szCs w:val="26"/>
                <w:rtl w:val="0"/>
              </w:rPr>
              <w:t xml:space="preserve">Queued</w:t>
              <w:br w:type="textWrapping"/>
              <w:t xml:space="preserve">Released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Deleted</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2"/>
                <w:szCs w:val="22"/>
                <w:rtl w:val="0"/>
              </w:rPr>
              <w:t xml:space="preserve">Status</w:t>
            </w:r>
            <w:r w:rsidDel="00000000" w:rsidR="00000000" w:rsidRPr="00000000">
              <w:rPr>
                <w:b w:val="1"/>
                <w:bCs w:val="1"/>
                <w:sz w:val="26"/>
                <w:szCs w:val="26"/>
                <w:rtl w:val="0"/>
              </w:rPr>
              <w:t xml:space="preserve">:</w:t>
              <w:br w:type="textWrapping"/>
            </w:r>
            <w:r w:rsidDel="00000000" w:rsidR="00000000" w:rsidRPr="00000000">
              <w:rPr>
                <w:sz w:val="26"/>
                <w:szCs w:val="26"/>
                <w:rtl w:val="0"/>
              </w:rPr>
              <w:t xml:space="preserve">200 Ok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Return type</w:t>
            </w:r>
            <w:r w:rsidDel="00000000" w:rsidR="00000000" w:rsidRPr="00000000">
              <w:rPr>
                <w:b w:val="1"/>
                <w:bCs w:val="1"/>
                <w:sz w:val="26"/>
                <w:szCs w:val="26"/>
                <w:rtl w:val="0"/>
              </w:rPr>
              <w:t xml:space="preserve"> </w:t>
            </w:r>
            <w:r w:rsidDel="00000000" w:rsidR="00000000" w:rsidRPr="00000000">
              <w:rPr>
                <w:sz w:val="26"/>
                <w:szCs w:val="26"/>
                <w:rtl w:val="0"/>
              </w:rPr>
              <w:t xml:space="preserve">- application/json</w:t>
              <w:br w:type="textWrapping"/>
            </w:r>
            <w:r w:rsidDel="00000000" w:rsidR="00000000" w:rsidRPr="00000000">
              <w:rPr>
                <w:b w:val="1"/>
                <w:bCs w:val="1"/>
                <w:sz w:val="22"/>
                <w:szCs w:val="22"/>
                <w:rtl w:val="0"/>
              </w:rPr>
              <w:t xml:space="preserve">Body: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“IndividualTxnId”: 123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"MessageId": "msgId",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"TxnUuid": 123456789,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"TxnDetailId": 123456,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"MerchantNumber": "123456789",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"MerchantName": "Merchant 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"LegalName": "Legal Name",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"ChainOID": "123",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"MCC": "1234",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"Amount": 100.5,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"CardNumberMask": "1234-5678-****-****",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"TxnDate": "2022-03-23T18:25:43.511Z",</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"FraudRejectReasonCode":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"Transaction threshold exceeded",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ab/>
              <w:t xml:space="preserve">"Fraudulent BIN",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ab/>
              <w:t xml:space="preserve">"Batch threshold exceeded"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"OriginalBatchNumber": "12345678",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"AuthCode": "1234",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"ExpDate": "2022-06-23T18:25:43.511Z",</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"TxnTypeDescription": "Sales",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"BatchCloseDate": "2022-03-23T18:25:43.511Z",</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"SubmitterIDDescription": "Exchange",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“Status” : “new”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“DaysToAct”: 20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50">
      <w:pPr>
        <w:numPr>
          <w:ilvl w:val="1"/>
          <w:numId w:val="1"/>
        </w:numPr>
        <w:ind w:left="1440" w:hanging="360"/>
        <w:rPr>
          <w:sz w:val="30"/>
          <w:szCs w:val="30"/>
        </w:rPr>
      </w:pPr>
      <w:r w:rsidDel="00000000" w:rsidR="00000000" w:rsidRPr="00000000">
        <w:rPr>
          <w:b w:val="1"/>
          <w:bCs w:val="1"/>
          <w:sz w:val="26"/>
          <w:szCs w:val="26"/>
          <w:rtl w:val="0"/>
        </w:rPr>
        <w:t xml:space="preserve">POST - IndividualTransactions</w:t>
        <w:br w:type="textWrapping"/>
      </w:r>
    </w:p>
    <w:tbl>
      <w:tblPr>
        <w:tblStyle w:val="Table2"/>
        <w:tblW w:w="93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sz w:val="22"/>
                <w:szCs w:val="22"/>
              </w:rPr>
            </w:pPr>
            <w:r w:rsidDel="00000000" w:rsidR="00000000" w:rsidRPr="00000000">
              <w:rPr>
                <w:b w:val="1"/>
                <w:bCs w:val="1"/>
                <w:sz w:val="22"/>
                <w:szCs w:val="22"/>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b w:val="1"/>
                <w:bCs w:val="1"/>
                <w:sz w:val="22"/>
                <w:szCs w:val="22"/>
              </w:rPr>
            </w:pPr>
            <w:r w:rsidDel="00000000" w:rsidR="00000000" w:rsidRPr="00000000">
              <w:rPr>
                <w:b w:val="1"/>
                <w:bCs w:val="1"/>
                <w:sz w:val="22"/>
                <w:szCs w:val="22"/>
                <w:rtl w:val="0"/>
              </w:rPr>
              <w:t xml:space="preserve">https://&lt;base-url&gt;/api/IndividualTransactions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b w:val="1"/>
                <w:bCs w:val="1"/>
                <w:sz w:val="22"/>
                <w:szCs w:val="22"/>
              </w:rPr>
            </w:pPr>
            <w:r w:rsidDel="00000000" w:rsidR="00000000" w:rsidRPr="00000000">
              <w:rPr>
                <w:b w:val="1"/>
                <w:bCs w:val="1"/>
                <w:sz w:val="22"/>
                <w:szCs w:val="22"/>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b w:val="1"/>
                <w:bCs w:val="1"/>
                <w:sz w:val="22"/>
                <w:szCs w:val="22"/>
              </w:rPr>
            </w:pPr>
            <w:r w:rsidDel="00000000" w:rsidR="00000000" w:rsidRPr="00000000">
              <w:rPr>
                <w:b w:val="1"/>
                <w:bCs w:val="1"/>
                <w:sz w:val="22"/>
                <w:szCs w:val="22"/>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b w:val="1"/>
                <w:bCs w:val="1"/>
                <w:sz w:val="24"/>
                <w:szCs w:val="24"/>
              </w:rPr>
            </w:pPr>
            <w:r w:rsidDel="00000000" w:rsidR="00000000" w:rsidRPr="00000000">
              <w:rPr>
                <w:b w:val="1"/>
                <w:bCs w:val="1"/>
                <w:sz w:val="24"/>
                <w:szCs w:val="24"/>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6"/>
                <w:szCs w:val="26"/>
                <w:rtl w:val="0"/>
              </w:rPr>
              <w:t xml:space="preserve">Body:</w:t>
              <w:br w:type="textWrapping"/>
            </w:r>
            <w:r w:rsidDel="00000000" w:rsidR="00000000" w:rsidRPr="00000000">
              <w:rPr>
                <w:sz w:val="20"/>
                <w:szCs w:val="20"/>
                <w:rtl w:val="0"/>
              </w:rPr>
              <w:t xml:space="preserv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"transactions"</w:t>
            </w:r>
            <w:r w:rsidDel="00000000" w:rsidR="00000000" w:rsidRPr="00000000">
              <w:rPr>
                <w:sz w:val="20"/>
                <w:szCs w:val="20"/>
                <w:rtl w:val="0"/>
              </w:rPr>
              <w:t xml:space="preserv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"transactionId"</w:t>
            </w:r>
            <w:r w:rsidDel="00000000" w:rsidR="00000000" w:rsidRPr="00000000">
              <w:rPr>
                <w:sz w:val="20"/>
                <w:szCs w:val="20"/>
                <w:rtl w:val="0"/>
              </w:rPr>
              <w:t xml:space="preserve">: </w:t>
            </w:r>
            <w:r w:rsidDel="00000000" w:rsidR="00000000" w:rsidRPr="00000000">
              <w:rPr>
                <w:sz w:val="20"/>
                <w:szCs w:val="20"/>
                <w:rtl w:val="0"/>
              </w:rPr>
              <w:t xml:space="preserve">45</w:t>
            </w:r>
            <w:r w:rsidDel="00000000" w:rsidR="00000000" w:rsidRPr="00000000">
              <w:rPr>
                <w:sz w:val="20"/>
                <w:szCs w:val="20"/>
                <w:rtl w:val="0"/>
              </w:rPr>
              <w:t xml:space="preserv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"newStatus"</w:t>
            </w:r>
            <w:r w:rsidDel="00000000" w:rsidR="00000000" w:rsidRPr="00000000">
              <w:rPr>
                <w:sz w:val="20"/>
                <w:szCs w:val="20"/>
                <w:rtl w:val="0"/>
              </w:rPr>
              <w:t xml:space="preserve">: </w:t>
            </w:r>
            <w:r w:rsidDel="00000000" w:rsidR="00000000" w:rsidRPr="00000000">
              <w:rPr>
                <w:sz w:val="20"/>
                <w:szCs w:val="20"/>
                <w:rtl w:val="0"/>
              </w:rPr>
              <w:t xml:space="preserve">"queued"</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"transactionId"</w:t>
            </w:r>
            <w:r w:rsidDel="00000000" w:rsidR="00000000" w:rsidRPr="00000000">
              <w:rPr>
                <w:sz w:val="20"/>
                <w:szCs w:val="20"/>
                <w:rtl w:val="0"/>
              </w:rPr>
              <w:t xml:space="preserve">: </w:t>
            </w:r>
            <w:r w:rsidDel="00000000" w:rsidR="00000000" w:rsidRPr="00000000">
              <w:rPr>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"newStatus"</w:t>
            </w:r>
            <w:r w:rsidDel="00000000" w:rsidR="00000000" w:rsidRPr="00000000">
              <w:rPr>
                <w:sz w:val="20"/>
                <w:szCs w:val="20"/>
                <w:rtl w:val="0"/>
              </w:rPr>
              <w:t xml:space="preserve">: </w:t>
            </w:r>
            <w:r w:rsidDel="00000000" w:rsidR="00000000" w:rsidRPr="00000000">
              <w:rPr>
                <w:sz w:val="20"/>
                <w:szCs w:val="20"/>
                <w:rtl w:val="0"/>
              </w:rPr>
              <w:t xml:space="preserve">"release"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"loginName"</w:t>
            </w:r>
            <w:r w:rsidDel="00000000" w:rsidR="00000000" w:rsidRPr="00000000">
              <w:rPr>
                <w:sz w:val="20"/>
                <w:szCs w:val="20"/>
                <w:rtl w:val="0"/>
              </w:rPr>
              <w:t xml:space="preserve">: </w:t>
            </w:r>
            <w:r w:rsidDel="00000000" w:rsidR="00000000" w:rsidRPr="00000000">
              <w:rPr>
                <w:sz w:val="20"/>
                <w:szCs w:val="20"/>
                <w:rtl w:val="0"/>
              </w:rPr>
              <w:t xml:space="preserve">"loginName"</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b w:val="1"/>
                <w:bCs w:val="1"/>
                <w:sz w:val="22"/>
                <w:szCs w:val="22"/>
              </w:rPr>
            </w:pPr>
            <w:r w:rsidDel="00000000" w:rsidR="00000000" w:rsidRPr="00000000">
              <w:rPr>
                <w:b w:val="1"/>
                <w:bCs w:val="1"/>
                <w:sz w:val="22"/>
                <w:szCs w:val="22"/>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sz w:val="26"/>
                <w:szCs w:val="26"/>
              </w:rPr>
            </w:pPr>
            <w:r w:rsidDel="00000000" w:rsidR="00000000" w:rsidRPr="00000000">
              <w:rPr>
                <w:b w:val="1"/>
                <w:bCs w:val="1"/>
                <w:sz w:val="22"/>
                <w:szCs w:val="22"/>
                <w:rtl w:val="0"/>
              </w:rPr>
              <w:t xml:space="preserve">Status</w:t>
            </w:r>
            <w:r w:rsidDel="00000000" w:rsidR="00000000" w:rsidRPr="00000000">
              <w:rPr>
                <w:b w:val="1"/>
                <w:bCs w:val="1"/>
                <w:sz w:val="26"/>
                <w:szCs w:val="26"/>
                <w:rtl w:val="0"/>
              </w:rPr>
              <w:t xml:space="preserve">:</w:t>
              <w:br w:type="textWrapping"/>
            </w:r>
            <w:r w:rsidDel="00000000" w:rsidR="00000000" w:rsidRPr="00000000">
              <w:rPr>
                <w:sz w:val="26"/>
                <w:szCs w:val="26"/>
                <w:rtl w:val="0"/>
              </w:rPr>
              <w:t xml:space="preserve">200 Ok</w:t>
              <w:br w:type="textWrapping"/>
            </w:r>
          </w:p>
          <w:p w:rsidR="00000000" w:rsidDel="00000000" w:rsidP="00000000" w:rsidRDefault="00000000" w:rsidRPr="00000000" w14:paraId="00000065">
            <w:pPr>
              <w:widowControl w:val="0"/>
              <w:spacing w:after="0" w:line="240" w:lineRule="auto"/>
              <w:rPr>
                <w:sz w:val="26"/>
                <w:szCs w:val="26"/>
              </w:rPr>
            </w:pPr>
            <w:r w:rsidDel="00000000" w:rsidR="00000000" w:rsidRPr="00000000">
              <w:rPr>
                <w:b w:val="1"/>
                <w:bCs w:val="1"/>
                <w:sz w:val="22"/>
                <w:szCs w:val="22"/>
                <w:rtl w:val="0"/>
              </w:rPr>
              <w:t xml:space="preserve">Return type</w:t>
            </w:r>
            <w:r w:rsidDel="00000000" w:rsidR="00000000" w:rsidRPr="00000000">
              <w:rPr>
                <w:b w:val="1"/>
                <w:bCs w:val="1"/>
                <w:sz w:val="26"/>
                <w:szCs w:val="26"/>
                <w:rtl w:val="0"/>
              </w:rPr>
              <w:t xml:space="preserve"> </w:t>
            </w:r>
            <w:r w:rsidDel="00000000" w:rsidR="00000000" w:rsidRPr="00000000">
              <w:rPr>
                <w:sz w:val="26"/>
                <w:szCs w:val="26"/>
                <w:rtl w:val="0"/>
              </w:rPr>
              <w:t xml:space="preserve">- application/json</w:t>
            </w:r>
          </w:p>
          <w:p w:rsidR="00000000" w:rsidDel="00000000" w:rsidP="00000000" w:rsidRDefault="00000000" w:rsidRPr="00000000" w14:paraId="00000066">
            <w:pPr>
              <w:widowControl w:val="0"/>
              <w:spacing w:after="0" w:line="240" w:lineRule="auto"/>
              <w:rPr>
                <w:b w:val="1"/>
                <w:bCs w:val="1"/>
                <w:sz w:val="22"/>
                <w:szCs w:val="22"/>
              </w:rPr>
            </w:pPr>
            <w:r w:rsidDel="00000000" w:rsidR="00000000" w:rsidRPr="00000000">
              <w:rPr>
                <w:sz w:val="26"/>
                <w:szCs w:val="26"/>
                <w:rtl w:val="0"/>
              </w:rPr>
              <w:br w:type="textWrapping"/>
            </w:r>
            <w:r w:rsidDel="00000000" w:rsidR="00000000" w:rsidRPr="00000000">
              <w:rPr>
                <w:b w:val="1"/>
                <w:bCs w:val="1"/>
                <w:sz w:val="22"/>
                <w:szCs w:val="22"/>
                <w:rtl w:val="0"/>
              </w:rPr>
              <w:t xml:space="preserve">Body:</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"transactionId"</w:t>
            </w:r>
            <w:r w:rsidDel="00000000" w:rsidR="00000000" w:rsidRPr="00000000">
              <w:rPr>
                <w:sz w:val="20"/>
                <w:szCs w:val="20"/>
                <w:rtl w:val="0"/>
              </w:rPr>
              <w:t xml:space="preserve">: </w:t>
            </w:r>
            <w:r w:rsidDel="00000000" w:rsidR="00000000" w:rsidRPr="00000000">
              <w:rPr>
                <w:sz w:val="20"/>
                <w:szCs w:val="20"/>
                <w:rtl w:val="0"/>
              </w:rPr>
              <w:t xml:space="preserve">45</w:t>
            </w:r>
            <w:r w:rsidDel="00000000" w:rsidR="00000000" w:rsidRPr="00000000">
              <w:rPr>
                <w:sz w:val="20"/>
                <w:szCs w:val="20"/>
                <w:rtl w:val="0"/>
              </w:rPr>
              <w:t xml:space="preserv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"updateStatus"</w:t>
            </w:r>
            <w:r w:rsidDel="00000000" w:rsidR="00000000" w:rsidRPr="00000000">
              <w:rPr>
                <w:sz w:val="20"/>
                <w:szCs w:val="20"/>
                <w:rtl w:val="0"/>
              </w:rPr>
              <w:t xml:space="preserve">: </w:t>
            </w:r>
            <w:r w:rsidDel="00000000" w:rsidR="00000000" w:rsidRPr="00000000">
              <w:rPr>
                <w:sz w:val="20"/>
                <w:szCs w:val="20"/>
                <w:rtl w:val="0"/>
              </w:rPr>
              <w:t xml:space="preserve">"Failed"</w:t>
            </w:r>
            <w:r w:rsidDel="00000000" w:rsidR="00000000" w:rsidRPr="00000000">
              <w:rPr>
                <w:sz w:val="20"/>
                <w:szCs w:val="20"/>
                <w:rtl w:val="0"/>
              </w:rPr>
              <w:t xml:space="preserv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"statusCode"</w:t>
            </w:r>
            <w:r w:rsidDel="00000000" w:rsidR="00000000" w:rsidRPr="00000000">
              <w:rPr>
                <w:sz w:val="20"/>
                <w:szCs w:val="20"/>
                <w:rtl w:val="0"/>
              </w:rPr>
              <w:t xml:space="preserve">: “404”</w:t>
            </w: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"transactionId"</w:t>
            </w:r>
            <w:r w:rsidDel="00000000" w:rsidR="00000000" w:rsidRPr="00000000">
              <w:rPr>
                <w:sz w:val="20"/>
                <w:szCs w:val="20"/>
                <w:rtl w:val="0"/>
              </w:rPr>
              <w:t xml:space="preserve">: </w:t>
            </w:r>
            <w:r w:rsidDel="00000000" w:rsidR="00000000" w:rsidRPr="00000000">
              <w:rPr>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"updateStatus"</w:t>
            </w:r>
            <w:r w:rsidDel="00000000" w:rsidR="00000000" w:rsidRPr="00000000">
              <w:rPr>
                <w:sz w:val="20"/>
                <w:szCs w:val="20"/>
                <w:rtl w:val="0"/>
              </w:rPr>
              <w:t xml:space="preserve">: </w:t>
            </w:r>
            <w:r w:rsidDel="00000000" w:rsidR="00000000" w:rsidRPr="00000000">
              <w:rPr>
                <w:sz w:val="20"/>
                <w:szCs w:val="20"/>
                <w:rtl w:val="0"/>
              </w:rPr>
              <w:t xml:space="preserve">"Success"</w:t>
            </w:r>
            <w:r w:rsidDel="00000000" w:rsidR="00000000" w:rsidRPr="00000000">
              <w:rPr>
                <w:sz w:val="20"/>
                <w:szCs w:val="20"/>
                <w:rtl w:val="0"/>
              </w:rPr>
              <w:t xml:space="preserv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"statusCode"</w:t>
            </w:r>
            <w:r w:rsidDel="00000000" w:rsidR="00000000" w:rsidRPr="00000000">
              <w:rPr>
                <w:sz w:val="20"/>
                <w:szCs w:val="20"/>
                <w:rtl w:val="0"/>
              </w:rPr>
              <w:t xml:space="preserve">: </w:t>
            </w:r>
            <w:r w:rsidDel="00000000" w:rsidR="00000000" w:rsidRPr="00000000">
              <w:rPr>
                <w:sz w:val="20"/>
                <w:szCs w:val="20"/>
                <w:rtl w:val="0"/>
              </w:rPr>
              <w:t xml:space="preserve">"200"</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73">
      <w:pPr>
        <w:ind w:left="0" w:firstLine="0"/>
        <w:rPr>
          <w:b w:val="1"/>
          <w:bCs w:val="1"/>
          <w:sz w:val="26"/>
          <w:szCs w:val="26"/>
        </w:rPr>
      </w:pPr>
      <w:r w:rsidDel="00000000" w:rsidR="00000000" w:rsidRPr="00000000">
        <w:rPr>
          <w:rtl w:val="0"/>
        </w:rPr>
      </w:r>
    </w:p>
    <w:sectPr>
      <w:type w:val="continuous"/>
      <w:pgSz w:h="15840" w:w="12240" w:orient="portrait"/>
      <w:pgMar w:bottom="950.4000000000001" w:top="2001.6" w:left="720" w:righ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after="0" w:line="240" w:lineRule="auto"/>
      <w:ind w:left="720" w:firstLine="7515"/>
      <w:rPr>
        <w:sz w:val="12"/>
        <w:szCs w:val="12"/>
      </w:rPr>
    </w:pPr>
    <w:r w:rsidDel="00000000" w:rsidR="00000000" w:rsidRPr="00000000">
      <w:rPr>
        <w:sz w:val="12"/>
        <w:szCs w:val="12"/>
        <w:rtl w:val="0"/>
      </w:rPr>
      <w:t xml:space="preserve">© 2021 Heartland Payment Systems, LLC. </w:t>
      <w:br w:type="textWrapping"/>
      <w:tab/>
      <w:tab/>
      <w:tab/>
      <w:tab/>
      <w:tab/>
      <w:tab/>
      <w:tab/>
      <w:tab/>
      <w:t xml:space="preserve">          All Rights Reserved.</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wp:posOffset>
          </wp:positionV>
          <wp:extent cx="1607344" cy="116321"/>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07344" cy="116321"/>
                  </a:xfrm>
                  <a:prstGeom prst="rect"/>
                  <a:ln/>
                </pic:spPr>
              </pic:pic>
            </a:graphicData>
          </a:graphic>
        </wp:anchor>
      </w:drawing>
    </w:r>
  </w:p>
  <w:p w:rsidR="00000000" w:rsidDel="00000000" w:rsidP="00000000" w:rsidRDefault="00000000" w:rsidRPr="00000000" w14:paraId="00000077">
    <w:pPr>
      <w:pageBreakBefore w:val="0"/>
      <w:spacing w:after="0" w:lineRule="auto"/>
      <w:jc w:val="left"/>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pBdr>
        <w:top w:color="000000" w:space="3" w:sz="4" w:val="single"/>
      </w:pBdr>
      <w:tabs>
        <w:tab w:val="right" w:leader="none" w:pos="10796.666666666668"/>
      </w:tabs>
      <w:spacing w:after="0" w:before="80" w:lineRule="auto"/>
      <w:rPr>
        <w:sz w:val="16"/>
        <w:szCs w:val="16"/>
      </w:rPr>
    </w:pPr>
    <w:r w:rsidDel="00000000" w:rsidR="00000000" w:rsidRPr="00000000">
      <w:rPr>
        <w:b w:val="1"/>
        <w:bCs w:val="1"/>
        <w:sz w:val="16"/>
        <w:szCs w:val="16"/>
        <w:rtl w:val="0"/>
      </w:rPr>
      <w:t xml:space="preserve">RiskLab - </w:t>
    </w:r>
    <w:r w:rsidDel="00000000" w:rsidR="00000000" w:rsidRPr="00000000">
      <w:rPr>
        <w:sz w:val="16"/>
        <w:szCs w:val="16"/>
        <w:rtl w:val="0"/>
      </w:rPr>
      <w:t xml:space="preserve"> Architecture Diagram and API Documentation</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266700</wp:posOffset>
          </wp:positionV>
          <wp:extent cx="1595438" cy="299145"/>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5438" cy="2991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sz w:val="18"/>
        <w:szCs w:val="1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pBdr>
      <w:spacing w:after="0" w:before="120" w:lineRule="auto"/>
    </w:pPr>
    <w:rPr>
      <w:b w:val="1"/>
      <w:bCs w:val="1"/>
      <w:sz w:val="38"/>
      <w:szCs w:val="38"/>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pBdr>
      <w:spacing w:after="360" w:lineRule="auto"/>
    </w:pPr>
    <w:rPr>
      <w:sz w:val="38"/>
      <w:szCs w:val="38"/>
    </w:rPr>
  </w:style>
  <w:style w:type="paragraph" w:styleId="Heading3">
    <w:name w:val="heading 3"/>
    <w:basedOn w:val="Normal"/>
    <w:next w:val="Normal"/>
    <w:pPr>
      <w:keepNext w:val="1"/>
      <w:keepLines w:val="1"/>
      <w:pageBreakBefore w:val="0"/>
      <w:spacing w:after="0" w:lineRule="auto"/>
    </w:pPr>
    <w:rPr>
      <w:sz w:val="24"/>
      <w:szCs w:val="24"/>
    </w:rPr>
  </w:style>
  <w:style w:type="paragraph" w:styleId="Heading4">
    <w:name w:val="heading 4"/>
    <w:basedOn w:val="Normal"/>
    <w:next w:val="Normal"/>
    <w:pPr>
      <w:keepNext w:val="1"/>
      <w:keepLines w:val="1"/>
      <w:pageBreakBefore w:val="0"/>
      <w:spacing w:after="120" w:lineRule="auto"/>
    </w:pPr>
    <w:rPr>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Bdr>
        <w:top w:color="auto" w:space="2" w:sz="0" w:val="none"/>
        <w:left w:color="auto" w:space="2" w:sz="0" w:val="none"/>
        <w:bottom w:color="auto" w:space="2" w:sz="0" w:val="none"/>
        <w:right w:color="auto" w:space="2" w:sz="0" w:val="none"/>
      </w:pBdr>
      <w:shd w:fill="d7d8d7" w:val="clear"/>
      <w:spacing w:after="0" w:lineRule="auto"/>
    </w:pPr>
    <w:rPr>
      <w:b w:val="1"/>
      <w:bCs w:val="1"/>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