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8 Revision — Optional &amp; Date-Time Quick Sheet</w:t>
      </w:r>
    </w:p>
    <w:p>
      <w:pPr>
        <w:pStyle w:val="Heading1"/>
      </w:pPr>
      <w:r>
        <w:t>Optional Quick Revision</w:t>
      </w:r>
    </w:p>
    <w:p>
      <w:pPr>
        <w:ind w:left="360"/>
      </w:pPr>
      <w:r>
        <w:rPr>
          <w:rFonts w:ascii="Consolas" w:hAnsi="Consolas"/>
          <w:sz w:val="18"/>
        </w:rPr>
        <w:t>Optional&lt;String&gt; name = Optional.ofNullable(value);</w:t>
        <w:br/>
        <w:br/>
        <w:t>name.ifPresent(System.out::println);</w:t>
        <w:br/>
        <w:br/>
        <w:t>String result = name.orElse("Unknown");</w:t>
        <w:br/>
        <w:br/>
        <w:t>String result2 = name.orElseGet(() -&gt; getDefault());</w:t>
      </w:r>
    </w:p>
    <w:p>
      <w:pPr>
        <w:pStyle w:val="Heading2"/>
      </w:pPr>
      <w:r>
        <w:t>orElse vs orElseGet</w:t>
      </w:r>
    </w:p>
    <w:p>
      <w:r>
        <w:t>orElse() receives/evaluates a default expression even when a value is present. orElseGet() uses a Supplier and generates the default only when needed.</w:t>
      </w:r>
    </w:p>
    <w:p>
      <w:pPr>
        <w:pStyle w:val="Heading1"/>
      </w:pPr>
      <w:r>
        <w:t>Date-Time Quick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Need</w:t>
            </w:r>
          </w:p>
        </w:tc>
        <w:tc>
          <w:tcPr>
            <w:tcW w:type="dxa" w:w="5112"/>
          </w:tcPr>
          <w:p>
            <w:r>
              <w:t>Use</w:t>
            </w:r>
          </w:p>
        </w:tc>
      </w:tr>
      <w:tr>
        <w:tc>
          <w:tcPr>
            <w:tcW w:type="dxa" w:w="5112"/>
          </w:tcPr>
          <w:p>
            <w:r>
              <w:t>Only calendar date</w:t>
            </w:r>
          </w:p>
        </w:tc>
        <w:tc>
          <w:tcPr>
            <w:tcW w:type="dxa" w:w="5112"/>
          </w:tcPr>
          <w:p>
            <w:r>
              <w:t>LocalDate</w:t>
            </w:r>
          </w:p>
        </w:tc>
      </w:tr>
      <w:tr>
        <w:tc>
          <w:tcPr>
            <w:tcW w:type="dxa" w:w="5112"/>
          </w:tcPr>
          <w:p>
            <w:r>
              <w:t>Only clock time</w:t>
            </w:r>
          </w:p>
        </w:tc>
        <w:tc>
          <w:tcPr>
            <w:tcW w:type="dxa" w:w="5112"/>
          </w:tcPr>
          <w:p>
            <w:r>
              <w:t>LocalTime</w:t>
            </w:r>
          </w:p>
        </w:tc>
      </w:tr>
      <w:tr>
        <w:tc>
          <w:tcPr>
            <w:tcW w:type="dxa" w:w="5112"/>
          </w:tcPr>
          <w:p>
            <w:r>
              <w:t>Date + time without zone</w:t>
            </w:r>
          </w:p>
        </w:tc>
        <w:tc>
          <w:tcPr>
            <w:tcW w:type="dxa" w:w="5112"/>
          </w:tcPr>
          <w:p>
            <w:r>
              <w:t>LocalDateTime</w:t>
            </w:r>
          </w:p>
        </w:tc>
      </w:tr>
      <w:tr>
        <w:tc>
          <w:tcPr>
            <w:tcW w:type="dxa" w:w="5112"/>
          </w:tcPr>
          <w:p>
            <w:r>
              <w:t>Exact universal timestamp</w:t>
            </w:r>
          </w:p>
        </w:tc>
        <w:tc>
          <w:tcPr>
            <w:tcW w:type="dxa" w:w="5112"/>
          </w:tcPr>
          <w:p>
            <w:r>
              <w:t>Instant</w:t>
            </w:r>
          </w:p>
        </w:tc>
      </w:tr>
      <w:tr>
        <w:tc>
          <w:tcPr>
            <w:tcW w:type="dxa" w:w="5112"/>
          </w:tcPr>
          <w:p>
            <w:r>
              <w:t>Date + time in a zone</w:t>
            </w:r>
          </w:p>
        </w:tc>
        <w:tc>
          <w:tcPr>
            <w:tcW w:type="dxa" w:w="5112"/>
          </w:tcPr>
          <w:p>
            <w:r>
              <w:t>ZonedDateTime</w:t>
            </w:r>
          </w:p>
        </w:tc>
      </w:tr>
      <w:tr>
        <w:tc>
          <w:tcPr>
            <w:tcW w:type="dxa" w:w="5112"/>
          </w:tcPr>
          <w:p>
            <w:r>
              <w:t>Timezone</w:t>
            </w:r>
          </w:p>
        </w:tc>
        <w:tc>
          <w:tcPr>
            <w:tcW w:type="dxa" w:w="5112"/>
          </w:tcPr>
          <w:p>
            <w:r>
              <w:t>ZoneId</w:t>
            </w:r>
          </w:p>
        </w:tc>
      </w:tr>
      <w:tr>
        <w:tc>
          <w:tcPr>
            <w:tcW w:type="dxa" w:w="5112"/>
          </w:tcPr>
          <w:p>
            <w:r>
              <w:t>Difference between dates</w:t>
            </w:r>
          </w:p>
        </w:tc>
        <w:tc>
          <w:tcPr>
            <w:tcW w:type="dxa" w:w="5112"/>
          </w:tcPr>
          <w:p>
            <w:r>
              <w:t>Period</w:t>
            </w:r>
          </w:p>
        </w:tc>
      </w:tr>
      <w:tr>
        <w:tc>
          <w:tcPr>
            <w:tcW w:type="dxa" w:w="5112"/>
          </w:tcPr>
          <w:p>
            <w:r>
              <w:t>Difference between times</w:t>
            </w:r>
          </w:p>
        </w:tc>
        <w:tc>
          <w:tcPr>
            <w:tcW w:type="dxa" w:w="5112"/>
          </w:tcPr>
          <w:p>
            <w:r>
              <w:t>Duration</w:t>
            </w:r>
          </w:p>
        </w:tc>
      </w:tr>
    </w:tbl>
    <w:p>
      <w:pPr>
        <w:pStyle w:val="Heading1"/>
      </w:pPr>
      <w:r>
        <w:t>Instant Visualization</w:t>
      </w:r>
    </w:p>
    <w:p>
      <w:pPr>
        <w:ind w:left="360"/>
      </w:pPr>
      <w:r>
        <w:rPr>
          <w:rFonts w:ascii="Consolas" w:hAnsi="Consolas"/>
          <w:sz w:val="18"/>
        </w:rPr>
        <w:t>2026-08-22T10:00:00Z</w:t>
        <w:br/>
        <w:t>│    │  │  │        │</w:t>
        <w:br/>
        <w:t>│    │  │  │        └─ UTC</w:t>
        <w:br/>
        <w:t>│    │  │  └────────── time</w:t>
        <w:br/>
        <w:t>│    │  └───────────── day</w:t>
        <w:br/>
        <w:t>│    └──────────────── month</w:t>
        <w:br/>
        <w:t>└──────────────────── year</w:t>
      </w:r>
    </w:p>
    <w:p>
      <w:r>
        <w:t>An Instant is the same moment everywhere; timezone conversion only changes how that moment is displayed.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