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1E5FAD"/>
          <w:sz w:val="52"/>
          <w:szCs w:val="52"/>
        </w:rPr>
        <w:t xml:space="preserve">AI CUSTOMER SUPPORT CHATBOT</w:t>
      </w:r>
    </w:p>
    <w:p>
      <w:pPr>
        <w:spacing w:after="100" w:before="100"/>
        <w:jc w:val="center"/>
      </w:pPr>
      <w:r>
        <w:rPr>
          <w:b/>
          <w:bCs/>
          <w:color w:val="2E75B6"/>
          <w:sz w:val="36"/>
          <w:szCs w:val="36"/>
        </w:rPr>
        <w:t xml:space="preserve">Project Documentation</w:t>
      </w:r>
    </w:p>
    <w:p>
      <w:pPr>
        <w:spacing w:after="400" w:before="100"/>
        <w:jc w:val="center"/>
      </w:pPr>
      <w:r>
        <w:rPr>
          <w:i/>
          <w:iCs/>
          <w:color w:val="555555"/>
          <w:sz w:val="24"/>
          <w:szCs w:val="24"/>
        </w:rPr>
        <w:t xml:space="preserve">BRD  |  FRD  |  UAT Report  |  Change Request &amp; Impact Analysis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ShopSmart Solutions Pvt. Ltd.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Industry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E-Commerce / Retail /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AI-Powered Customer Support Chatbot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Business Analyst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April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In Progress — CR Under Review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5FAD"/>
          <w:sz w:val="32"/>
          <w:szCs w:val="32"/>
        </w:rPr>
        <w:t xml:space="preserve">SECTION 1: BUSINESS REQUIREMENTS DOCUMENT (BRD)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1.1 Executive Summary</w:t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ShopSmart Solutions Pvt. Ltd. is a fast-growing e-commerce and retail company operating across web and mobile platforms. The organization was experiencing a high volume of repetitive customer support queries — including order tracking, product inquiries, return requests, and account-related issues — that were consuming significant human agent time and increasing operational costs.</w:t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This project proposes the development and deployment of an AI-powered Customer Support Chatbot to automate Tier-1 customer interactions, reduce resolution time, and enhance the overall customer experience through 24/7 availability.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1.2 Business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Automate 70% of Tier-1 customer support queries through AI-driven chatbot interaction.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Reduce average customer query resolution time from 8 minutes to under 2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Decrease customer support operational cost by 40% within 12 months of deployment.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Improve Customer Satisfaction Score (CSAT) from 67% to 85% within two quarters.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Provide 24/7 support availability across web and mobile platforms without additional staffing.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1.3 Problem Statement</w:t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ShopSmart's support team was handling over 4,500 customer queries per day. Approximately 72% of these queries were repetitive in nature — order status, return eligibility, product availability, and account password resets. Human agents were spending an average of 8 minutes per ticket, resulting in long wait times, poor customer satisfaction, and high employee burnout. There was no automated system in place to triage or resolve common queries.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1.4 Scope</w:t>
      </w:r>
    </w:p>
    <w:p>
      <w:pPr>
        <w:spacing w:after="100" w:before="200"/>
      </w:pPr>
      <w:r>
        <w:rPr>
          <w:b/>
          <w:bCs/>
          <w:color w:val="404040"/>
          <w:sz w:val="22"/>
          <w:szCs w:val="22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AI Chatbot deployment on the ShopSmart website and mobile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Natural Language Processing (NLP) based query understanding and response generation.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Integration with Order Management System (OMS), CRM, and product catalog.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Escalation to human agent for complex queries.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Multilingual support for English and Hindi.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Admin dashboard for chatbot performance monitoring.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2"/>
          <w:szCs w:val="22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Voice-based customer support integration (planned for Phase 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Social media chatbot deployment (planned for Phase 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Backend OMS or CRM development — integration only.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1.5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2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Mr. Rajesh Mehta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 Sponsor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Final approval on scope and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Ms. Priya Sharma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Requirements sign-off and prioritization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BA / PM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Documentation, coordination, client communication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Dev Team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Architecture, development oversight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QA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Quality Assurance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UAT planning and execution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Customer Support Head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End User Rep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Feedback and UAT participation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1.6 Assumptions &amp; Constraints</w:t>
      </w:r>
    </w:p>
    <w:p>
      <w:pPr>
        <w:spacing w:after="100" w:before="200"/>
      </w:pPr>
      <w:r>
        <w:rPr>
          <w:b/>
          <w:bCs/>
          <w:color w:val="404040"/>
          <w:sz w:val="22"/>
          <w:szCs w:val="22"/>
        </w:rPr>
        <w:t xml:space="preserve">Assumptions: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Client will provide API access to OMS and CRM systems within Week 2 of project kickoff.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The chatbot will handle text-based interactions only in Phase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Client's IT team will manage server infrastructure and hosting.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2"/>
          <w:szCs w:val="22"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Project must go live within 16 weeks from kickoff.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Chatbot must comply with DPDP Act 2023 (India) data privacy regulations.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1.7 Business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4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Delayed API access from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Escalate to sponsor in Week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Low chatbot accuracy on edge cases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Train on historical data; human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User resistance to chatbot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UX testing; smooth escalation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Data privacy compliance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Legal review before go-live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5FAD"/>
          <w:sz w:val="32"/>
          <w:szCs w:val="32"/>
        </w:rPr>
        <w:t xml:space="preserve">SECTION 2: PROJECT WORKFLOW &amp; TIMELINE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2.1 Project Timeline Overview</w:t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The project is planned across 16 weeks from kickoff to go-live. Each phase has clearly defined deliverables, owners, and exit criteria.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200"/>
        <w:gridCol w:w="2560"/>
      </w:tblGrid>
      <w:tr>
        <w:tc>
          <w:tcPr>
            <w:tcW w:type="dxa" w:w="2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2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5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 1
Project Kickoff &amp; Discovery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 – Week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Project kickoff meeting, stakeholder alignment, API access collection, environment setup, requirement elicitation sessions with client team.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Signed project charter, stakeholder register, API access confirmed, kickoff meeting minutes.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 2
Requirements &amp;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3 – Week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Detailed requirement gathering, business process mapping, BRD preparation, client review and sign-off on requirements.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Approved BRD v1.0, use case list, scope confirmation document.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 3
Functional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5 – Week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Prepare FRD, define functional requirements (FR-01 to FR-06), data flow diagrams, UI/UX wireframes, NLP intent mapping.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Approved FRD v1.0, wireframes, intent library, API contract document.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 4
Development — Core Chatbot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7 – Week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AI chatbot development — NLP engine setup, OMS integration, CRM integration, returns module, escalation engine, admin dashboard.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Working chatbot on staging environment, API integration complete, internal build sign-off.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 5
Internal QA &amp;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11 – Week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Functional testing, regression testing, performance testing (response time, concurrent users), security testing, bug fixes.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QA test report, defect log, performance benchmark results, security review sign-off.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 6
User Acceptance Testing (UAT)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13 – Week 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 team executes UAT on staging environment, BA coordinates testing sessions, defects logged and tracked, client feedback incorporated.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UAT report, defect resolution log, UAT sign-off from client.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 7
Change Request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14 – Week 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CR-2025-007 (Personalization &amp; Memory Engine) submitted by client, impact analysis prepared, pros/cons reviewed, recommendation shared with client.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CR Impact Analysis Document, recommendation report, client decision.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Phase 8
Go-Live &amp; Handover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Production deployment, go-live monitoring, final documentation handover, training session for client admin team, project closure.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Live chatbot on production, final project report, training material, closure sign-off.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2.2 Milestone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Week</w:t>
            </w:r>
          </w:p>
        </w:tc>
        <w:tc>
          <w:tcPr>
            <w:tcW w:type="dxa" w:w="37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Project Kickoff &amp; API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BRD Approved by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FRD Approved by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Development Complete (Staging)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QA Sign-off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UAT Phase 1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Completed — 85.7% Pass Rate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CR-2025-007 Impact Analysis 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Production Go-Live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Upcoming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5FAD"/>
          <w:sz w:val="32"/>
          <w:szCs w:val="32"/>
        </w:rPr>
        <w:t xml:space="preserve">SECTION 3: FUNCTIONAL REQUIREMENTS DOCUMENT (FRD)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3.1 System Overview</w:t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The AI Customer Support Chatbot is a web and mobile-integrated intelligent assistant built on a large language model (LLM) backbone with a rule-based fallback engine. It communicates with the ShopSmart backend via REST APIs and provides real-time responses to customer queries.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3.2 Functional Requirements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2"/>
          <w:szCs w:val="22"/>
        </w:rPr>
        <w:t xml:space="preserve">FR-01: User Authentication Recognition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FR-01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User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The chatbot shall identify logged-in users via session token and greet them by name.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Chatbot displays user first name within 1 second of chat initiation.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2"/>
          <w:szCs w:val="22"/>
        </w:rPr>
        <w:t xml:space="preserve">FR-02: Natural Language Query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FR-02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NLP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The chatbot shall understand natural language queries and map them to defined intents.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Intent recognition accuracy &gt;= 88% on test dataset of 500 sample queries.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2"/>
          <w:szCs w:val="22"/>
        </w:rPr>
        <w:t xml:space="preserve">FR-03: Order Status Enquiry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FR-03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OMS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The chatbot shall fetch and display real-time order status when a customer provides an order ID or is authenticated.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Order status retrieved and displayed within 3 seconds with 99.5% uptime.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2"/>
          <w:szCs w:val="22"/>
        </w:rPr>
        <w:t xml:space="preserve">FR-04: Return &amp; Refund Request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FR-04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Returns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The chatbot shall allow customers to initiate return requests and check refund eligibility based on policy rules.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Return request initiated successfully; customer receives confirmation message with ticket ID.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2"/>
          <w:szCs w:val="22"/>
        </w:rPr>
        <w:t xml:space="preserve">FR-05: Human Agent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FR-05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Escalation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The chatbot shall detect unresolved or complex queries and offer seamless handoff to a live agent.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Escalation triggered within 2 failed resolution attempts; full chat history passed to agent.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2"/>
          <w:szCs w:val="22"/>
        </w:rPr>
        <w:t xml:space="preserve">FR-06: Admin Monitoring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FR-06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Admin 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Admins shall have access to a real-time dashboard showing chat volumes, resolution rates, escalation rates, and CSAT scores.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Dashboard loads in &lt; 5 seconds; data refreshes every 60 seconds.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3.3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 ID</w:t>
            </w:r>
          </w:p>
        </w:tc>
        <w:tc>
          <w:tcPr>
            <w:tcW w:type="dxa" w:w="18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Chatbot response time must be under 2 seconds for 95% of queries.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System uptime must be &gt;= 99.5% monthly.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All user data encrypted at rest and in transit (AES-256, TLS 1.3).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System must handle 2,000 concurrent users without degradation.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Compliance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Must comply with DPDP Act 2023 data retention and privacy policies.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3.4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5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UC-01: Start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Customer initiates chat session on website or app.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UC-02: Query 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Customer + 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AI processes query and returns accurate response.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UC-03: Order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Customer + OMS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Customer asks for order status; system fetches from OMS.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UC-04: Raise Return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Customer + 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Customer submits return; system validates and logs.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UC-05: Escalate to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Customer + 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AI detects unresolved issue and transfers to human agent.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UC-06: Monitor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Admin views chatbot analytics via dashboard.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3.5 Data Flow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Customer sends a message via chat widget on website or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Message is passed to the NLP engine for intent classification.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Based on intent, the system queries the relevant API (OMS, CRM, Product Catalog).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Response is formatted and returned to the customer within the chat interface.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Interaction is logged in the CRM for reporting and quality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If escalation is triggered, full chat transcript is passed to the human agent console.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5FAD"/>
          <w:sz w:val="32"/>
          <w:szCs w:val="32"/>
        </w:rPr>
        <w:t xml:space="preserve">SECTION 4: UAT TESTING REPORT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4.1 UAT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Testing 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User Acceptance Testing (UAT) — 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Testing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March 10, 2025 – March 21,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Staging Server (https://staging.shopsmart.in/chatbot)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QA Lead + Client Team + Business Analyst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Total Test Cases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Deferred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Overall Pass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85.7%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4.2 Test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1100"/>
        <w:gridCol w:w="2260"/>
      </w:tblGrid>
      <w:tr>
        <w:tc>
          <w:tcPr>
            <w:tcW w:type="dxa" w:w="12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11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Logged-in user greeted by name on chat 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NLP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Query 'where is my order' correctly mapped to order tracking intent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OMS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Order status fetched correctly for valid Order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OMS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Error message displayed for invalid Order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Returns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Return request raised for eligible order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Returns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Return blocked for order outside 7-day return window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Escalation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Escalation triggered after 2 failed resolution attempts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Escalation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Chat history correctly transferred to live agent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NLP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Accuracy test on 50 mixed queries — achieved 86%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Meets threshold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Response time under 2 seconds for 95% of queries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Avg: 1.4s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Dashboard loads within 5 seconds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Fail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Bug: 7.2s load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Multilingual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Hindi language queries correctly processed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Fail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3 intents misclassified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Session token not exposed in chat logs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Returns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Refund amount displayed correctly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Fail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Rounding error on GST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NLP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Handles offensive language gracefully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Redirects to 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CSAT score updates in real-time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Fail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30-min delay observed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500 concurrent users without degradation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Deferred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Load test env 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TC-018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Data deletion request handled within 72 hours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Deferred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Policy process ongoing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4.3 Defect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2900"/>
        <w:gridCol w:w="1860"/>
      </w:tblGrid>
      <w:tr>
        <w:tc>
          <w:tcPr>
            <w:tcW w:type="dxa" w:w="14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  <w:tc>
          <w:tcPr>
            <w:tcW w:type="dxa" w:w="14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9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DEF-001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Dashboard load time exceeds 5s SLA — observed 7.2s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 — Fix In Progress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DEF-002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Multilingual NLP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Hindi intent misclassification on 3 query types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 — NLP Retraining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DEF-003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Returns Module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GST rounding error in refund amount display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 — Fix Scheduled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DEF-004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CSAT score showing 30-min delay instead of real-time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Open — Config Issue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4.4 UAT Sign-off Status</w:t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UAT Phase 1 is complete with an 85.7% pass rate. The 4 open defects are being tracked and resolved by the development team. Deferred test cases will be re-executed in UAT Phase 2 scheduled for April 7–11, 2025. Client has provided conditional approval to proceed.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000"/>
        <w:gridCol w:w="1560"/>
      </w:tblGrid>
      <w:tr>
        <w:tc>
          <w:tcPr>
            <w:tcW w:type="dxa" w:w="18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Sign-off</w:t>
            </w:r>
          </w:p>
        </w:tc>
        <w:tc>
          <w:tcPr>
            <w:tcW w:type="dxa" w:w="2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Ms. Priya Sharma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Conditional Approval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March 22,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QA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QA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Quality Assurance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Approved with Defects Logged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March 22,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BA Acknowledgment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Acknowledged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March 22, 2025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5FAD"/>
          <w:sz w:val="32"/>
          <w:szCs w:val="32"/>
        </w:rPr>
        <w:t xml:space="preserve">SECTION 5: CHANGE REQUEST — AI PERSONALIZATION &amp; MEMORY ENGINE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5.1 Change Request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CR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CR-2025-007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Requested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Ms. Priya Sharma (Product Owner — ShopSmart)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Date Raised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March 25,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Under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Reference 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CR-2025-007 New Requirements Document (Separate)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5.2 Change Request Description</w:t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The client has requested a new feature — an AI Personalization and Memory Engine. The feature will enable the chatbot to remember individual user interactions, including questions asked, products browsed, purchases made, and issues raised in previous sessions.</w:t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When a returning user opens the chatbot, the AI agent will greet them personally, reference their previous activity, and proactively offer relevant assistance — creating a highly personalized and context-aware support experience.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  <w:color w:val="333333"/>
          <w:sz w:val="20"/>
          <w:szCs w:val="20"/>
        </w:rPr>
        <w:t xml:space="preserve">Example Scenario:</w:t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A customer named Arjun had previously purchased a blue running shoe and had asked about its return policy. When Arjun visits the website again 10 days later and opens the chat, the AI greets him: 'Welcome back, Arjun! I see you recently purchased Blue Bolt Running Shoes. Would you like help with your order, or do you have any questions today?' This significantly improves user experience and retention.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i/>
          <w:iCs/>
          <w:color w:val="888888"/>
          <w:sz w:val="20"/>
          <w:szCs w:val="20"/>
        </w:rPr>
        <w:t xml:space="preserve">Note: Full functional requirements (FR-07 to FR-10) for this change request are documented in the separate CR-2025-007 New Requirements Document.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5FAD"/>
          <w:sz w:val="32"/>
          <w:szCs w:val="32"/>
        </w:rPr>
        <w:t xml:space="preserve">SECTION 6: PROS &amp; CONS OF NEW FEATURE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6.1 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6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Enhanced Customer Experience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Personalized greetings and contextual responses improve customer satisfaction and loyalty.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Faster Query 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Pre-loaded user context eliminates repetitive Q&amp;A, reducing resolution time by ~30%.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Higher Conversion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Proactive suggestions based on past purchases can drive 15–20% uplift in return visits.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Reduced Agent 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Contextual AI handles more cases, reducing escalations to human agents by ~20%.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Competitive Differentiation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Personalized AI chatbots used by &lt;5% of Indian e-commerce platforms — strong differentiator.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Behavioral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Interaction history provides rich data for marketing and product strategy decisions.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6.2 Risks &amp; Disadvantages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200"/>
        <w:gridCol w:w="5160"/>
      </w:tblGrid>
      <w:tr>
        <w:tc>
          <w:tcPr>
            <w:tcW w:type="dxa" w:w="5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Data Privacy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Storing interaction history increases breach exposure. Requires DPDP Act compliance and strict encryption.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Increased Development 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Memory engine needs new infrastructure — session store, history DB, retrieval logic.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Potential User Discomfort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Some users may find personalized greetings intrusive. Opt-out is mandatory.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Performance Overhead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Fetching user history adds latency. Needs optimization to stay within 2s response SLA.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Storage Cost Increase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Storing 90-day history for all users at scale increases infrastructure costs.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Model Hallucination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AI may incorrectly reference past interaction. Requires strict retrieval accuracy testing.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5FAD"/>
          <w:sz w:val="32"/>
          <w:szCs w:val="32"/>
        </w:rPr>
        <w:t xml:space="preserve">SECTION 7: IMPACT ANALYSIS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7.1 Timeline Impact</w:t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The AI Personalization &amp; Memory Engine is a significant scope addition. The current plan targets go-live at Week 16. The new feature requires approximately 4–5 additional weeks of development, testing, and integration.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Timeline</w:t>
            </w:r>
          </w:p>
        </w:tc>
        <w:tc>
          <w:tcPr>
            <w:tcW w:type="dxa" w:w="22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Revised Timeline</w:t>
            </w:r>
          </w:p>
        </w:tc>
        <w:tc>
          <w:tcPr>
            <w:tcW w:type="dxa" w:w="24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Additional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5 – Week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5 – Week 13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+3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QA &amp; Integration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11 – Week 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14 – Week 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+2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UAT 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14 – Week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17 – Week 18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+2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Go-Live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Week 20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+4 Weeks Total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  <w:color w:val="333333"/>
          <w:sz w:val="20"/>
          <w:szCs w:val="20"/>
        </w:rPr>
        <w:t xml:space="preserve">Recommendation:</w:t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Option A — Include Memory Engine in Phase 1 and accept the 4-week go-live delay. Option B — Launch chatbot on original timeline and deliver Memory Engine as Phase 2 within 6 weeks post go-live. The BA recommends Option B to protect the original go-live and allow sufficient time for proper compliance and testing of the new feature.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7.2 Technical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c>
          <w:tcPr>
            <w:tcW w:type="dxa" w:w="22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7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New user_interaction_history table + indexing required in PostgreSQL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DB schema redesign and migration planning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API Layer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New endpoints for history retrieval, consent management, and data deletion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API documentation and versioning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NLP / AI Engine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Prompt engineering to incorporate user history context into LLM responses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Model prompt redesign and regression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New PII data must be encrypted and access-controlled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Security review and penetration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Consent banner and opt-out toggle to be added to chat interface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UI/UX design and frontend development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7.3 Resource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Allocation</w:t>
            </w:r>
          </w:p>
        </w:tc>
        <w:tc>
          <w:tcPr>
            <w:tcW w:type="dxa" w:w="4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Additional 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 developer full-time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+1 developer for 5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AI/ML Engineer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Shared (50%)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Full-time for 3 weeks (NLP prompt redesign)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 engineer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No change — extended timeline covers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Legal /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Not allocated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 external legal review session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Full-time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Additional documentation and client communication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6"/>
          <w:szCs w:val="26"/>
        </w:rPr>
        <w:t xml:space="preserve">7.4 Risk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Go-live delay affects seasonal campaign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Recommend Option B to protect original launch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Budget overrun if scope creeps further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Freeze scope after CR approval; strict change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Data breach from history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Encrypt all PII, DPDP compliance audit before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NLP accuracy drops with context injection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Run A/B testing on personalized vs standard responses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5FAD"/>
          <w:sz w:val="32"/>
          <w:szCs w:val="32"/>
        </w:rPr>
        <w:t xml:space="preserve">SECTION 8: DOCUMENT REVISION HISTORY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200"/>
        <w:gridCol w:w="4360"/>
      </w:tblGrid>
      <w:tr>
        <w:tc>
          <w:tcPr>
            <w:tcW w:type="dxa" w:w="10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Feb 10,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Initial BRD draft submitted for client review.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Feb 18,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Stakeholder table updated; scope revised per client feedback.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Mar 01,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FRD added with 6 functional requirements and NFR table.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Mar 22,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UAT Phase 1 report and defect log added.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Mar 28,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CR-2025-007 Impact Analysis and Recommendations added.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5FA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2026-04-25T04:54:19.969Z</dcterms:created>
  <dcterms:modified xsi:type="dcterms:W3CDTF">2026-04-25T04:54:19.970Z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