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0F48" w14:textId="0A93FE0D" w:rsidR="00744167" w:rsidRPr="00C80612" w:rsidRDefault="00C80612">
      <w:pPr>
        <w:rPr>
          <w:rFonts w:ascii="Times New Roman" w:hAnsi="Times New Roman" w:cs="Times New Roman"/>
          <w:b/>
          <w:bCs/>
          <w:color w:val="FF0000"/>
          <w:sz w:val="36"/>
          <w:szCs w:val="36"/>
        </w:rPr>
      </w:pPr>
      <w:r w:rsidRPr="00C80612">
        <w:rPr>
          <w:rFonts w:ascii="Times New Roman" w:hAnsi="Times New Roman" w:cs="Times New Roman"/>
          <w:b/>
          <w:bCs/>
          <w:color w:val="FF0000"/>
          <w:sz w:val="36"/>
          <w:szCs w:val="36"/>
        </w:rPr>
        <w:t>Theories of Sociocultural Anthropology</w:t>
      </w:r>
    </w:p>
    <w:p w14:paraId="34E6E143" w14:textId="77777777" w:rsidR="00C80612" w:rsidRDefault="00C80612"/>
    <w:p w14:paraId="27E1B133"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Evolutionism</w:t>
      </w:r>
    </w:p>
    <w:p w14:paraId="1857BDBB"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Diffusionism</w:t>
      </w:r>
    </w:p>
    <w:p w14:paraId="79167E5B"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 xml:space="preserve">Historical </w:t>
      </w:r>
      <w:proofErr w:type="spellStart"/>
      <w:r w:rsidRPr="00C80612">
        <w:rPr>
          <w:rFonts w:ascii="Times New Roman" w:hAnsi="Times New Roman" w:cs="Times New Roman"/>
          <w:sz w:val="24"/>
          <w:szCs w:val="24"/>
        </w:rPr>
        <w:t>Particualrism</w:t>
      </w:r>
      <w:proofErr w:type="spellEnd"/>
    </w:p>
    <w:p w14:paraId="6EFA5793"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Functionalism</w:t>
      </w:r>
    </w:p>
    <w:p w14:paraId="14FE9F9C"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Culture and Personality</w:t>
      </w:r>
    </w:p>
    <w:p w14:paraId="073DEB3B"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Neo-Functionalism</w:t>
      </w:r>
    </w:p>
    <w:p w14:paraId="6D75FBD1"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Marxist Anthropology</w:t>
      </w:r>
    </w:p>
    <w:p w14:paraId="624A6268"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Cultural Ecology</w:t>
      </w:r>
    </w:p>
    <w:p w14:paraId="5AAE15C2"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Cultural Materialism</w:t>
      </w:r>
    </w:p>
    <w:p w14:paraId="6385957B"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Structuralism</w:t>
      </w:r>
    </w:p>
    <w:p w14:paraId="16C48001" w14:textId="77777777"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Ethnoscience</w:t>
      </w:r>
    </w:p>
    <w:p w14:paraId="3255CDC4" w14:textId="0B6F648F" w:rsidR="00C80612" w:rsidRPr="00C80612" w:rsidRDefault="00C80612" w:rsidP="00C80612">
      <w:pPr>
        <w:rPr>
          <w:rFonts w:ascii="Times New Roman" w:hAnsi="Times New Roman" w:cs="Times New Roman"/>
          <w:sz w:val="24"/>
          <w:szCs w:val="24"/>
        </w:rPr>
      </w:pPr>
      <w:r w:rsidRPr="00C80612">
        <w:rPr>
          <w:rFonts w:ascii="Times New Roman" w:hAnsi="Times New Roman" w:cs="Times New Roman"/>
          <w:sz w:val="24"/>
          <w:szCs w:val="24"/>
        </w:rPr>
        <w:t>Symbolic Anthropology</w:t>
      </w:r>
    </w:p>
    <w:p w14:paraId="03FBD455" w14:textId="77777777" w:rsidR="00C80612" w:rsidRDefault="00C80612" w:rsidP="00C80612"/>
    <w:p w14:paraId="5324C28C"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Evolutionism</w:t>
      </w:r>
    </w:p>
    <w:p w14:paraId="4448573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Evolutionism is a set of ideas or doctrine concepts of Evolution. It is a sequential, directional, and gradual occurring process. It is the process of systematic change. In cultural and social </w:t>
      </w:r>
      <w:proofErr w:type="gramStart"/>
      <w:r w:rsidRPr="00C80612">
        <w:rPr>
          <w:rFonts w:ascii="Times New Roman" w:eastAsia="Times New Roman" w:hAnsi="Times New Roman" w:cs="Times New Roman"/>
          <w:color w:val="212121"/>
          <w:kern w:val="0"/>
          <w:sz w:val="24"/>
          <w:szCs w:val="24"/>
          <w:lang w:eastAsia="en-IN"/>
          <w14:ligatures w14:val="none"/>
        </w:rPr>
        <w:t>anthropology</w:t>
      </w:r>
      <w:proofErr w:type="gramEnd"/>
      <w:r w:rsidRPr="00C80612">
        <w:rPr>
          <w:rFonts w:ascii="Times New Roman" w:eastAsia="Times New Roman" w:hAnsi="Times New Roman" w:cs="Times New Roman"/>
          <w:color w:val="212121"/>
          <w:kern w:val="0"/>
          <w:sz w:val="24"/>
          <w:szCs w:val="24"/>
          <w:lang w:eastAsia="en-IN"/>
          <w14:ligatures w14:val="none"/>
        </w:rPr>
        <w:t xml:space="preserve"> the gradual, structural change of human culture is the subject of study by evolutionists.</w:t>
      </w:r>
    </w:p>
    <w:p w14:paraId="26463C0F"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Evolutionism dominated anthropological thinking mainly during the latter part of 19th century. In fact, some argue that the growth of anthropology as a science is tied up with the development of the doctrine of evolution; neither could have developed </w:t>
      </w:r>
      <w:proofErr w:type="spellStart"/>
      <w:r w:rsidRPr="00C80612">
        <w:rPr>
          <w:rFonts w:ascii="Times New Roman" w:eastAsia="Times New Roman" w:hAnsi="Times New Roman" w:cs="Times New Roman"/>
          <w:color w:val="212121"/>
          <w:kern w:val="0"/>
          <w:sz w:val="24"/>
          <w:szCs w:val="24"/>
          <w:lang w:eastAsia="en-IN"/>
          <w14:ligatures w14:val="none"/>
        </w:rPr>
        <w:t>with out</w:t>
      </w:r>
      <w:proofErr w:type="spellEnd"/>
      <w:r w:rsidRPr="00C80612">
        <w:rPr>
          <w:rFonts w:ascii="Times New Roman" w:eastAsia="Times New Roman" w:hAnsi="Times New Roman" w:cs="Times New Roman"/>
          <w:color w:val="212121"/>
          <w:kern w:val="0"/>
          <w:sz w:val="24"/>
          <w:szCs w:val="24"/>
          <w:lang w:eastAsia="en-IN"/>
          <w14:ligatures w14:val="none"/>
        </w:rPr>
        <w:t xml:space="preserve"> the other (Calverton, 1931).</w:t>
      </w:r>
    </w:p>
    <w:p w14:paraId="6F7AE0F1"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The 19th-century evolutionary theory in anthropology had especially two prominent proponents, who developed what is termed as unilineal evolution. These were Edward B. Tylor and Lewis Henry Morgan. Unilineal evolution is the view that societies evolve in a single direction toward complexity, progress, and civilization.</w:t>
      </w:r>
    </w:p>
    <w:p w14:paraId="5814610E"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Diffusionism</w:t>
      </w:r>
    </w:p>
    <w:p w14:paraId="20DC3852"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Diffusionism developed in early part of 20th century; it was also interested in explaining why societies are at similar or different stages of development. This theory maintained that societal change occurs when societies borrow cultural traits from one another. Cultural knowledge </w:t>
      </w:r>
      <w:r w:rsidRPr="00C80612">
        <w:rPr>
          <w:rFonts w:ascii="Times New Roman" w:eastAsia="Times New Roman" w:hAnsi="Times New Roman" w:cs="Times New Roman"/>
          <w:color w:val="212121"/>
          <w:kern w:val="0"/>
          <w:sz w:val="24"/>
          <w:szCs w:val="24"/>
          <w:lang w:eastAsia="en-IN"/>
          <w14:ligatures w14:val="none"/>
        </w:rPr>
        <w:lastRenderedPageBreak/>
        <w:t>regarding technology, economy, religious views, etc, diffuses or spreads from one society to another.</w:t>
      </w:r>
    </w:p>
    <w:p w14:paraId="3B695A49"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This may explain the similarities in cultural features between societies. Some extreme line of thought in this theory, called the British diffusionism, argued that all sorts of civilization originated in Egypt and spread to other societies. The weakness of this theory, like evolutionism, was that it was ethnocentric in its assumptions.</w:t>
      </w:r>
    </w:p>
    <w:p w14:paraId="53B97AB6"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diffusionists believed that </w:t>
      </w:r>
      <w:proofErr w:type="spellStart"/>
      <w:r w:rsidRPr="00C80612">
        <w:rPr>
          <w:rFonts w:ascii="Times New Roman" w:eastAsia="Times New Roman" w:hAnsi="Times New Roman" w:cs="Times New Roman"/>
          <w:color w:val="212121"/>
          <w:kern w:val="0"/>
          <w:sz w:val="24"/>
          <w:szCs w:val="24"/>
          <w:lang w:eastAsia="en-IN"/>
          <w14:ligatures w14:val="none"/>
        </w:rPr>
        <w:t>nonwestern</w:t>
      </w:r>
      <w:proofErr w:type="spellEnd"/>
      <w:r w:rsidRPr="00C80612">
        <w:rPr>
          <w:rFonts w:ascii="Times New Roman" w:eastAsia="Times New Roman" w:hAnsi="Times New Roman" w:cs="Times New Roman"/>
          <w:color w:val="212121"/>
          <w:kern w:val="0"/>
          <w:sz w:val="24"/>
          <w:szCs w:val="24"/>
          <w:lang w:eastAsia="en-IN"/>
          <w14:ligatures w14:val="none"/>
        </w:rPr>
        <w:t xml:space="preserve"> societies are inherently inferior, saying that these peoples are not innovative in creating civilizations. However, diffusionism has some validity in that it helps to explain the emergence of classical civilizations such as those in Egypt, Greece, and Rome (Howard and </w:t>
      </w:r>
      <w:proofErr w:type="spellStart"/>
      <w:r w:rsidRPr="00C80612">
        <w:rPr>
          <w:rFonts w:ascii="Times New Roman" w:eastAsia="Times New Roman" w:hAnsi="Times New Roman" w:cs="Times New Roman"/>
          <w:color w:val="212121"/>
          <w:kern w:val="0"/>
          <w:sz w:val="24"/>
          <w:szCs w:val="24"/>
          <w:lang w:eastAsia="en-IN"/>
          <w14:ligatures w14:val="none"/>
        </w:rPr>
        <w:t>Dunaif-Hattis</w:t>
      </w:r>
      <w:proofErr w:type="spellEnd"/>
      <w:r w:rsidRPr="00C80612">
        <w:rPr>
          <w:rFonts w:ascii="Times New Roman" w:eastAsia="Times New Roman" w:hAnsi="Times New Roman" w:cs="Times New Roman"/>
          <w:color w:val="212121"/>
          <w:kern w:val="0"/>
          <w:sz w:val="24"/>
          <w:szCs w:val="24"/>
          <w:lang w:eastAsia="en-IN"/>
          <w14:ligatures w14:val="none"/>
        </w:rPr>
        <w:t xml:space="preserve">, 1992; </w:t>
      </w:r>
      <w:proofErr w:type="spellStart"/>
      <w:r w:rsidRPr="00C80612">
        <w:rPr>
          <w:rFonts w:ascii="Times New Roman" w:eastAsia="Times New Roman" w:hAnsi="Times New Roman" w:cs="Times New Roman"/>
          <w:color w:val="212121"/>
          <w:kern w:val="0"/>
          <w:sz w:val="24"/>
          <w:szCs w:val="24"/>
          <w:lang w:eastAsia="en-IN"/>
          <w14:ligatures w14:val="none"/>
        </w:rPr>
        <w:t>Scupin</w:t>
      </w:r>
      <w:proofErr w:type="spellEnd"/>
      <w:r w:rsidRPr="00C80612">
        <w:rPr>
          <w:rFonts w:ascii="Times New Roman" w:eastAsia="Times New Roman" w:hAnsi="Times New Roman" w:cs="Times New Roman"/>
          <w:color w:val="212121"/>
          <w:kern w:val="0"/>
          <w:sz w:val="24"/>
          <w:szCs w:val="24"/>
          <w:lang w:eastAsia="en-IN"/>
          <w14:ligatures w14:val="none"/>
        </w:rPr>
        <w:t xml:space="preserve"> and </w:t>
      </w:r>
      <w:proofErr w:type="spellStart"/>
      <w:r w:rsidRPr="00C80612">
        <w:rPr>
          <w:rFonts w:ascii="Times New Roman" w:eastAsia="Times New Roman" w:hAnsi="Times New Roman" w:cs="Times New Roman"/>
          <w:color w:val="212121"/>
          <w:kern w:val="0"/>
          <w:sz w:val="24"/>
          <w:szCs w:val="24"/>
          <w:lang w:eastAsia="en-IN"/>
          <w14:ligatures w14:val="none"/>
        </w:rPr>
        <w:t>DeCorse</w:t>
      </w:r>
      <w:proofErr w:type="spellEnd"/>
      <w:r w:rsidRPr="00C80612">
        <w:rPr>
          <w:rFonts w:ascii="Times New Roman" w:eastAsia="Times New Roman" w:hAnsi="Times New Roman" w:cs="Times New Roman"/>
          <w:color w:val="212121"/>
          <w:kern w:val="0"/>
          <w:sz w:val="24"/>
          <w:szCs w:val="24"/>
          <w:lang w:eastAsia="en-IN"/>
          <w14:ligatures w14:val="none"/>
        </w:rPr>
        <w:t>, 1995).</w:t>
      </w:r>
    </w:p>
    <w:p w14:paraId="0DA569F1"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 xml:space="preserve">Historical </w:t>
      </w:r>
      <w:proofErr w:type="spellStart"/>
      <w:r w:rsidRPr="00C80612">
        <w:rPr>
          <w:rFonts w:ascii="Times New Roman" w:eastAsia="Times New Roman" w:hAnsi="Times New Roman" w:cs="Times New Roman"/>
          <w:b/>
          <w:bCs/>
          <w:color w:val="482E92"/>
          <w:kern w:val="0"/>
          <w:sz w:val="24"/>
          <w:szCs w:val="24"/>
          <w:lang w:eastAsia="en-IN"/>
          <w14:ligatures w14:val="none"/>
        </w:rPr>
        <w:t>Particualrism</w:t>
      </w:r>
      <w:proofErr w:type="spellEnd"/>
    </w:p>
    <w:p w14:paraId="4125E63C" w14:textId="6B565466"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This theory developed in early 20th century mainly in reaction to unilineal evolution. An American anthropologist, named Franz Boas, pioneered it. This theory provided an alternative to the question of why societal differences and similarities exist. Boas greatly influenced the development of anthropology in the 20th century.</w:t>
      </w:r>
    </w:p>
    <w:p w14:paraId="65FE69D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He strongly opposed the unilineal evolutionary theory, and advanced the need for empirical field-based ethnographic research to explain and understand each society and culture in its historical contexts. Historical </w:t>
      </w:r>
      <w:proofErr w:type="spellStart"/>
      <w:r w:rsidRPr="00C80612">
        <w:rPr>
          <w:rFonts w:ascii="Times New Roman" w:eastAsia="Times New Roman" w:hAnsi="Times New Roman" w:cs="Times New Roman"/>
          <w:color w:val="212121"/>
          <w:kern w:val="0"/>
          <w:sz w:val="24"/>
          <w:szCs w:val="24"/>
          <w:lang w:eastAsia="en-IN"/>
          <w14:ligatures w14:val="none"/>
        </w:rPr>
        <w:t>Particualrism</w:t>
      </w:r>
      <w:proofErr w:type="spellEnd"/>
      <w:r w:rsidRPr="00C80612">
        <w:rPr>
          <w:rFonts w:ascii="Times New Roman" w:eastAsia="Times New Roman" w:hAnsi="Times New Roman" w:cs="Times New Roman"/>
          <w:color w:val="212121"/>
          <w:kern w:val="0"/>
          <w:sz w:val="24"/>
          <w:szCs w:val="24"/>
          <w:lang w:eastAsia="en-IN"/>
          <w14:ligatures w14:val="none"/>
        </w:rPr>
        <w:t xml:space="preserve"> thus maintains that each society has its own particular historical development. This view led to the development of the idea of cultural relativism (ibid.)</w:t>
      </w:r>
    </w:p>
    <w:p w14:paraId="6C2EE8A4"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Functionalism</w:t>
      </w:r>
    </w:p>
    <w:p w14:paraId="5E9FDABB"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This perspective is one of the dominant theories both in sociocultural anthropology and sociology. The theory regards culture as an integrated whole (Howard and </w:t>
      </w:r>
      <w:proofErr w:type="spellStart"/>
      <w:r w:rsidRPr="00C80612">
        <w:rPr>
          <w:rFonts w:ascii="Times New Roman" w:eastAsia="Times New Roman" w:hAnsi="Times New Roman" w:cs="Times New Roman"/>
          <w:color w:val="212121"/>
          <w:kern w:val="0"/>
          <w:sz w:val="24"/>
          <w:szCs w:val="24"/>
          <w:lang w:eastAsia="en-IN"/>
          <w14:ligatures w14:val="none"/>
        </w:rPr>
        <w:t>Dunaif-Hattis</w:t>
      </w:r>
      <w:proofErr w:type="spellEnd"/>
      <w:r w:rsidRPr="00C80612">
        <w:rPr>
          <w:rFonts w:ascii="Times New Roman" w:eastAsia="Times New Roman" w:hAnsi="Times New Roman" w:cs="Times New Roman"/>
          <w:color w:val="212121"/>
          <w:kern w:val="0"/>
          <w:sz w:val="24"/>
          <w:szCs w:val="24"/>
          <w:lang w:eastAsia="en-IN"/>
          <w14:ligatures w14:val="none"/>
        </w:rPr>
        <w:t>, 1992), and tries to explain how the relationships among the parts of society are created and how these parts are functional (meaning having beneficial consequences to the individual and the society) and dysfunctional (meaning having negative consequences).</w:t>
      </w:r>
    </w:p>
    <w:p w14:paraId="35971B37"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theory sees society as a complex system whose parts work together to promote solidarity and stability; it states that our social lives are guided by social structure, which are relatively stable patterns of social </w:t>
      </w:r>
      <w:proofErr w:type="spellStart"/>
      <w:r w:rsidRPr="00C80612">
        <w:rPr>
          <w:rFonts w:ascii="Times New Roman" w:eastAsia="Times New Roman" w:hAnsi="Times New Roman" w:cs="Times New Roman"/>
          <w:color w:val="212121"/>
          <w:kern w:val="0"/>
          <w:sz w:val="24"/>
          <w:szCs w:val="24"/>
          <w:lang w:eastAsia="en-IN"/>
          <w14:ligatures w14:val="none"/>
        </w:rPr>
        <w:t>behavior</w:t>
      </w:r>
      <w:proofErr w:type="spellEnd"/>
      <w:r w:rsidRPr="00C80612">
        <w:rPr>
          <w:rFonts w:ascii="Times New Roman" w:eastAsia="Times New Roman" w:hAnsi="Times New Roman" w:cs="Times New Roman"/>
          <w:color w:val="212121"/>
          <w:kern w:val="0"/>
          <w:sz w:val="24"/>
          <w:szCs w:val="24"/>
          <w:lang w:eastAsia="en-IN"/>
          <w14:ligatures w14:val="none"/>
        </w:rPr>
        <w:t xml:space="preserve"> (Macionis, 1997).</w:t>
      </w:r>
    </w:p>
    <w:p w14:paraId="00FBDA50"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All social structures contribute to the operation of society. Two dominant British anthropologists in functionalism were Radcliff Brown and </w:t>
      </w:r>
      <w:proofErr w:type="spellStart"/>
      <w:r w:rsidRPr="00C80612">
        <w:rPr>
          <w:rFonts w:ascii="Times New Roman" w:eastAsia="Times New Roman" w:hAnsi="Times New Roman" w:cs="Times New Roman"/>
          <w:color w:val="212121"/>
          <w:kern w:val="0"/>
          <w:sz w:val="24"/>
          <w:szCs w:val="24"/>
          <w:lang w:eastAsia="en-IN"/>
          <w14:ligatures w14:val="none"/>
        </w:rPr>
        <w:t>Bronslaw</w:t>
      </w:r>
      <w:proofErr w:type="spellEnd"/>
      <w:r w:rsidRPr="00C80612">
        <w:rPr>
          <w:rFonts w:ascii="Times New Roman" w:eastAsia="Times New Roman" w:hAnsi="Times New Roman" w:cs="Times New Roman"/>
          <w:color w:val="212121"/>
          <w:kern w:val="0"/>
          <w:sz w:val="24"/>
          <w:szCs w:val="24"/>
          <w:lang w:eastAsia="en-IN"/>
          <w14:ligatures w14:val="none"/>
        </w:rPr>
        <w:t xml:space="preserve"> Malinowski, representing two strands in the theory: structural functionalism, which stresses the </w:t>
      </w:r>
      <w:proofErr w:type="spellStart"/>
      <w:r w:rsidRPr="00C80612">
        <w:rPr>
          <w:rFonts w:ascii="Times New Roman" w:eastAsia="Times New Roman" w:hAnsi="Times New Roman" w:cs="Times New Roman"/>
          <w:color w:val="212121"/>
          <w:kern w:val="0"/>
          <w:sz w:val="24"/>
          <w:szCs w:val="24"/>
          <w:lang w:eastAsia="en-IN"/>
          <w14:ligatures w14:val="none"/>
        </w:rPr>
        <w:t>preeminence</w:t>
      </w:r>
      <w:proofErr w:type="spellEnd"/>
      <w:r w:rsidRPr="00C80612">
        <w:rPr>
          <w:rFonts w:ascii="Times New Roman" w:eastAsia="Times New Roman" w:hAnsi="Times New Roman" w:cs="Times New Roman"/>
          <w:color w:val="212121"/>
          <w:kern w:val="0"/>
          <w:sz w:val="24"/>
          <w:szCs w:val="24"/>
          <w:lang w:eastAsia="en-IN"/>
          <w14:ligatures w14:val="none"/>
        </w:rPr>
        <w:t xml:space="preserve"> of society and its structure over the individuals, and how the various elements of the social structure </w:t>
      </w:r>
      <w:r w:rsidRPr="00C80612">
        <w:rPr>
          <w:rFonts w:ascii="Times New Roman" w:eastAsia="Times New Roman" w:hAnsi="Times New Roman" w:cs="Times New Roman"/>
          <w:color w:val="212121"/>
          <w:kern w:val="0"/>
          <w:sz w:val="24"/>
          <w:szCs w:val="24"/>
          <w:lang w:eastAsia="en-IN"/>
          <w14:ligatures w14:val="none"/>
        </w:rPr>
        <w:lastRenderedPageBreak/>
        <w:t>function to maintain social order and equilibrium; and psychological functionalism, which stresses individual needs to be met by society.</w:t>
      </w:r>
    </w:p>
    <w:p w14:paraId="58F2CD8F"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weakness of functionalist theory was that it failed to explain why societies different or similar. Functionalist anthropology assumed an orderly world, paying little or no attention to competition and conflict (Howard and </w:t>
      </w:r>
      <w:proofErr w:type="spellStart"/>
      <w:r w:rsidRPr="00C80612">
        <w:rPr>
          <w:rFonts w:ascii="Times New Roman" w:eastAsia="Times New Roman" w:hAnsi="Times New Roman" w:cs="Times New Roman"/>
          <w:color w:val="212121"/>
          <w:kern w:val="0"/>
          <w:sz w:val="24"/>
          <w:szCs w:val="24"/>
          <w:lang w:eastAsia="en-IN"/>
          <w14:ligatures w14:val="none"/>
        </w:rPr>
        <w:t>Dunaif-Hattis</w:t>
      </w:r>
      <w:proofErr w:type="spellEnd"/>
      <w:r w:rsidRPr="00C80612">
        <w:rPr>
          <w:rFonts w:ascii="Times New Roman" w:eastAsia="Times New Roman" w:hAnsi="Times New Roman" w:cs="Times New Roman"/>
          <w:color w:val="212121"/>
          <w:kern w:val="0"/>
          <w:sz w:val="24"/>
          <w:szCs w:val="24"/>
          <w:lang w:eastAsia="en-IN"/>
          <w14:ligatures w14:val="none"/>
        </w:rPr>
        <w:t>, 1992).</w:t>
      </w:r>
    </w:p>
    <w:p w14:paraId="75C4BE0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The theory was ahistorical, neglecting historical processes. (</w:t>
      </w:r>
      <w:proofErr w:type="spellStart"/>
      <w:r w:rsidRPr="00C80612">
        <w:rPr>
          <w:rFonts w:ascii="Times New Roman" w:eastAsia="Times New Roman" w:hAnsi="Times New Roman" w:cs="Times New Roman"/>
          <w:color w:val="212121"/>
          <w:kern w:val="0"/>
          <w:sz w:val="24"/>
          <w:szCs w:val="24"/>
          <w:lang w:eastAsia="en-IN"/>
          <w14:ligatures w14:val="none"/>
        </w:rPr>
        <w:t>Scupin</w:t>
      </w:r>
      <w:proofErr w:type="spellEnd"/>
      <w:r w:rsidRPr="00C80612">
        <w:rPr>
          <w:rFonts w:ascii="Times New Roman" w:eastAsia="Times New Roman" w:hAnsi="Times New Roman" w:cs="Times New Roman"/>
          <w:color w:val="212121"/>
          <w:kern w:val="0"/>
          <w:sz w:val="24"/>
          <w:szCs w:val="24"/>
          <w:lang w:eastAsia="en-IN"/>
          <w14:ligatures w14:val="none"/>
        </w:rPr>
        <w:t xml:space="preserve"> and </w:t>
      </w:r>
      <w:proofErr w:type="spellStart"/>
      <w:r w:rsidRPr="00C80612">
        <w:rPr>
          <w:rFonts w:ascii="Times New Roman" w:eastAsia="Times New Roman" w:hAnsi="Times New Roman" w:cs="Times New Roman"/>
          <w:color w:val="212121"/>
          <w:kern w:val="0"/>
          <w:sz w:val="24"/>
          <w:szCs w:val="24"/>
          <w:lang w:eastAsia="en-IN"/>
          <w14:ligatures w14:val="none"/>
        </w:rPr>
        <w:t>DeCorse</w:t>
      </w:r>
      <w:proofErr w:type="spellEnd"/>
      <w:r w:rsidRPr="00C80612">
        <w:rPr>
          <w:rFonts w:ascii="Times New Roman" w:eastAsia="Times New Roman" w:hAnsi="Times New Roman" w:cs="Times New Roman"/>
          <w:color w:val="212121"/>
          <w:kern w:val="0"/>
          <w:sz w:val="24"/>
          <w:szCs w:val="24"/>
          <w:lang w:eastAsia="en-IN"/>
          <w14:ligatures w14:val="none"/>
        </w:rPr>
        <w:t>, 1995) The theory was also unable to explain social and cultural change, as it viewed society as stable and unchanging. Despite these weaknesses, functionalism influenced a great deal of empirical research in anthropology.</w:t>
      </w:r>
    </w:p>
    <w:p w14:paraId="17BA874E"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Culture and Personality</w:t>
      </w:r>
    </w:p>
    <w:p w14:paraId="69E58BE2"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This perspective, also called psychological anthropology has enjoyed dominance in the history the field, particularly in the first half of 20th century. The proponents of the culture and personality school maintained that the various patterned aspects of culture shape the personality of individuals within a given society, and also personality once developed could in turn affect the further development of culture (Hammond 1971). The theory is an outgrowth of the search for the mechanism of cultural integration (Howard and </w:t>
      </w:r>
      <w:proofErr w:type="spellStart"/>
      <w:r w:rsidRPr="00C80612">
        <w:rPr>
          <w:rFonts w:ascii="Times New Roman" w:eastAsia="Times New Roman" w:hAnsi="Times New Roman" w:cs="Times New Roman"/>
          <w:color w:val="212121"/>
          <w:kern w:val="0"/>
          <w:sz w:val="24"/>
          <w:szCs w:val="24"/>
          <w:lang w:eastAsia="en-IN"/>
          <w14:ligatures w14:val="none"/>
        </w:rPr>
        <w:t>Dunaif</w:t>
      </w:r>
      <w:proofErr w:type="spellEnd"/>
      <w:r w:rsidRPr="00C80612">
        <w:rPr>
          <w:rFonts w:ascii="Times New Roman" w:eastAsia="Times New Roman" w:hAnsi="Times New Roman" w:cs="Times New Roman"/>
          <w:color w:val="212121"/>
          <w:kern w:val="0"/>
          <w:sz w:val="24"/>
          <w:szCs w:val="24"/>
          <w:lang w:eastAsia="en-IN"/>
          <w14:ligatures w14:val="none"/>
        </w:rPr>
        <w:t xml:space="preserve">- </w:t>
      </w:r>
      <w:proofErr w:type="spellStart"/>
      <w:r w:rsidRPr="00C80612">
        <w:rPr>
          <w:rFonts w:ascii="Times New Roman" w:eastAsia="Times New Roman" w:hAnsi="Times New Roman" w:cs="Times New Roman"/>
          <w:color w:val="212121"/>
          <w:kern w:val="0"/>
          <w:sz w:val="24"/>
          <w:szCs w:val="24"/>
          <w:lang w:eastAsia="en-IN"/>
          <w14:ligatures w14:val="none"/>
        </w:rPr>
        <w:t>Hattis</w:t>
      </w:r>
      <w:proofErr w:type="spellEnd"/>
      <w:r w:rsidRPr="00C80612">
        <w:rPr>
          <w:rFonts w:ascii="Times New Roman" w:eastAsia="Times New Roman" w:hAnsi="Times New Roman" w:cs="Times New Roman"/>
          <w:color w:val="212121"/>
          <w:kern w:val="0"/>
          <w:sz w:val="24"/>
          <w:szCs w:val="24"/>
          <w:lang w:eastAsia="en-IN"/>
          <w14:ligatures w14:val="none"/>
        </w:rPr>
        <w:t xml:space="preserve">, Op </w:t>
      </w:r>
      <w:proofErr w:type="spellStart"/>
      <w:r w:rsidRPr="00C80612">
        <w:rPr>
          <w:rFonts w:ascii="Times New Roman" w:eastAsia="Times New Roman" w:hAnsi="Times New Roman" w:cs="Times New Roman"/>
          <w:color w:val="212121"/>
          <w:kern w:val="0"/>
          <w:sz w:val="24"/>
          <w:szCs w:val="24"/>
          <w:lang w:eastAsia="en-IN"/>
          <w14:ligatures w14:val="none"/>
        </w:rPr>
        <w:t>cit</w:t>
      </w:r>
      <w:proofErr w:type="spellEnd"/>
      <w:r w:rsidRPr="00C80612">
        <w:rPr>
          <w:rFonts w:ascii="Times New Roman" w:eastAsia="Times New Roman" w:hAnsi="Times New Roman" w:cs="Times New Roman"/>
          <w:color w:val="212121"/>
          <w:kern w:val="0"/>
          <w:sz w:val="24"/>
          <w:szCs w:val="24"/>
          <w:lang w:eastAsia="en-IN"/>
          <w14:ligatures w14:val="none"/>
        </w:rPr>
        <w:t>).</w:t>
      </w:r>
    </w:p>
    <w:p w14:paraId="2634410F"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theory was influenced by and </w:t>
      </w:r>
      <w:proofErr w:type="spellStart"/>
      <w:r w:rsidRPr="00C80612">
        <w:rPr>
          <w:rFonts w:ascii="Times New Roman" w:eastAsia="Times New Roman" w:hAnsi="Times New Roman" w:cs="Times New Roman"/>
          <w:color w:val="212121"/>
          <w:kern w:val="0"/>
          <w:sz w:val="24"/>
          <w:szCs w:val="24"/>
          <w:lang w:eastAsia="en-IN"/>
          <w14:ligatures w14:val="none"/>
        </w:rPr>
        <w:t>neo-Freudian</w:t>
      </w:r>
      <w:proofErr w:type="spellEnd"/>
      <w:r w:rsidRPr="00C80612">
        <w:rPr>
          <w:rFonts w:ascii="Times New Roman" w:eastAsia="Times New Roman" w:hAnsi="Times New Roman" w:cs="Times New Roman"/>
          <w:color w:val="212121"/>
          <w:kern w:val="0"/>
          <w:sz w:val="24"/>
          <w:szCs w:val="24"/>
          <w:lang w:eastAsia="en-IN"/>
          <w14:ligatures w14:val="none"/>
        </w:rPr>
        <w:t xml:space="preserve"> psychology, which emphasized the primacy of infantile and early childhood experience in shaping the personality. Following the development of this school, many anthropologists attempted to study the national characters (representative personality types) across cultures. In so doing, anthropologists have employed the psychological concepts such as conditioned stimuli and responses, drives, rewards, punishments, conflicts, dreams, ego systems, id impulses, attitudes, values, cognitive orientations, ideas, etc (Clifton 1968).</w:t>
      </w:r>
    </w:p>
    <w:p w14:paraId="3DB09BC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Early influential contributors to the culture and personality perspective such as </w:t>
      </w:r>
      <w:proofErr w:type="spellStart"/>
      <w:r w:rsidRPr="00C80612">
        <w:rPr>
          <w:rFonts w:ascii="Times New Roman" w:eastAsia="Times New Roman" w:hAnsi="Times New Roman" w:cs="Times New Roman"/>
          <w:color w:val="212121"/>
          <w:kern w:val="0"/>
          <w:sz w:val="24"/>
          <w:szCs w:val="24"/>
          <w:lang w:eastAsia="en-IN"/>
          <w14:ligatures w14:val="none"/>
        </w:rPr>
        <w:t>Bronslaw</w:t>
      </w:r>
      <w:proofErr w:type="spellEnd"/>
      <w:r w:rsidRPr="00C80612">
        <w:rPr>
          <w:rFonts w:ascii="Times New Roman" w:eastAsia="Times New Roman" w:hAnsi="Times New Roman" w:cs="Times New Roman"/>
          <w:color w:val="212121"/>
          <w:kern w:val="0"/>
          <w:sz w:val="24"/>
          <w:szCs w:val="24"/>
          <w:lang w:eastAsia="en-IN"/>
          <w14:ligatures w14:val="none"/>
        </w:rPr>
        <w:t xml:space="preserve"> </w:t>
      </w:r>
      <w:proofErr w:type="spellStart"/>
      <w:r w:rsidRPr="00C80612">
        <w:rPr>
          <w:rFonts w:ascii="Times New Roman" w:eastAsia="Times New Roman" w:hAnsi="Times New Roman" w:cs="Times New Roman"/>
          <w:color w:val="212121"/>
          <w:kern w:val="0"/>
          <w:sz w:val="24"/>
          <w:szCs w:val="24"/>
          <w:lang w:eastAsia="en-IN"/>
          <w14:ligatures w14:val="none"/>
        </w:rPr>
        <w:t>Malinwoksi</w:t>
      </w:r>
      <w:proofErr w:type="spellEnd"/>
      <w:r w:rsidRPr="00C80612">
        <w:rPr>
          <w:rFonts w:ascii="Times New Roman" w:eastAsia="Times New Roman" w:hAnsi="Times New Roman" w:cs="Times New Roman"/>
          <w:color w:val="212121"/>
          <w:kern w:val="0"/>
          <w:sz w:val="24"/>
          <w:szCs w:val="24"/>
          <w:lang w:eastAsia="en-IN"/>
          <w14:ligatures w14:val="none"/>
        </w:rPr>
        <w:t xml:space="preserve"> and Margaret Mead attempted to show that psychological traits vary widely across cultures; that societies </w:t>
      </w:r>
      <w:proofErr w:type="spellStart"/>
      <w:r w:rsidRPr="00C80612">
        <w:rPr>
          <w:rFonts w:ascii="Times New Roman" w:eastAsia="Times New Roman" w:hAnsi="Times New Roman" w:cs="Times New Roman"/>
          <w:color w:val="212121"/>
          <w:kern w:val="0"/>
          <w:sz w:val="24"/>
          <w:szCs w:val="24"/>
          <w:lang w:eastAsia="en-IN"/>
          <w14:ligatures w14:val="none"/>
        </w:rPr>
        <w:t>instill</w:t>
      </w:r>
      <w:proofErr w:type="spellEnd"/>
      <w:r w:rsidRPr="00C80612">
        <w:rPr>
          <w:rFonts w:ascii="Times New Roman" w:eastAsia="Times New Roman" w:hAnsi="Times New Roman" w:cs="Times New Roman"/>
          <w:color w:val="212121"/>
          <w:kern w:val="0"/>
          <w:sz w:val="24"/>
          <w:szCs w:val="24"/>
          <w:lang w:eastAsia="en-IN"/>
          <w14:ligatures w14:val="none"/>
        </w:rPr>
        <w:t xml:space="preserve"> different values by training children differently. Adult personalities reflect a culture’s child-rearing practices (Kottak, 1994).</w:t>
      </w:r>
    </w:p>
    <w:p w14:paraId="3B547456"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Neo-Functionalism</w:t>
      </w:r>
    </w:p>
    <w:p w14:paraId="31FFE1AF"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This theory is a variety of theories of conflict in anthropology, which developed after the II World War. It developed in response to the weakness in functionalist anthropology in dealing with the issues of conflict, competition and disequilibrium. Proponents of this theory criticized functionalists for disregarding conflict as an inherent part of social organization.</w:t>
      </w:r>
    </w:p>
    <w:p w14:paraId="4081B344" w14:textId="77777777" w:rsidR="00C80612" w:rsidRPr="00C80612" w:rsidRDefault="00C80612" w:rsidP="00C80612">
      <w:pPr>
        <w:shd w:val="clear" w:color="auto" w:fill="FFFFFF"/>
        <w:spacing w:after="0" w:line="276" w:lineRule="auto"/>
        <w:jc w:val="both"/>
        <w:rPr>
          <w:rFonts w:ascii="Times New Roman" w:eastAsia="Times New Roman" w:hAnsi="Times New Roman" w:cs="Times New Roman"/>
          <w:color w:val="000000"/>
          <w:kern w:val="0"/>
          <w:sz w:val="24"/>
          <w:szCs w:val="24"/>
          <w:bdr w:val="none" w:sz="0" w:space="0" w:color="auto" w:frame="1"/>
          <w:shd w:val="clear" w:color="auto" w:fill="000000"/>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fldChar w:fldCharType="begin"/>
      </w:r>
      <w:r w:rsidRPr="00C80612">
        <w:rPr>
          <w:rFonts w:ascii="Times New Roman" w:eastAsia="Times New Roman" w:hAnsi="Times New Roman" w:cs="Times New Roman"/>
          <w:color w:val="212121"/>
          <w:kern w:val="0"/>
          <w:sz w:val="24"/>
          <w:szCs w:val="24"/>
          <w:lang w:eastAsia="en-IN"/>
          <w14:ligatures w14:val="none"/>
        </w:rPr>
        <w:instrText xml:space="preserve"> HYPERLINK "https://getuplearn.com/blog/marriage-family-and-kinship/" \t "_blank" </w:instrText>
      </w:r>
      <w:r w:rsidRPr="00C80612">
        <w:rPr>
          <w:rFonts w:ascii="Times New Roman" w:eastAsia="Times New Roman" w:hAnsi="Times New Roman" w:cs="Times New Roman"/>
          <w:color w:val="212121"/>
          <w:kern w:val="0"/>
          <w:sz w:val="24"/>
          <w:szCs w:val="24"/>
          <w:lang w:eastAsia="en-IN"/>
          <w14:ligatures w14:val="none"/>
        </w:rPr>
        <w:fldChar w:fldCharType="separate"/>
      </w:r>
    </w:p>
    <w:p w14:paraId="52B68AA2" w14:textId="77777777" w:rsidR="00C80612" w:rsidRPr="00C80612" w:rsidRDefault="00C80612" w:rsidP="00C80612">
      <w:pPr>
        <w:shd w:val="clear" w:color="auto" w:fill="FFFFFF"/>
        <w:spacing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fldChar w:fldCharType="end"/>
      </w:r>
    </w:p>
    <w:p w14:paraId="3FF13ECB"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proofErr w:type="spellStart"/>
      <w:r w:rsidRPr="00C80612">
        <w:rPr>
          <w:rFonts w:ascii="Times New Roman" w:eastAsia="Times New Roman" w:hAnsi="Times New Roman" w:cs="Times New Roman"/>
          <w:color w:val="212121"/>
          <w:kern w:val="0"/>
          <w:sz w:val="24"/>
          <w:szCs w:val="24"/>
          <w:lang w:eastAsia="en-IN"/>
          <w14:ligatures w14:val="none"/>
        </w:rPr>
        <w:lastRenderedPageBreak/>
        <w:t>Neofunctionalists</w:t>
      </w:r>
      <w:proofErr w:type="spellEnd"/>
      <w:r w:rsidRPr="00C80612">
        <w:rPr>
          <w:rFonts w:ascii="Times New Roman" w:eastAsia="Times New Roman" w:hAnsi="Times New Roman" w:cs="Times New Roman"/>
          <w:color w:val="212121"/>
          <w:kern w:val="0"/>
          <w:sz w:val="24"/>
          <w:szCs w:val="24"/>
          <w:lang w:eastAsia="en-IN"/>
          <w14:ligatures w14:val="none"/>
        </w:rPr>
        <w:t xml:space="preserve"> succeeded in bringing into light the issue of conflicts and change, but they still failed to deal with the issues of fundamental structural changes. Social order was considered a given, rather than something be explained (Howard and </w:t>
      </w:r>
      <w:proofErr w:type="spellStart"/>
      <w:r w:rsidRPr="00C80612">
        <w:rPr>
          <w:rFonts w:ascii="Times New Roman" w:eastAsia="Times New Roman" w:hAnsi="Times New Roman" w:cs="Times New Roman"/>
          <w:color w:val="212121"/>
          <w:kern w:val="0"/>
          <w:sz w:val="24"/>
          <w:szCs w:val="24"/>
          <w:lang w:eastAsia="en-IN"/>
          <w14:ligatures w14:val="none"/>
        </w:rPr>
        <w:t>Dunaif-Hattis</w:t>
      </w:r>
      <w:proofErr w:type="spellEnd"/>
      <w:r w:rsidRPr="00C80612">
        <w:rPr>
          <w:rFonts w:ascii="Times New Roman" w:eastAsia="Times New Roman" w:hAnsi="Times New Roman" w:cs="Times New Roman"/>
          <w:color w:val="212121"/>
          <w:kern w:val="0"/>
          <w:sz w:val="24"/>
          <w:szCs w:val="24"/>
          <w:lang w:eastAsia="en-IN"/>
          <w14:ligatures w14:val="none"/>
        </w:rPr>
        <w:t xml:space="preserve"> 1992).</w:t>
      </w:r>
    </w:p>
    <w:p w14:paraId="2502D8B3"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Marxist Anthropology</w:t>
      </w:r>
    </w:p>
    <w:p w14:paraId="79401487"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Marxist anthropological theory derives directly or indirectly from the writings of Karl Marx. Basing some of his ideas on the 19th century evolutionary thinking, Marx stated that societies pas through different stages of development. This theory is basically materialistic as it assumes that the systems of producing material goods influences and shapes society.</w:t>
      </w:r>
    </w:p>
    <w:p w14:paraId="2A60868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Unlike functionalists who stressed order, stability and equilibrium in society, Marxist anthropology argued that society is in constant struggle of social class conflicts among the dominant and minority groups in society.</w:t>
      </w:r>
    </w:p>
    <w:p w14:paraId="54153903"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Unlike neo-functionalists, Marxist anthropologists “are concerned specifically with the transformation of social orders and the relationships between conflict and cultural evolution” </w:t>
      </w:r>
      <w:proofErr w:type="gramStart"/>
      <w:r w:rsidRPr="00C80612">
        <w:rPr>
          <w:rFonts w:ascii="Times New Roman" w:eastAsia="Times New Roman" w:hAnsi="Times New Roman" w:cs="Times New Roman"/>
          <w:color w:val="212121"/>
          <w:kern w:val="0"/>
          <w:sz w:val="24"/>
          <w:szCs w:val="24"/>
          <w:lang w:eastAsia="en-IN"/>
          <w14:ligatures w14:val="none"/>
        </w:rPr>
        <w:t>( Ibid.</w:t>
      </w:r>
      <w:proofErr w:type="gramEnd"/>
      <w:r w:rsidRPr="00C80612">
        <w:rPr>
          <w:rFonts w:ascii="Times New Roman" w:eastAsia="Times New Roman" w:hAnsi="Times New Roman" w:cs="Times New Roman"/>
          <w:color w:val="212121"/>
          <w:kern w:val="0"/>
          <w:sz w:val="24"/>
          <w:szCs w:val="24"/>
          <w:lang w:eastAsia="en-IN"/>
          <w14:ligatures w14:val="none"/>
        </w:rPr>
        <w:t xml:space="preserve"> P.372). Current Marxian anthropologists reject the unilineal model of societal development suggested by Marx.</w:t>
      </w:r>
    </w:p>
    <w:p w14:paraId="4D3917BC"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Some of Marx’s predictions regarding the socialist and communist stages of societal development happened to be wrong. Despite these shortcomings, the Marxian analytical approach is valid to understanding societal development (</w:t>
      </w:r>
      <w:proofErr w:type="spellStart"/>
      <w:r w:rsidRPr="00C80612">
        <w:rPr>
          <w:rFonts w:ascii="Times New Roman" w:eastAsia="Times New Roman" w:hAnsi="Times New Roman" w:cs="Times New Roman"/>
          <w:color w:val="212121"/>
          <w:kern w:val="0"/>
          <w:sz w:val="24"/>
          <w:szCs w:val="24"/>
          <w:lang w:eastAsia="en-IN"/>
          <w14:ligatures w14:val="none"/>
        </w:rPr>
        <w:t>Scupin</w:t>
      </w:r>
      <w:proofErr w:type="spellEnd"/>
      <w:r w:rsidRPr="00C80612">
        <w:rPr>
          <w:rFonts w:ascii="Times New Roman" w:eastAsia="Times New Roman" w:hAnsi="Times New Roman" w:cs="Times New Roman"/>
          <w:color w:val="212121"/>
          <w:kern w:val="0"/>
          <w:sz w:val="24"/>
          <w:szCs w:val="24"/>
          <w:lang w:eastAsia="en-IN"/>
          <w14:ligatures w14:val="none"/>
        </w:rPr>
        <w:t xml:space="preserve"> and </w:t>
      </w:r>
      <w:proofErr w:type="spellStart"/>
      <w:r w:rsidRPr="00C80612">
        <w:rPr>
          <w:rFonts w:ascii="Times New Roman" w:eastAsia="Times New Roman" w:hAnsi="Times New Roman" w:cs="Times New Roman"/>
          <w:color w:val="212121"/>
          <w:kern w:val="0"/>
          <w:sz w:val="24"/>
          <w:szCs w:val="24"/>
          <w:lang w:eastAsia="en-IN"/>
          <w14:ligatures w14:val="none"/>
        </w:rPr>
        <w:t>DeCorse</w:t>
      </w:r>
      <w:proofErr w:type="spellEnd"/>
      <w:r w:rsidRPr="00C80612">
        <w:rPr>
          <w:rFonts w:ascii="Times New Roman" w:eastAsia="Times New Roman" w:hAnsi="Times New Roman" w:cs="Times New Roman"/>
          <w:color w:val="212121"/>
          <w:kern w:val="0"/>
          <w:sz w:val="24"/>
          <w:szCs w:val="24"/>
          <w:lang w:eastAsia="en-IN"/>
          <w14:ligatures w14:val="none"/>
        </w:rPr>
        <w:t xml:space="preserve"> 1995).</w:t>
      </w:r>
    </w:p>
    <w:p w14:paraId="22505380"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Cultural Ecology</w:t>
      </w:r>
    </w:p>
    <w:p w14:paraId="7EA024EC"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school of cultural ecology, also termed as </w:t>
      </w:r>
      <w:proofErr w:type="spellStart"/>
      <w:r w:rsidRPr="00C80612">
        <w:rPr>
          <w:rFonts w:ascii="Times New Roman" w:eastAsia="Times New Roman" w:hAnsi="Times New Roman" w:cs="Times New Roman"/>
          <w:color w:val="212121"/>
          <w:kern w:val="0"/>
          <w:sz w:val="24"/>
          <w:szCs w:val="24"/>
          <w:lang w:eastAsia="en-IN"/>
          <w14:ligatures w14:val="none"/>
        </w:rPr>
        <w:t>neoevolutionism</w:t>
      </w:r>
      <w:proofErr w:type="spellEnd"/>
      <w:r w:rsidRPr="00C80612">
        <w:rPr>
          <w:rFonts w:ascii="Times New Roman" w:eastAsia="Times New Roman" w:hAnsi="Times New Roman" w:cs="Times New Roman"/>
          <w:color w:val="212121"/>
          <w:kern w:val="0"/>
          <w:sz w:val="24"/>
          <w:szCs w:val="24"/>
          <w:lang w:eastAsia="en-IN"/>
          <w14:ligatures w14:val="none"/>
        </w:rPr>
        <w:t>, attempts to explain the human condition in relation to the environment. Broadly defined, cultural ecology refers to “the dynamic interrelationship between man and the material and cultural components of his environment” (Hammond, 1971: 397).</w:t>
      </w:r>
    </w:p>
    <w:p w14:paraId="60B56040"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An extreme view of this school argued that the environment determines culture. However, anthropologists now reject the idea of geographical determinism. The main idea behind the modern school of cultural ecology is that each culture is seen as a specific instance of patterned adaptation to a specie environment; the dynamic interaction between man and his environment is such that culture modifies the environment and the latter also puts its limits to human culture.</w:t>
      </w:r>
    </w:p>
    <w:p w14:paraId="293A7475"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Cultural Materialism</w:t>
      </w:r>
    </w:p>
    <w:p w14:paraId="429273FC"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theory of cultural materialism may be regarded as an outgrowth of neo-evolutionism or cultural ecology. Anthropologist Marvin Harris mainly advanced it. The theory states that the key factors in and determinants of socio-cultural evolution are the infrastructures that include </w:t>
      </w:r>
      <w:r w:rsidRPr="00C80612">
        <w:rPr>
          <w:rFonts w:ascii="Times New Roman" w:eastAsia="Times New Roman" w:hAnsi="Times New Roman" w:cs="Times New Roman"/>
          <w:color w:val="212121"/>
          <w:kern w:val="0"/>
          <w:sz w:val="24"/>
          <w:szCs w:val="24"/>
          <w:lang w:eastAsia="en-IN"/>
          <w14:ligatures w14:val="none"/>
        </w:rPr>
        <w:lastRenderedPageBreak/>
        <w:t>technology, environment and material conditions. As the infrastructure of a society changes, the other aspects of society also change accordingly.</w:t>
      </w:r>
    </w:p>
    <w:p w14:paraId="07786F54"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Structuralism</w:t>
      </w:r>
    </w:p>
    <w:p w14:paraId="3253A8C2"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Structuralism is one of a new group of theories in anthropology known as studies of cognitive structure. This schools of thought, including structuralism, </w:t>
      </w:r>
      <w:proofErr w:type="spellStart"/>
      <w:r w:rsidRPr="00C80612">
        <w:rPr>
          <w:rFonts w:ascii="Times New Roman" w:eastAsia="Times New Roman" w:hAnsi="Times New Roman" w:cs="Times New Roman"/>
          <w:color w:val="212121"/>
          <w:kern w:val="0"/>
          <w:sz w:val="24"/>
          <w:szCs w:val="24"/>
          <w:lang w:eastAsia="en-IN"/>
          <w14:ligatures w14:val="none"/>
        </w:rPr>
        <w:t>ethnosciecne</w:t>
      </w:r>
      <w:proofErr w:type="spellEnd"/>
      <w:r w:rsidRPr="00C80612">
        <w:rPr>
          <w:rFonts w:ascii="Times New Roman" w:eastAsia="Times New Roman" w:hAnsi="Times New Roman" w:cs="Times New Roman"/>
          <w:color w:val="212121"/>
          <w:kern w:val="0"/>
          <w:sz w:val="24"/>
          <w:szCs w:val="24"/>
          <w:lang w:eastAsia="en-IN"/>
          <w14:ligatures w14:val="none"/>
        </w:rPr>
        <w:t>, and symbolic anthropology, give attention to the cognitive or underlying mental structures that provide order to culture.</w:t>
      </w:r>
    </w:p>
    <w:p w14:paraId="4E7DD9A4"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Structuralism, advanced by its famous French structuralist anthropologist, Claude Levi-Strauss, states that “the origin of universal principles that order the ways in which we behave and think about the world is to be found in the structure of human thought</w:t>
      </w:r>
      <w:proofErr w:type="gramStart"/>
      <w:r w:rsidRPr="00C80612">
        <w:rPr>
          <w:rFonts w:ascii="Times New Roman" w:eastAsia="Times New Roman" w:hAnsi="Times New Roman" w:cs="Times New Roman"/>
          <w:color w:val="212121"/>
          <w:kern w:val="0"/>
          <w:sz w:val="24"/>
          <w:szCs w:val="24"/>
          <w:lang w:eastAsia="en-IN"/>
          <w14:ligatures w14:val="none"/>
        </w:rPr>
        <w:t>.”(</w:t>
      </w:r>
      <w:proofErr w:type="gramEnd"/>
      <w:r w:rsidRPr="00C80612">
        <w:rPr>
          <w:rFonts w:ascii="Times New Roman" w:eastAsia="Times New Roman" w:hAnsi="Times New Roman" w:cs="Times New Roman"/>
          <w:color w:val="212121"/>
          <w:kern w:val="0"/>
          <w:sz w:val="24"/>
          <w:szCs w:val="24"/>
          <w:lang w:eastAsia="en-IN"/>
          <w14:ligatures w14:val="none"/>
        </w:rPr>
        <w:t xml:space="preserve">Howard and </w:t>
      </w:r>
      <w:proofErr w:type="spellStart"/>
      <w:r w:rsidRPr="00C80612">
        <w:rPr>
          <w:rFonts w:ascii="Times New Roman" w:eastAsia="Times New Roman" w:hAnsi="Times New Roman" w:cs="Times New Roman"/>
          <w:color w:val="212121"/>
          <w:kern w:val="0"/>
          <w:sz w:val="24"/>
          <w:szCs w:val="24"/>
          <w:lang w:eastAsia="en-IN"/>
          <w14:ligatures w14:val="none"/>
        </w:rPr>
        <w:t>Dunaif-Hattis</w:t>
      </w:r>
      <w:proofErr w:type="spellEnd"/>
      <w:r w:rsidRPr="00C80612">
        <w:rPr>
          <w:rFonts w:ascii="Times New Roman" w:eastAsia="Times New Roman" w:hAnsi="Times New Roman" w:cs="Times New Roman"/>
          <w:color w:val="212121"/>
          <w:kern w:val="0"/>
          <w:sz w:val="24"/>
          <w:szCs w:val="24"/>
          <w:lang w:eastAsia="en-IN"/>
          <w14:ligatures w14:val="none"/>
        </w:rPr>
        <w:t>, 1992:373).</w:t>
      </w:r>
    </w:p>
    <w:p w14:paraId="4D134723"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The problem with this theory is that they view societies as static and do not help very much in explaining variation among societies. The theory treats culture as a given order and fails to explain the adaptive dimensions of culture.</w:t>
      </w:r>
    </w:p>
    <w:p w14:paraId="779CEC64"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Ethnoscience</w:t>
      </w:r>
    </w:p>
    <w:p w14:paraId="5A25C0FF"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search for the underlying structural principles of culture led specially in United States to a variety of studies in cognitive structure known as ethnoscience. This is sometimes referred to as cognitive anthropology (Ibid. p.373). The focus of </w:t>
      </w:r>
      <w:proofErr w:type="spellStart"/>
      <w:r w:rsidRPr="00C80612">
        <w:rPr>
          <w:rFonts w:ascii="Times New Roman" w:eastAsia="Times New Roman" w:hAnsi="Times New Roman" w:cs="Times New Roman"/>
          <w:color w:val="212121"/>
          <w:kern w:val="0"/>
          <w:sz w:val="24"/>
          <w:szCs w:val="24"/>
          <w:lang w:eastAsia="en-IN"/>
          <w14:ligatures w14:val="none"/>
        </w:rPr>
        <w:t>ethnosciecne</w:t>
      </w:r>
      <w:proofErr w:type="spellEnd"/>
      <w:r w:rsidRPr="00C80612">
        <w:rPr>
          <w:rFonts w:ascii="Times New Roman" w:eastAsia="Times New Roman" w:hAnsi="Times New Roman" w:cs="Times New Roman"/>
          <w:color w:val="212121"/>
          <w:kern w:val="0"/>
          <w:sz w:val="24"/>
          <w:szCs w:val="24"/>
          <w:lang w:eastAsia="en-IN"/>
          <w14:ligatures w14:val="none"/>
        </w:rPr>
        <w:t xml:space="preserve"> is to discover and describe the structural principles of specific culture by detailed ethnographic data analysis.</w:t>
      </w:r>
    </w:p>
    <w:p w14:paraId="68637E3D"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proofErr w:type="spellStart"/>
      <w:r w:rsidRPr="00C80612">
        <w:rPr>
          <w:rFonts w:ascii="Times New Roman" w:eastAsia="Times New Roman" w:hAnsi="Times New Roman" w:cs="Times New Roman"/>
          <w:color w:val="212121"/>
          <w:kern w:val="0"/>
          <w:sz w:val="24"/>
          <w:szCs w:val="24"/>
          <w:lang w:eastAsia="en-IN"/>
          <w14:ligatures w14:val="none"/>
        </w:rPr>
        <w:t>Ethnoscientists</w:t>
      </w:r>
      <w:proofErr w:type="spellEnd"/>
      <w:r w:rsidRPr="00C80612">
        <w:rPr>
          <w:rFonts w:ascii="Times New Roman" w:eastAsia="Times New Roman" w:hAnsi="Times New Roman" w:cs="Times New Roman"/>
          <w:color w:val="212121"/>
          <w:kern w:val="0"/>
          <w:sz w:val="24"/>
          <w:szCs w:val="24"/>
          <w:lang w:eastAsia="en-IN"/>
          <w14:ligatures w14:val="none"/>
        </w:rPr>
        <w:t xml:space="preserve"> are mainly interested in understanding and describing how specific people view their world; what are the manner in which specific people perceive and structure their environment through language; and the nature of the rules and principles that guide their decision-making (Ibid. p. 374).</w:t>
      </w:r>
    </w:p>
    <w:p w14:paraId="4BEEE711" w14:textId="77777777" w:rsidR="00C80612" w:rsidRPr="00C80612" w:rsidRDefault="00C80612" w:rsidP="00C80612">
      <w:pPr>
        <w:shd w:val="clear" w:color="auto" w:fill="FFFFFF"/>
        <w:spacing w:after="300" w:line="276" w:lineRule="auto"/>
        <w:jc w:val="both"/>
        <w:outlineLvl w:val="2"/>
        <w:rPr>
          <w:rFonts w:ascii="Times New Roman" w:eastAsia="Times New Roman" w:hAnsi="Times New Roman" w:cs="Times New Roman"/>
          <w:b/>
          <w:bCs/>
          <w:color w:val="482E92"/>
          <w:kern w:val="0"/>
          <w:sz w:val="24"/>
          <w:szCs w:val="24"/>
          <w:lang w:eastAsia="en-IN"/>
          <w14:ligatures w14:val="none"/>
        </w:rPr>
      </w:pPr>
      <w:r w:rsidRPr="00C80612">
        <w:rPr>
          <w:rFonts w:ascii="Times New Roman" w:eastAsia="Times New Roman" w:hAnsi="Times New Roman" w:cs="Times New Roman"/>
          <w:b/>
          <w:bCs/>
          <w:color w:val="482E92"/>
          <w:kern w:val="0"/>
          <w:sz w:val="24"/>
          <w:szCs w:val="24"/>
          <w:lang w:eastAsia="en-IN"/>
          <w14:ligatures w14:val="none"/>
        </w:rPr>
        <w:t>Symbolic Anthropology</w:t>
      </w:r>
    </w:p>
    <w:p w14:paraId="27234926"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This theory focuses on the symbolic rather than material aspect of culture. It is the study of culture through the interpretation of the meaning of symbols, values, and beliefs in society. The theory disagrees with cultural materialism in that many cultural symbols cannot be reduced to the material conditions and adaptive mechanism of society (ibid. p 263). The cultural symbols are autonomous from the material forces.</w:t>
      </w:r>
    </w:p>
    <w:p w14:paraId="0FBA05B5" w14:textId="77777777" w:rsidR="00C80612" w:rsidRPr="00C80612" w:rsidRDefault="00C80612" w:rsidP="00C80612">
      <w:pPr>
        <w:shd w:val="clear" w:color="auto" w:fill="FFFFFF"/>
        <w:spacing w:after="360" w:line="276" w:lineRule="auto"/>
        <w:jc w:val="both"/>
        <w:rPr>
          <w:rFonts w:ascii="Times New Roman" w:eastAsia="Times New Roman" w:hAnsi="Times New Roman" w:cs="Times New Roman"/>
          <w:color w:val="212121"/>
          <w:kern w:val="0"/>
          <w:sz w:val="24"/>
          <w:szCs w:val="24"/>
          <w:lang w:eastAsia="en-IN"/>
          <w14:ligatures w14:val="none"/>
        </w:rPr>
      </w:pPr>
      <w:r w:rsidRPr="00C80612">
        <w:rPr>
          <w:rFonts w:ascii="Times New Roman" w:eastAsia="Times New Roman" w:hAnsi="Times New Roman" w:cs="Times New Roman"/>
          <w:color w:val="212121"/>
          <w:kern w:val="0"/>
          <w:sz w:val="24"/>
          <w:szCs w:val="24"/>
          <w:lang w:eastAsia="en-IN"/>
          <w14:ligatures w14:val="none"/>
        </w:rPr>
        <w:t xml:space="preserve">The proponents of this theory regard cultural traditions as texts to be interpreted and described by ethnographers. The criticism </w:t>
      </w:r>
      <w:proofErr w:type="spellStart"/>
      <w:r w:rsidRPr="00C80612">
        <w:rPr>
          <w:rFonts w:ascii="Times New Roman" w:eastAsia="Times New Roman" w:hAnsi="Times New Roman" w:cs="Times New Roman"/>
          <w:color w:val="212121"/>
          <w:kern w:val="0"/>
          <w:sz w:val="24"/>
          <w:szCs w:val="24"/>
          <w:lang w:eastAsia="en-IN"/>
          <w14:ligatures w14:val="none"/>
        </w:rPr>
        <w:t>leveled</w:t>
      </w:r>
      <w:proofErr w:type="spellEnd"/>
      <w:r w:rsidRPr="00C80612">
        <w:rPr>
          <w:rFonts w:ascii="Times New Roman" w:eastAsia="Times New Roman" w:hAnsi="Times New Roman" w:cs="Times New Roman"/>
          <w:color w:val="212121"/>
          <w:kern w:val="0"/>
          <w:sz w:val="24"/>
          <w:szCs w:val="24"/>
          <w:lang w:eastAsia="en-IN"/>
          <w14:ligatures w14:val="none"/>
        </w:rPr>
        <w:t xml:space="preserve"> against symbolic anthropology is that it focuses exclusively on cultural symbols at the expense of other factors that may shape human </w:t>
      </w:r>
      <w:proofErr w:type="spellStart"/>
      <w:r w:rsidRPr="00C80612">
        <w:rPr>
          <w:rFonts w:ascii="Times New Roman" w:eastAsia="Times New Roman" w:hAnsi="Times New Roman" w:cs="Times New Roman"/>
          <w:color w:val="212121"/>
          <w:kern w:val="0"/>
          <w:sz w:val="24"/>
          <w:szCs w:val="24"/>
          <w:lang w:eastAsia="en-IN"/>
          <w14:ligatures w14:val="none"/>
        </w:rPr>
        <w:t>behavior</w:t>
      </w:r>
      <w:proofErr w:type="spellEnd"/>
      <w:r w:rsidRPr="00C80612">
        <w:rPr>
          <w:rFonts w:ascii="Times New Roman" w:eastAsia="Times New Roman" w:hAnsi="Times New Roman" w:cs="Times New Roman"/>
          <w:color w:val="212121"/>
          <w:kern w:val="0"/>
          <w:sz w:val="24"/>
          <w:szCs w:val="24"/>
          <w:lang w:eastAsia="en-IN"/>
          <w14:ligatures w14:val="none"/>
        </w:rPr>
        <w:t xml:space="preserve"> </w:t>
      </w:r>
      <w:r w:rsidRPr="00C80612">
        <w:rPr>
          <w:rFonts w:ascii="Times New Roman" w:eastAsia="Times New Roman" w:hAnsi="Times New Roman" w:cs="Times New Roman"/>
          <w:color w:val="212121"/>
          <w:kern w:val="0"/>
          <w:sz w:val="24"/>
          <w:szCs w:val="24"/>
          <w:lang w:eastAsia="en-IN"/>
          <w14:ligatures w14:val="none"/>
        </w:rPr>
        <w:lastRenderedPageBreak/>
        <w:t>and thought. Critics argue that symbolic culture cannot be separately treated from other political, economic, and socio-historical factors.</w:t>
      </w:r>
    </w:p>
    <w:p w14:paraId="738309BA" w14:textId="77777777" w:rsidR="00C80612" w:rsidRPr="00C80612" w:rsidRDefault="00C80612" w:rsidP="00C80612">
      <w:pPr>
        <w:spacing w:line="276" w:lineRule="auto"/>
        <w:jc w:val="both"/>
        <w:rPr>
          <w:rFonts w:ascii="Times New Roman" w:hAnsi="Times New Roman" w:cs="Times New Roman"/>
          <w:sz w:val="24"/>
          <w:szCs w:val="24"/>
        </w:rPr>
      </w:pPr>
    </w:p>
    <w:sectPr w:rsidR="00C80612" w:rsidRPr="00C8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12"/>
    <w:rsid w:val="00610CF8"/>
    <w:rsid w:val="00744167"/>
    <w:rsid w:val="00C80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0A72"/>
  <w15:chartTrackingRefBased/>
  <w15:docId w15:val="{1513052B-1D94-420F-9B2E-28406151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06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6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806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0612"/>
    <w:rPr>
      <w:color w:val="0000FF"/>
      <w:u w:val="single"/>
    </w:rPr>
  </w:style>
  <w:style w:type="character" w:customStyle="1" w:styleId="ctatext">
    <w:name w:val="ctatext"/>
    <w:basedOn w:val="DefaultParagraphFont"/>
    <w:rsid w:val="00C80612"/>
  </w:style>
  <w:style w:type="character" w:customStyle="1" w:styleId="posttitle">
    <w:name w:val="posttitle"/>
    <w:basedOn w:val="DefaultParagraphFont"/>
    <w:rsid w:val="00C8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3517">
      <w:bodyDiv w:val="1"/>
      <w:marLeft w:val="0"/>
      <w:marRight w:val="0"/>
      <w:marTop w:val="0"/>
      <w:marBottom w:val="0"/>
      <w:divBdr>
        <w:top w:val="none" w:sz="0" w:space="0" w:color="auto"/>
        <w:left w:val="none" w:sz="0" w:space="0" w:color="auto"/>
        <w:bottom w:val="none" w:sz="0" w:space="0" w:color="auto"/>
        <w:right w:val="none" w:sz="0" w:space="0" w:color="auto"/>
      </w:divBdr>
      <w:divsChild>
        <w:div w:id="189951477">
          <w:marLeft w:val="0"/>
          <w:marRight w:val="0"/>
          <w:marTop w:val="0"/>
          <w:marBottom w:val="240"/>
          <w:divBdr>
            <w:top w:val="none" w:sz="0" w:space="0" w:color="auto"/>
            <w:left w:val="none" w:sz="0" w:space="0" w:color="auto"/>
            <w:bottom w:val="none" w:sz="0" w:space="0" w:color="auto"/>
            <w:right w:val="none" w:sz="0" w:space="0" w:color="auto"/>
          </w:divBdr>
          <w:divsChild>
            <w:div w:id="1327707477">
              <w:marLeft w:val="0"/>
              <w:marRight w:val="0"/>
              <w:marTop w:val="0"/>
              <w:marBottom w:val="0"/>
              <w:divBdr>
                <w:top w:val="none" w:sz="0" w:space="0" w:color="auto"/>
                <w:left w:val="none" w:sz="0" w:space="0" w:color="auto"/>
                <w:bottom w:val="none" w:sz="0" w:space="0" w:color="auto"/>
                <w:right w:val="none" w:sz="0" w:space="0" w:color="auto"/>
              </w:divBdr>
              <w:divsChild>
                <w:div w:id="1626816558">
                  <w:marLeft w:val="0"/>
                  <w:marRight w:val="0"/>
                  <w:marTop w:val="0"/>
                  <w:marBottom w:val="0"/>
                  <w:divBdr>
                    <w:top w:val="none" w:sz="0" w:space="0" w:color="auto"/>
                    <w:left w:val="none" w:sz="0" w:space="0" w:color="auto"/>
                    <w:bottom w:val="none" w:sz="0" w:space="0" w:color="auto"/>
                    <w:right w:val="none" w:sz="0" w:space="0" w:color="auto"/>
                  </w:divBdr>
                  <w:divsChild>
                    <w:div w:id="1072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77408">
          <w:marLeft w:val="0"/>
          <w:marRight w:val="0"/>
          <w:marTop w:val="0"/>
          <w:marBottom w:val="240"/>
          <w:divBdr>
            <w:top w:val="none" w:sz="0" w:space="0" w:color="auto"/>
            <w:left w:val="none" w:sz="0" w:space="0" w:color="auto"/>
            <w:bottom w:val="none" w:sz="0" w:space="0" w:color="auto"/>
            <w:right w:val="none" w:sz="0" w:space="0" w:color="auto"/>
          </w:divBdr>
          <w:divsChild>
            <w:div w:id="138311034">
              <w:marLeft w:val="0"/>
              <w:marRight w:val="0"/>
              <w:marTop w:val="0"/>
              <w:marBottom w:val="0"/>
              <w:divBdr>
                <w:top w:val="none" w:sz="0" w:space="0" w:color="auto"/>
                <w:left w:val="none" w:sz="0" w:space="0" w:color="auto"/>
                <w:bottom w:val="none" w:sz="0" w:space="0" w:color="auto"/>
                <w:right w:val="none" w:sz="0" w:space="0" w:color="auto"/>
              </w:divBdr>
              <w:divsChild>
                <w:div w:id="1120300607">
                  <w:marLeft w:val="0"/>
                  <w:marRight w:val="0"/>
                  <w:marTop w:val="0"/>
                  <w:marBottom w:val="0"/>
                  <w:divBdr>
                    <w:top w:val="none" w:sz="0" w:space="0" w:color="auto"/>
                    <w:left w:val="none" w:sz="0" w:space="0" w:color="auto"/>
                    <w:bottom w:val="none" w:sz="0" w:space="0" w:color="auto"/>
                    <w:right w:val="none" w:sz="0" w:space="0" w:color="auto"/>
                  </w:divBdr>
                  <w:divsChild>
                    <w:div w:id="13193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7955">
          <w:marLeft w:val="0"/>
          <w:marRight w:val="0"/>
          <w:marTop w:val="0"/>
          <w:marBottom w:val="240"/>
          <w:divBdr>
            <w:top w:val="none" w:sz="0" w:space="0" w:color="auto"/>
            <w:left w:val="none" w:sz="0" w:space="0" w:color="auto"/>
            <w:bottom w:val="none" w:sz="0" w:space="0" w:color="auto"/>
            <w:right w:val="none" w:sz="0" w:space="0" w:color="auto"/>
          </w:divBdr>
          <w:divsChild>
            <w:div w:id="1129056437">
              <w:marLeft w:val="0"/>
              <w:marRight w:val="0"/>
              <w:marTop w:val="0"/>
              <w:marBottom w:val="0"/>
              <w:divBdr>
                <w:top w:val="none" w:sz="0" w:space="0" w:color="auto"/>
                <w:left w:val="none" w:sz="0" w:space="0" w:color="auto"/>
                <w:bottom w:val="none" w:sz="0" w:space="0" w:color="auto"/>
                <w:right w:val="none" w:sz="0" w:space="0" w:color="auto"/>
              </w:divBdr>
              <w:divsChild>
                <w:div w:id="1171211914">
                  <w:marLeft w:val="0"/>
                  <w:marRight w:val="0"/>
                  <w:marTop w:val="0"/>
                  <w:marBottom w:val="0"/>
                  <w:divBdr>
                    <w:top w:val="none" w:sz="0" w:space="0" w:color="auto"/>
                    <w:left w:val="none" w:sz="0" w:space="0" w:color="auto"/>
                    <w:bottom w:val="none" w:sz="0" w:space="0" w:color="auto"/>
                    <w:right w:val="none" w:sz="0" w:space="0" w:color="auto"/>
                  </w:divBdr>
                  <w:divsChild>
                    <w:div w:id="447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2719">
      <w:bodyDiv w:val="1"/>
      <w:marLeft w:val="0"/>
      <w:marRight w:val="0"/>
      <w:marTop w:val="0"/>
      <w:marBottom w:val="0"/>
      <w:divBdr>
        <w:top w:val="none" w:sz="0" w:space="0" w:color="auto"/>
        <w:left w:val="none" w:sz="0" w:space="0" w:color="auto"/>
        <w:bottom w:val="none" w:sz="0" w:space="0" w:color="auto"/>
        <w:right w:val="none" w:sz="0" w:space="0" w:color="auto"/>
      </w:divBdr>
    </w:div>
    <w:div w:id="20017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1760</Words>
  <Characters>10032</Characters>
  <Application>Microsoft Office Word</Application>
  <DocSecurity>0</DocSecurity>
  <Lines>83</Lines>
  <Paragraphs>23</Paragraphs>
  <ScaleCrop>false</ScaleCrop>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1</cp:revision>
  <dcterms:created xsi:type="dcterms:W3CDTF">2023-05-11T07:28:00Z</dcterms:created>
  <dcterms:modified xsi:type="dcterms:W3CDTF">2023-05-11T07:33:00Z</dcterms:modified>
</cp:coreProperties>
</file>