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9" w:name="new-fact-inferred"/>
    <w:p>
      <w:pPr>
        <w:pStyle w:val="Heading2"/>
      </w:pPr>
      <w:r>
        <w:t xml:space="preserve">New Fact Inferred</w:t>
      </w:r>
    </w:p>
    <w:p>
      <w:pPr>
        <w:pStyle w:val="FirstParagraph"/>
      </w:pPr>
      <w:r>
        <w:rPr>
          <w:b/>
          <w:bCs/>
        </w:rPr>
        <w:t xml:space="preserve">Fido is an animal.</w:t>
      </w:r>
    </w:p>
    <w:bookmarkEnd w:id="9"/>
    <w:bookmarkStart w:id="10" w:name="step-by-step-reasoning-chain"/>
    <w:p>
      <w:pPr>
        <w:pStyle w:val="Heading2"/>
      </w:pPr>
      <w:r>
        <w:t xml:space="preserve">Step-by-Step Reasoning Chain</w:t>
      </w:r>
    </w:p>
    <w:p>
      <w:pPr>
        <w:numPr>
          <w:ilvl w:val="0"/>
          <w:numId w:val="1001"/>
        </w:numPr>
      </w:pPr>
      <w:r>
        <w:t xml:space="preserve">From</w:t>
      </w:r>
      <w:r>
        <w:t xml:space="preserve"> </w:t>
      </w:r>
      <w:r>
        <w:rPr>
          <w:b/>
          <w:bCs/>
        </w:rPr>
        <w:t xml:space="preserve">Fact 1</w:t>
      </w:r>
      <w:r>
        <w:t xml:space="preserve"> </w:t>
      </w:r>
      <w:r>
        <w:t xml:space="preserve">we know:</w:t>
      </w:r>
      <w:r>
        <w:br/>
      </w:r>
      <w:r>
        <w:t xml:space="preserve">Fido is a dog.</w:t>
      </w:r>
    </w:p>
    <w:p>
      <w:pPr>
        <w:numPr>
          <w:ilvl w:val="0"/>
          <w:numId w:val="1001"/>
        </w:numPr>
      </w:pPr>
      <w:r>
        <w:t xml:space="preserve">Apply</w:t>
      </w:r>
      <w:r>
        <w:t xml:space="preserve"> </w:t>
      </w:r>
      <w:r>
        <w:rPr>
          <w:b/>
          <w:bCs/>
        </w:rPr>
        <w:t xml:space="preserve">Rule 1</w:t>
      </w:r>
      <w:r>
        <w:t xml:space="preserve"> </w:t>
      </w:r>
      <w:r>
        <w:t xml:space="preserve">(</w:t>
      </w:r>
      <w:r>
        <w:rPr>
          <w:i/>
          <w:iCs/>
        </w:rPr>
        <w:t xml:space="preserve">If X is a dog, then X is a mammal</w:t>
      </w:r>
      <w:r>
        <w:t xml:space="preserve">) with X = Fido:</w:t>
      </w:r>
      <w:r>
        <w:br/>
      </w:r>
      <w:r>
        <w:t xml:space="preserve">Therefore, Fido is a mammal.</w:t>
      </w:r>
    </w:p>
    <w:p>
      <w:pPr>
        <w:numPr>
          <w:ilvl w:val="0"/>
          <w:numId w:val="1001"/>
        </w:numPr>
      </w:pPr>
      <w:r>
        <w:t xml:space="preserve">Apply</w:t>
      </w:r>
      <w:r>
        <w:t xml:space="preserve"> </w:t>
      </w:r>
      <w:r>
        <w:rPr>
          <w:b/>
          <w:bCs/>
        </w:rPr>
        <w:t xml:space="preserve">Rule 2</w:t>
      </w:r>
      <w:r>
        <w:t xml:space="preserve"> </w:t>
      </w:r>
      <w:r>
        <w:t xml:space="preserve">(</w:t>
      </w:r>
      <w:r>
        <w:rPr>
          <w:i/>
          <w:iCs/>
        </w:rPr>
        <w:t xml:space="preserve">All mammals are animals</w:t>
      </w:r>
      <w:r>
        <w:t xml:space="preserve">) to the result of step 2:</w:t>
      </w:r>
      <w:r>
        <w:br/>
      </w:r>
      <w:r>
        <w:t xml:space="preserve">Since Fido is a mammal, Fido is an animal.</w:t>
      </w:r>
    </w:p>
    <w:p>
      <w:pPr>
        <w:pStyle w:val="FirstParagraph"/>
      </w:pPr>
      <w:r>
        <w:t xml:space="preserve">Hence, the new fact</w:t>
      </w:r>
      <w:r>
        <w:t xml:space="preserve"> </w:t>
      </w:r>
      <w:r>
        <w:rPr>
          <w:b/>
          <w:bCs/>
        </w:rPr>
        <w:t xml:space="preserve">“Fido is an animal”</w:t>
      </w:r>
      <w:r>
        <w:t xml:space="preserve"> </w:t>
      </w:r>
      <w:r>
        <w:t xml:space="preserve">has been logically deduced from the given knowledge base.</w:t>
      </w:r>
    </w:p>
    <w:bookmarkEnd w:id="10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2025-10-09T10:32:43Z</dcterms:created>
  <dcterms:modified xsi:type="dcterms:W3CDTF">2025-10-09T10:32:43Z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