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31E4F403" w:rsidR="00234B39" w:rsidRPr="006553C2" w:rsidRDefault="00000000">
      <w:pPr>
        <w:pStyle w:val="NormalWeb"/>
        <w:divId w:val="465317432"/>
        <w:rPr>
          <w:rFonts w:ascii="Arial" w:hAnsi="Arial" w:cs="Arial"/>
          <w:sz w:val="28"/>
          <w:szCs w:val="28"/>
          <w:lang w:val="en"/>
        </w:rPr>
      </w:pPr>
      <w:r w:rsidRPr="006553C2">
        <w:rPr>
          <w:rStyle w:val="Strong"/>
          <w:rFonts w:ascii="Arial" w:hAnsi="Arial" w:cs="Arial"/>
          <w:sz w:val="28"/>
          <w:szCs w:val="28"/>
          <w:lang w:val="en"/>
        </w:rPr>
        <w:t>Learner Name</w:t>
      </w:r>
      <w:r w:rsidRPr="006553C2">
        <w:rPr>
          <w:rFonts w:ascii="Arial" w:hAnsi="Arial" w:cs="Arial"/>
          <w:sz w:val="28"/>
          <w:szCs w:val="28"/>
          <w:lang w:val="en"/>
        </w:rPr>
        <w:t xml:space="preserve">: </w:t>
      </w:r>
      <w:r w:rsidR="00EA4BFE" w:rsidRPr="006553C2">
        <w:rPr>
          <w:rFonts w:ascii="Arial" w:hAnsi="Arial" w:cs="Arial"/>
          <w:sz w:val="28"/>
          <w:szCs w:val="28"/>
          <w:lang w:val="en"/>
        </w:rPr>
        <w:t>Pratheek Moras</w:t>
      </w:r>
    </w:p>
    <w:p w14:paraId="1B94B173" w14:textId="77777777" w:rsidR="00EA4BFE" w:rsidRPr="006553C2" w:rsidRDefault="00DD5008" w:rsidP="00EA4BFE">
      <w:pPr>
        <w:pStyle w:val="NormalWeb"/>
        <w:divId w:val="465317432"/>
        <w:rPr>
          <w:rFonts w:ascii="Arial" w:hAnsi="Arial" w:cs="Arial"/>
          <w:sz w:val="28"/>
          <w:szCs w:val="28"/>
          <w:lang w:val="en"/>
        </w:rPr>
      </w:pPr>
      <w:r w:rsidRPr="006553C2">
        <w:rPr>
          <w:rStyle w:val="Strong"/>
          <w:rFonts w:ascii="Arial" w:hAnsi="Arial" w:cs="Arial"/>
          <w:sz w:val="28"/>
          <w:szCs w:val="28"/>
          <w:lang w:val="en"/>
        </w:rPr>
        <w:t>Learner Email</w:t>
      </w:r>
      <w:r w:rsidRPr="006553C2">
        <w:rPr>
          <w:rFonts w:ascii="Arial" w:hAnsi="Arial" w:cs="Arial"/>
          <w:sz w:val="28"/>
          <w:szCs w:val="28"/>
          <w:lang w:val="en"/>
        </w:rPr>
        <w:t xml:space="preserve">: </w:t>
      </w:r>
      <w:hyperlink r:id="rId5" w:history="1">
        <w:r w:rsidR="00EA4BFE" w:rsidRPr="006553C2">
          <w:rPr>
            <w:rStyle w:val="Hyperlink"/>
            <w:rFonts w:ascii="Arial" w:hAnsi="Arial" w:cs="Arial"/>
            <w:sz w:val="28"/>
            <w:szCs w:val="28"/>
            <w:lang w:val="en"/>
          </w:rPr>
          <w:t>23k07.pratheek@sjec.ac.in</w:t>
        </w:r>
      </w:hyperlink>
      <w:r w:rsidR="00EA4BFE" w:rsidRPr="006553C2">
        <w:rPr>
          <w:rFonts w:ascii="Arial" w:hAnsi="Arial" w:cs="Arial"/>
          <w:sz w:val="28"/>
          <w:szCs w:val="28"/>
          <w:lang w:val="en"/>
        </w:rPr>
        <w:t xml:space="preserve"> </w:t>
      </w:r>
    </w:p>
    <w:p w14:paraId="4D7EECF3" w14:textId="65FE82B6" w:rsidR="00234B39" w:rsidRPr="006553C2" w:rsidRDefault="00000000">
      <w:pPr>
        <w:pStyle w:val="NormalWeb"/>
        <w:divId w:val="465317432"/>
        <w:rPr>
          <w:rFonts w:ascii="Arial" w:hAnsi="Arial" w:cs="Arial"/>
          <w:sz w:val="28"/>
          <w:szCs w:val="28"/>
          <w:lang w:val="en"/>
        </w:rPr>
      </w:pPr>
      <w:r w:rsidRPr="006553C2">
        <w:rPr>
          <w:rStyle w:val="Strong"/>
          <w:rFonts w:ascii="Arial" w:hAnsi="Arial" w:cs="Arial"/>
          <w:sz w:val="28"/>
          <w:szCs w:val="28"/>
          <w:lang w:val="en"/>
        </w:rPr>
        <w:t>Topic</w:t>
      </w:r>
      <w:r w:rsidRPr="006553C2">
        <w:rPr>
          <w:rFonts w:ascii="Arial" w:hAnsi="Arial" w:cs="Arial"/>
          <w:sz w:val="28"/>
          <w:szCs w:val="28"/>
          <w:lang w:val="en"/>
        </w:rPr>
        <w:t xml:space="preserve">: </w:t>
      </w:r>
      <w:r w:rsidR="00EA4BFE" w:rsidRPr="006553C2">
        <w:rPr>
          <w:rFonts w:ascii="Arial" w:hAnsi="Arial" w:cs="Arial"/>
          <w:sz w:val="28"/>
          <w:szCs w:val="28"/>
          <w:lang w:val="en"/>
        </w:rPr>
        <w:t xml:space="preserve"> </w:t>
      </w:r>
      <w:r w:rsidR="00EA4BFE" w:rsidRPr="006553C2">
        <w:rPr>
          <w:rFonts w:ascii="Arial" w:hAnsi="Arial" w:cs="Arial"/>
          <w:b/>
          <w:bCs/>
          <w:sz w:val="28"/>
          <w:szCs w:val="28"/>
          <w:lang w:val="en"/>
        </w:rPr>
        <w:t>Engineering</w:t>
      </w:r>
      <w:r w:rsidR="00EA4BFE" w:rsidRPr="006553C2">
        <w:rPr>
          <w:rFonts w:ascii="Arial" w:hAnsi="Arial" w:cs="Arial"/>
          <w:sz w:val="28"/>
          <w:szCs w:val="28"/>
          <w:lang w:val="en"/>
        </w:rPr>
        <w:t>: Summarize and analyze research on advancements in renewable energy technologies.</w:t>
      </w:r>
    </w:p>
    <w:p w14:paraId="295057C6" w14:textId="282A974A" w:rsidR="00EA4BFE" w:rsidRPr="006553C2" w:rsidRDefault="00000000">
      <w:pPr>
        <w:pStyle w:val="NormalWeb"/>
        <w:divId w:val="465317432"/>
        <w:rPr>
          <w:rFonts w:ascii="Arial" w:hAnsi="Arial" w:cs="Arial"/>
          <w:sz w:val="28"/>
          <w:szCs w:val="28"/>
          <w:lang w:val="en"/>
        </w:rPr>
      </w:pPr>
      <w:r w:rsidRPr="006553C2">
        <w:rPr>
          <w:rStyle w:val="Strong"/>
          <w:rFonts w:ascii="Arial" w:hAnsi="Arial" w:cs="Arial"/>
          <w:sz w:val="28"/>
          <w:szCs w:val="28"/>
          <w:lang w:val="en"/>
        </w:rPr>
        <w:t>Research Paper</w:t>
      </w:r>
      <w:r w:rsidRPr="006553C2">
        <w:rPr>
          <w:rFonts w:ascii="Arial" w:hAnsi="Arial" w:cs="Arial"/>
          <w:sz w:val="28"/>
          <w:szCs w:val="28"/>
          <w:lang w:val="en"/>
        </w:rPr>
        <w:t xml:space="preserve">: </w:t>
      </w:r>
      <w:hyperlink r:id="rId6" w:history="1">
        <w:r w:rsidR="00EA4BFE" w:rsidRPr="006553C2">
          <w:rPr>
            <w:rStyle w:val="Hyperlink"/>
            <w:rFonts w:ascii="Arial" w:hAnsi="Arial" w:cs="Arial"/>
            <w:sz w:val="28"/>
            <w:szCs w:val="28"/>
            <w:lang w:val="en"/>
          </w:rPr>
          <w:t>https://www.sciencedirect.com/science/article/pii/S09601481230</w:t>
        </w:r>
        <w:r w:rsidR="00EA4BFE" w:rsidRPr="006553C2">
          <w:rPr>
            <w:rStyle w:val="Hyperlink"/>
            <w:rFonts w:ascii="Arial" w:hAnsi="Arial" w:cs="Arial"/>
            <w:sz w:val="28"/>
            <w:szCs w:val="28"/>
            <w:lang w:val="en"/>
          </w:rPr>
          <w:t>1</w:t>
        </w:r>
        <w:r w:rsidR="00EA4BFE" w:rsidRPr="006553C2">
          <w:rPr>
            <w:rStyle w:val="Hyperlink"/>
            <w:rFonts w:ascii="Arial" w:hAnsi="Arial" w:cs="Arial"/>
            <w:sz w:val="28"/>
            <w:szCs w:val="28"/>
            <w:lang w:val="en"/>
          </w:rPr>
          <w:t>2922</w:t>
        </w:r>
      </w:hyperlink>
    </w:p>
    <w:p w14:paraId="62180436" w14:textId="77777777" w:rsidR="006553C2" w:rsidRPr="006553C2" w:rsidRDefault="006553C2" w:rsidP="006553C2">
      <w:pPr>
        <w:pStyle w:val="NormalWeb"/>
        <w:divId w:val="465317432"/>
        <w:rPr>
          <w:rFonts w:ascii="Arial" w:hAnsi="Arial" w:cs="Arial"/>
          <w:sz w:val="28"/>
          <w:szCs w:val="28"/>
        </w:rPr>
      </w:pPr>
      <w:r w:rsidRPr="006553C2">
        <w:rPr>
          <w:rFonts w:ascii="Arial" w:hAnsi="Arial" w:cs="Arial"/>
          <w:sz w:val="28"/>
          <w:szCs w:val="28"/>
        </w:rPr>
        <w:t>J. Ruelas, N. Velázquez, J. Cerezo</w:t>
      </w:r>
    </w:p>
    <w:p w14:paraId="4E6679D6" w14:textId="77777777" w:rsidR="006553C2" w:rsidRPr="006553C2" w:rsidRDefault="006553C2" w:rsidP="006553C2">
      <w:pPr>
        <w:pStyle w:val="NormalWeb"/>
        <w:divId w:val="465317432"/>
        <w:rPr>
          <w:rFonts w:ascii="Arial" w:hAnsi="Arial" w:cs="Arial"/>
          <w:sz w:val="28"/>
          <w:szCs w:val="28"/>
        </w:rPr>
      </w:pPr>
      <w:r w:rsidRPr="006553C2">
        <w:rPr>
          <w:rFonts w:ascii="Arial" w:hAnsi="Arial" w:cs="Arial"/>
          <w:sz w:val="28"/>
          <w:szCs w:val="28"/>
        </w:rPr>
        <w:t>A mathematical model to develop a Scheffler-type solar concentrator coupled with a Stirling engine</w:t>
      </w:r>
    </w:p>
    <w:p w14:paraId="15250C99" w14:textId="77777777" w:rsidR="006553C2" w:rsidRPr="006553C2" w:rsidRDefault="006553C2" w:rsidP="006553C2">
      <w:pPr>
        <w:pStyle w:val="NormalWeb"/>
        <w:divId w:val="465317432"/>
        <w:rPr>
          <w:rFonts w:ascii="Arial" w:hAnsi="Arial" w:cs="Arial"/>
          <w:sz w:val="28"/>
          <w:szCs w:val="28"/>
        </w:rPr>
      </w:pPr>
      <w:r w:rsidRPr="006553C2">
        <w:rPr>
          <w:rFonts w:ascii="Arial" w:hAnsi="Arial" w:cs="Arial"/>
          <w:sz w:val="28"/>
          <w:szCs w:val="28"/>
        </w:rPr>
        <w:t>E. Duarte, R. Fragoso, N. </w:t>
      </w:r>
      <w:proofErr w:type="spellStart"/>
      <w:r w:rsidRPr="006553C2">
        <w:rPr>
          <w:rFonts w:ascii="Arial" w:hAnsi="Arial" w:cs="Arial"/>
          <w:sz w:val="28"/>
          <w:szCs w:val="28"/>
        </w:rPr>
        <w:t>Smozinski</w:t>
      </w:r>
      <w:proofErr w:type="spellEnd"/>
      <w:r w:rsidRPr="006553C2">
        <w:rPr>
          <w:rFonts w:ascii="Arial" w:hAnsi="Arial" w:cs="Arial"/>
          <w:sz w:val="28"/>
          <w:szCs w:val="28"/>
        </w:rPr>
        <w:t>, J. Tavares</w:t>
      </w:r>
    </w:p>
    <w:p w14:paraId="49610586" w14:textId="77777777" w:rsidR="006553C2" w:rsidRPr="006553C2" w:rsidRDefault="006553C2" w:rsidP="006553C2">
      <w:pPr>
        <w:pStyle w:val="NormalWeb"/>
        <w:divId w:val="465317432"/>
        <w:rPr>
          <w:rFonts w:ascii="Arial" w:hAnsi="Arial" w:cs="Arial"/>
          <w:sz w:val="28"/>
          <w:szCs w:val="28"/>
        </w:rPr>
      </w:pPr>
      <w:r w:rsidRPr="006553C2">
        <w:rPr>
          <w:rFonts w:ascii="Arial" w:hAnsi="Arial" w:cs="Arial"/>
          <w:sz w:val="28"/>
          <w:szCs w:val="28"/>
        </w:rPr>
        <w:t xml:space="preserve">Enhancing bioenergy recovery from </w:t>
      </w:r>
      <w:proofErr w:type="spellStart"/>
      <w:r w:rsidRPr="006553C2">
        <w:rPr>
          <w:rFonts w:ascii="Arial" w:hAnsi="Arial" w:cs="Arial"/>
          <w:sz w:val="28"/>
          <w:szCs w:val="28"/>
        </w:rPr>
        <w:t>agro</w:t>
      </w:r>
      <w:proofErr w:type="spellEnd"/>
      <w:r w:rsidRPr="006553C2">
        <w:rPr>
          <w:rFonts w:ascii="Arial" w:hAnsi="Arial" w:cs="Arial"/>
          <w:sz w:val="28"/>
          <w:szCs w:val="28"/>
        </w:rPr>
        <w:t>-food biowastes as a strategy to promote circular bioeconomy</w:t>
      </w:r>
    </w:p>
    <w:p w14:paraId="53C1CB2D" w14:textId="77777777" w:rsidR="006553C2" w:rsidRPr="006553C2" w:rsidRDefault="006553C2">
      <w:pPr>
        <w:pStyle w:val="NormalWeb"/>
        <w:divId w:val="465317432"/>
        <w:rPr>
          <w:rFonts w:ascii="Arial" w:hAnsi="Arial" w:cs="Arial"/>
          <w:sz w:val="28"/>
          <w:szCs w:val="28"/>
          <w:lang w:val="en"/>
        </w:rPr>
      </w:pPr>
    </w:p>
    <w:p w14:paraId="6F7ED336" w14:textId="77777777" w:rsidR="00234B39" w:rsidRPr="006553C2" w:rsidRDefault="00000000">
      <w:pPr>
        <w:pStyle w:val="Heading3"/>
        <w:divId w:val="465317432"/>
        <w:rPr>
          <w:rFonts w:ascii="Arial" w:eastAsia="Times New Roman" w:hAnsi="Arial" w:cs="Arial"/>
          <w:sz w:val="28"/>
          <w:szCs w:val="28"/>
          <w:lang w:val="en"/>
        </w:rPr>
      </w:pPr>
      <w:r w:rsidRPr="006553C2">
        <w:rPr>
          <w:rFonts w:ascii="Arial" w:eastAsia="Times New Roman" w:hAnsi="Arial" w:cs="Arial"/>
          <w:sz w:val="28"/>
          <w:szCs w:val="28"/>
          <w:lang w:val="en"/>
        </w:rPr>
        <w:t>Initial Prompt</w:t>
      </w:r>
    </w:p>
    <w:p w14:paraId="5C7FB7FF" w14:textId="0F40D1E6" w:rsidR="00952FA2" w:rsidRPr="006553C2" w:rsidRDefault="00000000" w:rsidP="00952FA2">
      <w:pPr>
        <w:pStyle w:val="NormalWeb"/>
        <w:divId w:val="465317432"/>
        <w:rPr>
          <w:rFonts w:ascii="Arial" w:hAnsi="Arial" w:cs="Arial"/>
          <w:sz w:val="28"/>
          <w:szCs w:val="28"/>
          <w:lang w:val="en"/>
        </w:rPr>
      </w:pPr>
      <w:proofErr w:type="gramStart"/>
      <w:r w:rsidRPr="006553C2">
        <w:rPr>
          <w:rStyle w:val="Strong"/>
          <w:rFonts w:ascii="Arial" w:hAnsi="Arial" w:cs="Arial"/>
          <w:sz w:val="28"/>
          <w:szCs w:val="28"/>
          <w:lang w:val="en"/>
        </w:rPr>
        <w:t xml:space="preserve">Description </w:t>
      </w:r>
      <w:r w:rsidRPr="006553C2">
        <w:rPr>
          <w:rFonts w:ascii="Arial" w:hAnsi="Arial" w:cs="Arial"/>
          <w:sz w:val="28"/>
          <w:szCs w:val="28"/>
          <w:lang w:val="en"/>
        </w:rPr>
        <w:t>:</w:t>
      </w:r>
      <w:proofErr w:type="gramEnd"/>
    </w:p>
    <w:p w14:paraId="6F79AF9B" w14:textId="52668594" w:rsidR="00234B39" w:rsidRPr="006553C2" w:rsidRDefault="00000000" w:rsidP="00952FA2">
      <w:pPr>
        <w:pStyle w:val="NormalWeb"/>
        <w:divId w:val="465317432"/>
        <w:rPr>
          <w:rFonts w:ascii="Arial" w:hAnsi="Arial" w:cs="Arial"/>
          <w:sz w:val="28"/>
          <w:szCs w:val="28"/>
          <w:lang w:val="en"/>
        </w:rPr>
      </w:pPr>
      <w:r w:rsidRPr="006553C2">
        <w:rPr>
          <w:rFonts w:ascii="Arial" w:hAnsi="Arial" w:cs="Arial"/>
          <w:sz w:val="28"/>
          <w:szCs w:val="28"/>
          <w:lang w:val="en"/>
        </w:rPr>
        <w:t xml:space="preserve"> </w:t>
      </w:r>
      <w:r w:rsidR="00952FA2" w:rsidRPr="006553C2">
        <w:rPr>
          <w:rFonts w:ascii="Arial" w:hAnsi="Arial" w:cs="Arial"/>
          <w:sz w:val="28"/>
          <w:szCs w:val="28"/>
        </w:rPr>
        <w:t xml:space="preserve">As global awareness of climate change grows, advancing renewable energy technologies has become crucial. Innovations in solar panels, wind turbines, and biofuels are revolutionizing energy production and consumption. These developments </w:t>
      </w:r>
      <w:r w:rsidR="006553C2">
        <w:rPr>
          <w:rFonts w:ascii="Arial" w:hAnsi="Arial" w:cs="Arial"/>
          <w:sz w:val="28"/>
          <w:szCs w:val="28"/>
        </w:rPr>
        <w:t>enhance efficiency and</w:t>
      </w:r>
      <w:r w:rsidR="00952FA2" w:rsidRPr="006553C2">
        <w:rPr>
          <w:rFonts w:ascii="Arial" w:hAnsi="Arial" w:cs="Arial"/>
          <w:sz w:val="28"/>
          <w:szCs w:val="28"/>
        </w:rPr>
        <w:t xml:space="preserve"> address environmental impacts, making renewables increasingly competitive with fossil fuels and contributing to a more sustainable future.</w:t>
      </w:r>
    </w:p>
    <w:p w14:paraId="3CF58A4D" w14:textId="3DAB4F71" w:rsidR="00952FA2" w:rsidRPr="006553C2" w:rsidRDefault="00000000" w:rsidP="00952FA2">
      <w:pPr>
        <w:pStyle w:val="NormalWeb"/>
        <w:divId w:val="465317432"/>
        <w:rPr>
          <w:rFonts w:ascii="Arial" w:hAnsi="Arial" w:cs="Arial"/>
          <w:sz w:val="28"/>
          <w:szCs w:val="28"/>
          <w:lang w:val="en"/>
        </w:rPr>
      </w:pPr>
      <w:r w:rsidRPr="006553C2">
        <w:rPr>
          <w:rStyle w:val="Strong"/>
          <w:rFonts w:ascii="Arial" w:hAnsi="Arial" w:cs="Arial"/>
          <w:sz w:val="28"/>
          <w:szCs w:val="28"/>
          <w:lang w:val="en"/>
        </w:rPr>
        <w:t xml:space="preserve">Generated </w:t>
      </w:r>
      <w:proofErr w:type="gramStart"/>
      <w:r w:rsidRPr="006553C2">
        <w:rPr>
          <w:rStyle w:val="Strong"/>
          <w:rFonts w:ascii="Arial" w:hAnsi="Arial" w:cs="Arial"/>
          <w:sz w:val="28"/>
          <w:szCs w:val="28"/>
          <w:lang w:val="en"/>
        </w:rPr>
        <w:t xml:space="preserve">Summary </w:t>
      </w:r>
      <w:r w:rsidRPr="006553C2">
        <w:rPr>
          <w:rFonts w:ascii="Arial" w:hAnsi="Arial" w:cs="Arial"/>
          <w:sz w:val="28"/>
          <w:szCs w:val="28"/>
          <w:lang w:val="en"/>
        </w:rPr>
        <w:t>:</w:t>
      </w:r>
      <w:proofErr w:type="gramEnd"/>
      <w:r w:rsidRPr="006553C2">
        <w:rPr>
          <w:rFonts w:ascii="Arial" w:hAnsi="Arial" w:cs="Arial"/>
          <w:sz w:val="28"/>
          <w:szCs w:val="28"/>
          <w:lang w:val="en"/>
        </w:rPr>
        <w:t xml:space="preserve"> </w:t>
      </w:r>
    </w:p>
    <w:p w14:paraId="2A52CA37" w14:textId="08F1BD3D" w:rsidR="00234B39" w:rsidRPr="006553C2" w:rsidRDefault="00952FA2" w:rsidP="00952FA2">
      <w:pPr>
        <w:pStyle w:val="NormalWeb"/>
        <w:divId w:val="465317432"/>
        <w:rPr>
          <w:rFonts w:ascii="Arial" w:hAnsi="Arial" w:cs="Arial"/>
          <w:sz w:val="28"/>
          <w:szCs w:val="28"/>
          <w:lang w:val="en"/>
        </w:rPr>
      </w:pPr>
      <w:r w:rsidRPr="006553C2">
        <w:rPr>
          <w:rFonts w:ascii="Arial" w:hAnsi="Arial" w:cs="Arial"/>
          <w:sz w:val="28"/>
          <w:szCs w:val="28"/>
          <w:lang w:val="en"/>
        </w:rPr>
        <w:t xml:space="preserve">As global awareness of climate change grows, sustainable development has become a key focus, with renewable energy technologies at the forefront. Innovations in solar panels, wind </w:t>
      </w:r>
      <w:r w:rsidRPr="006553C2">
        <w:rPr>
          <w:rFonts w:ascii="Arial" w:hAnsi="Arial" w:cs="Arial"/>
          <w:sz w:val="28"/>
          <w:szCs w:val="28"/>
          <w:lang w:val="en"/>
        </w:rPr>
        <w:lastRenderedPageBreak/>
        <w:t>turbines, biofuels, and energy storage are revolutionizing energy production and consumption while mitigating environmental impacts of fossil fuels. Research, investment, and collaboration across governments, businesses, and institutions are driving advances that make renewables more efficient and cost-effective. Breakthroughs in solar and wind technologies, advanced biofuel methods, and smart grid systems are enhancing the reliability and adoption of renewable energy. This ongoing progress aligns with climate goals like the Paris Agreement, emphasizing the need for continued innovation and adaptation.</w:t>
      </w:r>
    </w:p>
    <w:p w14:paraId="45247207" w14:textId="77777777" w:rsidR="00234B39" w:rsidRPr="006553C2" w:rsidRDefault="00000000">
      <w:pPr>
        <w:pStyle w:val="Heading3"/>
        <w:divId w:val="465317432"/>
        <w:rPr>
          <w:rFonts w:ascii="Arial" w:eastAsia="Times New Roman" w:hAnsi="Arial" w:cs="Arial"/>
          <w:sz w:val="28"/>
          <w:szCs w:val="28"/>
          <w:lang w:val="en"/>
        </w:rPr>
      </w:pPr>
      <w:r w:rsidRPr="006553C2">
        <w:rPr>
          <w:rFonts w:ascii="Arial" w:eastAsia="Times New Roman" w:hAnsi="Arial" w:cs="Arial"/>
          <w:sz w:val="28"/>
          <w:szCs w:val="28"/>
          <w:lang w:val="en"/>
        </w:rPr>
        <w:t>Iteration 1</w:t>
      </w:r>
    </w:p>
    <w:p w14:paraId="168B6EC2" w14:textId="3FB1D143" w:rsidR="001875E4" w:rsidRPr="006553C2" w:rsidRDefault="00000000">
      <w:pPr>
        <w:pStyle w:val="NormalWeb"/>
        <w:divId w:val="465317432"/>
        <w:rPr>
          <w:rFonts w:ascii="Arial" w:hAnsi="Arial" w:cs="Arial"/>
          <w:sz w:val="28"/>
          <w:szCs w:val="28"/>
          <w:lang w:val="en"/>
        </w:rPr>
      </w:pPr>
      <w:proofErr w:type="gramStart"/>
      <w:r w:rsidRPr="006553C2">
        <w:rPr>
          <w:rStyle w:val="Strong"/>
          <w:rFonts w:ascii="Arial" w:hAnsi="Arial" w:cs="Arial"/>
          <w:sz w:val="28"/>
          <w:szCs w:val="28"/>
          <w:lang w:val="en"/>
        </w:rPr>
        <w:t xml:space="preserve">Description </w:t>
      </w:r>
      <w:r w:rsidRPr="006553C2">
        <w:rPr>
          <w:rFonts w:ascii="Arial" w:hAnsi="Arial" w:cs="Arial"/>
          <w:sz w:val="28"/>
          <w:szCs w:val="28"/>
          <w:lang w:val="en"/>
        </w:rPr>
        <w:t>:</w:t>
      </w:r>
      <w:proofErr w:type="gramEnd"/>
      <w:r w:rsidRPr="006553C2">
        <w:rPr>
          <w:rFonts w:ascii="Arial" w:hAnsi="Arial" w:cs="Arial"/>
          <w:sz w:val="28"/>
          <w:szCs w:val="28"/>
          <w:lang w:val="en"/>
        </w:rPr>
        <w:t xml:space="preserve"> </w:t>
      </w:r>
    </w:p>
    <w:p w14:paraId="22374C6A" w14:textId="20D7EC28" w:rsidR="00234B39" w:rsidRPr="006553C2" w:rsidRDefault="001875E4">
      <w:pPr>
        <w:pStyle w:val="NormalWeb"/>
        <w:divId w:val="465317432"/>
        <w:rPr>
          <w:rFonts w:ascii="Arial" w:hAnsi="Arial" w:cs="Arial"/>
          <w:sz w:val="28"/>
          <w:szCs w:val="28"/>
          <w:lang w:val="en"/>
        </w:rPr>
      </w:pPr>
      <w:r w:rsidRPr="006553C2">
        <w:rPr>
          <w:rFonts w:ascii="Arial" w:hAnsi="Arial" w:cs="Arial"/>
          <w:sz w:val="28"/>
          <w:szCs w:val="28"/>
        </w:rPr>
        <w:t>cutting-edge advancements in renewable energy systems, focusing on integrating renewable technologies like hydrogen and photovoltaics. Key studies reveal that hydrogen can enhance urban sustainability, reduce carbon emissions, and support energy autonomy. Innovations in hydrogen production and storage, coupled with advances in smart energy networks, are pivotal for achieving a carbon-neutral future and addressing energy demands efficiently.</w:t>
      </w:r>
    </w:p>
    <w:p w14:paraId="3E7B3821" w14:textId="39E175DA" w:rsidR="00234B39" w:rsidRPr="006553C2" w:rsidRDefault="00000000" w:rsidP="001875E4">
      <w:pPr>
        <w:pStyle w:val="NormalWeb"/>
        <w:divId w:val="465317432"/>
        <w:rPr>
          <w:rFonts w:ascii="Arial" w:hAnsi="Arial" w:cs="Arial"/>
          <w:sz w:val="28"/>
          <w:szCs w:val="28"/>
          <w:lang w:val="en"/>
        </w:rPr>
      </w:pPr>
      <w:r w:rsidRPr="006553C2">
        <w:rPr>
          <w:rStyle w:val="Strong"/>
          <w:rFonts w:ascii="Arial" w:hAnsi="Arial" w:cs="Arial"/>
          <w:sz w:val="28"/>
          <w:szCs w:val="28"/>
          <w:lang w:val="en"/>
        </w:rPr>
        <w:t xml:space="preserve">Generated </w:t>
      </w:r>
      <w:proofErr w:type="gramStart"/>
      <w:r w:rsidRPr="006553C2">
        <w:rPr>
          <w:rStyle w:val="Strong"/>
          <w:rFonts w:ascii="Arial" w:hAnsi="Arial" w:cs="Arial"/>
          <w:sz w:val="28"/>
          <w:szCs w:val="28"/>
          <w:lang w:val="en"/>
        </w:rPr>
        <w:t xml:space="preserve">Summary </w:t>
      </w:r>
      <w:r w:rsidRPr="006553C2">
        <w:rPr>
          <w:rFonts w:ascii="Arial" w:hAnsi="Arial" w:cs="Arial"/>
          <w:sz w:val="28"/>
          <w:szCs w:val="28"/>
          <w:lang w:val="en"/>
        </w:rPr>
        <w:t>:</w:t>
      </w:r>
      <w:proofErr w:type="gramEnd"/>
      <w:r w:rsidRPr="006553C2">
        <w:rPr>
          <w:rFonts w:ascii="Arial" w:hAnsi="Arial" w:cs="Arial"/>
          <w:sz w:val="28"/>
          <w:szCs w:val="28"/>
          <w:lang w:val="en"/>
        </w:rPr>
        <w:t xml:space="preserve"> </w:t>
      </w:r>
      <w:r w:rsidR="001875E4" w:rsidRPr="006553C2">
        <w:rPr>
          <w:rFonts w:ascii="Arial" w:hAnsi="Arial" w:cs="Arial"/>
          <w:sz w:val="28"/>
          <w:szCs w:val="28"/>
          <w:lang w:val="en"/>
        </w:rPr>
        <w:t xml:space="preserve"> </w:t>
      </w:r>
    </w:p>
    <w:p w14:paraId="7812CE93" w14:textId="31B97B5E" w:rsidR="001875E4" w:rsidRPr="006553C2" w:rsidRDefault="001875E4" w:rsidP="001875E4">
      <w:pPr>
        <w:pStyle w:val="NormalWeb"/>
        <w:divId w:val="465317432"/>
        <w:rPr>
          <w:rFonts w:ascii="Arial" w:hAnsi="Arial" w:cs="Arial"/>
          <w:sz w:val="28"/>
          <w:szCs w:val="28"/>
          <w:lang w:val="en"/>
        </w:rPr>
      </w:pPr>
      <w:r w:rsidRPr="006553C2">
        <w:rPr>
          <w:rFonts w:ascii="Arial" w:hAnsi="Arial" w:cs="Arial"/>
          <w:sz w:val="28"/>
          <w:szCs w:val="28"/>
        </w:rPr>
        <w:t>Recent advancements in renewable energy systems emphasize integrating technologies like hydrogen and photovoltaics to enhance urban sustainability and reduce carbon emissions. Key studies show that hydrogen can significantly contribute to energy autonomy and support carbon-neutral initiatives by providing a versatile energy storage solution. Innovations in hydrogen production and storage are crucial for meeting energy demands efficiently. Alongside these developments, advances in smart energy networks play a pivotal role in optimizing the use of renewable resources, ultimately driving progress toward a sustainable, carbon-neutral future. This integration ensures a more resilient and efficient energy system for urban areas.</w:t>
      </w:r>
    </w:p>
    <w:p w14:paraId="1825179E" w14:textId="77777777" w:rsidR="00234B39" w:rsidRPr="006553C2" w:rsidRDefault="00000000">
      <w:pPr>
        <w:pStyle w:val="Heading3"/>
        <w:divId w:val="465317432"/>
        <w:rPr>
          <w:rFonts w:ascii="Arial" w:eastAsia="Times New Roman" w:hAnsi="Arial" w:cs="Arial"/>
          <w:sz w:val="28"/>
          <w:szCs w:val="28"/>
          <w:lang w:val="en"/>
        </w:rPr>
      </w:pPr>
      <w:r w:rsidRPr="006553C2">
        <w:rPr>
          <w:rFonts w:ascii="Arial" w:eastAsia="Times New Roman" w:hAnsi="Arial" w:cs="Arial"/>
          <w:sz w:val="28"/>
          <w:szCs w:val="28"/>
          <w:lang w:val="en"/>
        </w:rPr>
        <w:t>Iteration 2</w:t>
      </w:r>
    </w:p>
    <w:p w14:paraId="3ABC59F3" w14:textId="189A1E8E" w:rsidR="001875E4" w:rsidRPr="006553C2" w:rsidRDefault="00000000" w:rsidP="001875E4">
      <w:pPr>
        <w:pStyle w:val="NormalWeb"/>
        <w:divId w:val="465317432"/>
        <w:rPr>
          <w:rFonts w:ascii="Arial" w:hAnsi="Arial" w:cs="Arial"/>
          <w:sz w:val="28"/>
          <w:szCs w:val="28"/>
          <w:lang w:val="en"/>
        </w:rPr>
      </w:pPr>
      <w:proofErr w:type="gramStart"/>
      <w:r w:rsidRPr="006553C2">
        <w:rPr>
          <w:rStyle w:val="Strong"/>
          <w:rFonts w:ascii="Arial" w:hAnsi="Arial" w:cs="Arial"/>
          <w:sz w:val="28"/>
          <w:szCs w:val="28"/>
          <w:lang w:val="en"/>
        </w:rPr>
        <w:t xml:space="preserve">Description </w:t>
      </w:r>
      <w:r w:rsidRPr="006553C2">
        <w:rPr>
          <w:rFonts w:ascii="Arial" w:hAnsi="Arial" w:cs="Arial"/>
          <w:sz w:val="28"/>
          <w:szCs w:val="28"/>
          <w:lang w:val="en"/>
        </w:rPr>
        <w:t>:</w:t>
      </w:r>
      <w:proofErr w:type="gramEnd"/>
      <w:r w:rsidR="001875E4" w:rsidRPr="006553C2">
        <w:rPr>
          <w:rFonts w:ascii="Arial" w:hAnsi="Arial" w:cs="Arial"/>
          <w:sz w:val="28"/>
          <w:szCs w:val="28"/>
          <w:lang w:val="en"/>
        </w:rPr>
        <w:t xml:space="preserve"> </w:t>
      </w:r>
    </w:p>
    <w:p w14:paraId="6207C2C4" w14:textId="4BD4B8A4" w:rsidR="00234B39" w:rsidRPr="006553C2" w:rsidRDefault="00000000" w:rsidP="001875E4">
      <w:pPr>
        <w:pStyle w:val="NormalWeb"/>
        <w:divId w:val="465317432"/>
        <w:rPr>
          <w:rFonts w:ascii="Arial" w:hAnsi="Arial" w:cs="Arial"/>
          <w:sz w:val="28"/>
          <w:szCs w:val="28"/>
          <w:lang w:val="en"/>
        </w:rPr>
      </w:pPr>
      <w:r w:rsidRPr="006553C2">
        <w:rPr>
          <w:rFonts w:ascii="Arial" w:hAnsi="Arial" w:cs="Arial"/>
          <w:sz w:val="28"/>
          <w:szCs w:val="28"/>
          <w:lang w:val="en"/>
        </w:rPr>
        <w:lastRenderedPageBreak/>
        <w:t xml:space="preserve"> </w:t>
      </w:r>
      <w:r w:rsidR="001875E4" w:rsidRPr="006553C2">
        <w:rPr>
          <w:rFonts w:ascii="Arial" w:hAnsi="Arial" w:cs="Arial"/>
          <w:sz w:val="28"/>
          <w:szCs w:val="28"/>
        </w:rPr>
        <w:t>Sustainable energy is essential for development across social, economic, and environmental dimensions. Research focuses on renewable energy sources (RES) like solar and wind power, which are clean, cheap, and abundant. Solar technologies, such as photovoltaics (PV) and concentrated solar power (CSP), are critical for efficient energy production and supply in various sectors. Advancements in bioenergy also support sustainable energy transitions.</w:t>
      </w:r>
    </w:p>
    <w:p w14:paraId="5EC7C626" w14:textId="6840133F" w:rsidR="00234B39" w:rsidRPr="006553C2" w:rsidRDefault="00000000" w:rsidP="001875E4">
      <w:pPr>
        <w:pStyle w:val="NormalWeb"/>
        <w:divId w:val="465317432"/>
        <w:rPr>
          <w:rFonts w:ascii="Arial" w:hAnsi="Arial" w:cs="Arial"/>
          <w:sz w:val="28"/>
          <w:szCs w:val="28"/>
          <w:lang w:val="en"/>
        </w:rPr>
      </w:pPr>
      <w:r w:rsidRPr="006553C2">
        <w:rPr>
          <w:rStyle w:val="Strong"/>
          <w:rFonts w:ascii="Arial" w:hAnsi="Arial" w:cs="Arial"/>
          <w:sz w:val="28"/>
          <w:szCs w:val="28"/>
          <w:lang w:val="en"/>
        </w:rPr>
        <w:t xml:space="preserve">Generated </w:t>
      </w:r>
      <w:proofErr w:type="gramStart"/>
      <w:r w:rsidRPr="006553C2">
        <w:rPr>
          <w:rStyle w:val="Strong"/>
          <w:rFonts w:ascii="Arial" w:hAnsi="Arial" w:cs="Arial"/>
          <w:sz w:val="28"/>
          <w:szCs w:val="28"/>
          <w:lang w:val="en"/>
        </w:rPr>
        <w:t xml:space="preserve">Summary </w:t>
      </w:r>
      <w:r w:rsidRPr="006553C2">
        <w:rPr>
          <w:rFonts w:ascii="Arial" w:hAnsi="Arial" w:cs="Arial"/>
          <w:sz w:val="28"/>
          <w:szCs w:val="28"/>
          <w:lang w:val="en"/>
        </w:rPr>
        <w:t>:</w:t>
      </w:r>
      <w:proofErr w:type="gramEnd"/>
      <w:r w:rsidRPr="006553C2">
        <w:rPr>
          <w:rFonts w:ascii="Arial" w:hAnsi="Arial" w:cs="Arial"/>
          <w:sz w:val="28"/>
          <w:szCs w:val="28"/>
          <w:lang w:val="en"/>
        </w:rPr>
        <w:t xml:space="preserve"> </w:t>
      </w:r>
      <w:r w:rsidR="001875E4" w:rsidRPr="006553C2">
        <w:rPr>
          <w:rFonts w:ascii="Arial" w:hAnsi="Arial" w:cs="Arial"/>
          <w:sz w:val="28"/>
          <w:szCs w:val="28"/>
          <w:lang w:val="en"/>
        </w:rPr>
        <w:t xml:space="preserve">  </w:t>
      </w:r>
    </w:p>
    <w:p w14:paraId="57D0696D" w14:textId="3C65A1B2" w:rsidR="001875E4" w:rsidRPr="006553C2" w:rsidRDefault="001875E4" w:rsidP="001875E4">
      <w:pPr>
        <w:pStyle w:val="NormalWeb"/>
        <w:divId w:val="465317432"/>
        <w:rPr>
          <w:rFonts w:ascii="Arial" w:hAnsi="Arial" w:cs="Arial"/>
          <w:sz w:val="28"/>
          <w:szCs w:val="28"/>
          <w:lang w:val="en"/>
        </w:rPr>
      </w:pPr>
      <w:r w:rsidRPr="006553C2">
        <w:rPr>
          <w:rFonts w:ascii="Arial" w:hAnsi="Arial" w:cs="Arial"/>
          <w:sz w:val="28"/>
          <w:szCs w:val="28"/>
          <w:lang w:val="en"/>
        </w:rPr>
        <w:t>Sustainable energy is vital for comprehensive development, encompassing social, economic, and environmental aspects. Research emphasizes renewable energy sources (RES) such as solar and wind power, which offer clean, affordable, and plentiful options. Solar technologies like photovoltaics (PV) and concentrated solar power (CSP) play crucial roles in efficient energy generation and distribution across diverse sectors. Additionally, advancements in bioenergy contribute significantly to sustainable energy transitions by providing alternative, renewable energy solutions. Together, these technologies enhance energy efficiency, reduce carbon footprints, and promote sustainable development, making them integral to future energy strategies and policies.</w:t>
      </w:r>
    </w:p>
    <w:p w14:paraId="31097DB1" w14:textId="77777777" w:rsidR="00234B39" w:rsidRPr="006553C2" w:rsidRDefault="00000000">
      <w:pPr>
        <w:pStyle w:val="Heading3"/>
        <w:divId w:val="465317432"/>
        <w:rPr>
          <w:rFonts w:ascii="Arial" w:eastAsia="Times New Roman" w:hAnsi="Arial" w:cs="Arial"/>
          <w:sz w:val="28"/>
          <w:szCs w:val="28"/>
          <w:lang w:val="en"/>
        </w:rPr>
      </w:pPr>
      <w:r w:rsidRPr="006553C2">
        <w:rPr>
          <w:rFonts w:ascii="Arial" w:eastAsia="Times New Roman" w:hAnsi="Arial" w:cs="Arial"/>
          <w:sz w:val="28"/>
          <w:szCs w:val="28"/>
          <w:lang w:val="en"/>
        </w:rPr>
        <w:t>Final Prompt</w:t>
      </w:r>
    </w:p>
    <w:p w14:paraId="5427B9A1" w14:textId="5C619683" w:rsidR="00234B39" w:rsidRPr="006553C2" w:rsidRDefault="00000000" w:rsidP="001875E4">
      <w:pPr>
        <w:pStyle w:val="NormalWeb"/>
        <w:divId w:val="465317432"/>
        <w:rPr>
          <w:rFonts w:ascii="Arial" w:hAnsi="Arial" w:cs="Arial"/>
          <w:sz w:val="28"/>
          <w:szCs w:val="28"/>
          <w:lang w:val="en"/>
        </w:rPr>
      </w:pPr>
      <w:proofErr w:type="gramStart"/>
      <w:r w:rsidRPr="006553C2">
        <w:rPr>
          <w:rStyle w:val="Strong"/>
          <w:rFonts w:ascii="Arial" w:hAnsi="Arial" w:cs="Arial"/>
          <w:sz w:val="28"/>
          <w:szCs w:val="28"/>
          <w:lang w:val="en"/>
        </w:rPr>
        <w:t xml:space="preserve">Description </w:t>
      </w:r>
      <w:r w:rsidRPr="006553C2">
        <w:rPr>
          <w:rFonts w:ascii="Arial" w:hAnsi="Arial" w:cs="Arial"/>
          <w:sz w:val="28"/>
          <w:szCs w:val="28"/>
          <w:lang w:val="en"/>
        </w:rPr>
        <w:t>:</w:t>
      </w:r>
      <w:proofErr w:type="gramEnd"/>
      <w:r w:rsidRPr="006553C2">
        <w:rPr>
          <w:rFonts w:ascii="Arial" w:hAnsi="Arial" w:cs="Arial"/>
          <w:sz w:val="28"/>
          <w:szCs w:val="28"/>
          <w:lang w:val="en"/>
        </w:rPr>
        <w:t xml:space="preserve"> </w:t>
      </w:r>
    </w:p>
    <w:p w14:paraId="62B6D8C6" w14:textId="0D6857FE" w:rsidR="00865694" w:rsidRPr="006553C2" w:rsidRDefault="00865694" w:rsidP="001875E4">
      <w:pPr>
        <w:pStyle w:val="NormalWeb"/>
        <w:divId w:val="465317432"/>
        <w:rPr>
          <w:rFonts w:ascii="Arial" w:hAnsi="Arial" w:cs="Arial"/>
          <w:sz w:val="28"/>
          <w:szCs w:val="28"/>
        </w:rPr>
      </w:pPr>
      <w:r w:rsidRPr="00865694">
        <w:rPr>
          <w:rFonts w:ascii="Arial" w:hAnsi="Arial" w:cs="Arial"/>
          <w:sz w:val="28"/>
          <w:szCs w:val="28"/>
        </w:rPr>
        <w:t>Advancing renewable energy technologies is crucial for a sustainable future. Innovations in solar panels, wind turbines, and hydrogen production enhance energy efficiency and reduce carbon emissions, making renewables more competitive with fossil fuels. Research focuses on integrating technologies like photovoltaics and bioenergy to address energy demands efficiently and support urban sustainability and energy autonomy in a carbon-neutral world.</w:t>
      </w:r>
    </w:p>
    <w:p w14:paraId="13093686" w14:textId="1D15BA10" w:rsidR="00234B39" w:rsidRPr="006553C2" w:rsidRDefault="00000000" w:rsidP="00865694">
      <w:pPr>
        <w:pStyle w:val="NormalWeb"/>
        <w:divId w:val="465317432"/>
        <w:rPr>
          <w:rFonts w:ascii="Arial" w:hAnsi="Arial" w:cs="Arial"/>
          <w:sz w:val="28"/>
          <w:szCs w:val="28"/>
          <w:lang w:val="en"/>
        </w:rPr>
      </w:pPr>
      <w:r w:rsidRPr="006553C2">
        <w:rPr>
          <w:rStyle w:val="Strong"/>
          <w:rFonts w:ascii="Arial" w:hAnsi="Arial" w:cs="Arial"/>
          <w:sz w:val="28"/>
          <w:szCs w:val="28"/>
          <w:lang w:val="en"/>
        </w:rPr>
        <w:t xml:space="preserve">Generated </w:t>
      </w:r>
      <w:proofErr w:type="gramStart"/>
      <w:r w:rsidRPr="006553C2">
        <w:rPr>
          <w:rStyle w:val="Strong"/>
          <w:rFonts w:ascii="Arial" w:hAnsi="Arial" w:cs="Arial"/>
          <w:sz w:val="28"/>
          <w:szCs w:val="28"/>
          <w:lang w:val="en"/>
        </w:rPr>
        <w:t xml:space="preserve">Summary </w:t>
      </w:r>
      <w:r w:rsidRPr="006553C2">
        <w:rPr>
          <w:rFonts w:ascii="Arial" w:hAnsi="Arial" w:cs="Arial"/>
          <w:sz w:val="28"/>
          <w:szCs w:val="28"/>
          <w:lang w:val="en"/>
        </w:rPr>
        <w:t>:</w:t>
      </w:r>
      <w:proofErr w:type="gramEnd"/>
      <w:r w:rsidRPr="006553C2">
        <w:rPr>
          <w:rFonts w:ascii="Arial" w:hAnsi="Arial" w:cs="Arial"/>
          <w:sz w:val="28"/>
          <w:szCs w:val="28"/>
          <w:lang w:val="en"/>
        </w:rPr>
        <w:t xml:space="preserve"> </w:t>
      </w:r>
    </w:p>
    <w:p w14:paraId="555419D8" w14:textId="3140C549" w:rsidR="00865694" w:rsidRPr="006553C2" w:rsidRDefault="00865694" w:rsidP="00865694">
      <w:pPr>
        <w:pStyle w:val="NormalWeb"/>
        <w:divId w:val="465317432"/>
        <w:rPr>
          <w:rFonts w:ascii="Arial" w:hAnsi="Arial" w:cs="Arial"/>
          <w:sz w:val="28"/>
          <w:szCs w:val="28"/>
          <w:lang w:val="en"/>
        </w:rPr>
      </w:pPr>
      <w:r w:rsidRPr="006553C2">
        <w:rPr>
          <w:rFonts w:ascii="Arial" w:hAnsi="Arial" w:cs="Arial"/>
          <w:sz w:val="28"/>
          <w:szCs w:val="28"/>
          <w:lang w:val="en"/>
        </w:rPr>
        <w:t xml:space="preserve">Advancing renewable energy technologies is vital for achieving a sustainable future. Innovations in solar panels, wind turbines, and hydrogen production enhance energy efficiency and significantly reduce carbon emissions, making renewable energy sources increasingly competitive with fossil fuels. Research is concentrated on integrating diverse technologies such as photovoltaics and </w:t>
      </w:r>
      <w:r w:rsidRPr="006553C2">
        <w:rPr>
          <w:rFonts w:ascii="Arial" w:hAnsi="Arial" w:cs="Arial"/>
          <w:sz w:val="28"/>
          <w:szCs w:val="28"/>
          <w:lang w:val="en"/>
        </w:rPr>
        <w:lastRenderedPageBreak/>
        <w:t>bioenergy to meet energy demands more efficiently. These advancements also support urban sustainability and promote energy autonomy, driving the transition towards a carbon-neutral world. By focusing on clean, renewable energy solutions, we can address environmental challenges, improve energy security, and foster sustainable development for future generations.</w:t>
      </w:r>
    </w:p>
    <w:p w14:paraId="637D6EC5" w14:textId="77777777" w:rsidR="00234B39" w:rsidRPr="006553C2" w:rsidRDefault="00000000">
      <w:pPr>
        <w:pStyle w:val="Heading3"/>
        <w:divId w:val="465317432"/>
        <w:rPr>
          <w:rFonts w:ascii="Arial" w:eastAsia="Times New Roman" w:hAnsi="Arial" w:cs="Arial"/>
          <w:sz w:val="28"/>
          <w:szCs w:val="28"/>
          <w:lang w:val="en"/>
        </w:rPr>
      </w:pPr>
      <w:r w:rsidRPr="006553C2">
        <w:rPr>
          <w:rFonts w:ascii="Arial" w:eastAsia="Times New Roman" w:hAnsi="Arial" w:cs="Arial"/>
          <w:sz w:val="28"/>
          <w:szCs w:val="28"/>
          <w:lang w:val="en"/>
        </w:rPr>
        <w:t>Insights and Applications</w:t>
      </w:r>
    </w:p>
    <w:p w14:paraId="5E0F6F54" w14:textId="4DDB1506" w:rsidR="00234B39" w:rsidRPr="006553C2" w:rsidRDefault="00000000" w:rsidP="00865694">
      <w:pPr>
        <w:pStyle w:val="NormalWeb"/>
        <w:divId w:val="465317432"/>
        <w:rPr>
          <w:rFonts w:ascii="Arial" w:hAnsi="Arial" w:cs="Arial"/>
          <w:sz w:val="28"/>
          <w:szCs w:val="28"/>
          <w:lang w:val="en"/>
        </w:rPr>
      </w:pPr>
      <w:r w:rsidRPr="006553C2">
        <w:rPr>
          <w:rStyle w:val="Strong"/>
          <w:rFonts w:ascii="Arial" w:hAnsi="Arial" w:cs="Arial"/>
          <w:sz w:val="28"/>
          <w:szCs w:val="28"/>
          <w:lang w:val="en"/>
        </w:rPr>
        <w:t xml:space="preserve">Key </w:t>
      </w:r>
      <w:proofErr w:type="gramStart"/>
      <w:r w:rsidRPr="006553C2">
        <w:rPr>
          <w:rStyle w:val="Strong"/>
          <w:rFonts w:ascii="Arial" w:hAnsi="Arial" w:cs="Arial"/>
          <w:sz w:val="28"/>
          <w:szCs w:val="28"/>
          <w:lang w:val="en"/>
        </w:rPr>
        <w:t xml:space="preserve">Insights </w:t>
      </w:r>
      <w:r w:rsidRPr="006553C2">
        <w:rPr>
          <w:rFonts w:ascii="Arial" w:hAnsi="Arial" w:cs="Arial"/>
          <w:sz w:val="28"/>
          <w:szCs w:val="28"/>
          <w:lang w:val="en"/>
        </w:rPr>
        <w:t>:</w:t>
      </w:r>
      <w:proofErr w:type="gramEnd"/>
      <w:r w:rsidRPr="006553C2">
        <w:rPr>
          <w:rFonts w:ascii="Arial" w:hAnsi="Arial" w:cs="Arial"/>
          <w:sz w:val="28"/>
          <w:szCs w:val="28"/>
          <w:lang w:val="en"/>
        </w:rPr>
        <w:t xml:space="preserve"> </w:t>
      </w:r>
    </w:p>
    <w:p w14:paraId="7198483C" w14:textId="77777777" w:rsidR="00865694" w:rsidRPr="00865694" w:rsidRDefault="00865694" w:rsidP="00865694">
      <w:pPr>
        <w:pStyle w:val="NormalWeb"/>
        <w:divId w:val="465317432"/>
        <w:rPr>
          <w:rFonts w:ascii="Arial" w:hAnsi="Arial" w:cs="Arial"/>
          <w:sz w:val="28"/>
          <w:szCs w:val="28"/>
        </w:rPr>
      </w:pPr>
      <w:proofErr w:type="gramStart"/>
      <w:r w:rsidRPr="00865694">
        <w:rPr>
          <w:rFonts w:ascii="Arial" w:hAnsi="Arial" w:cs="Arial"/>
          <w:sz w:val="28"/>
          <w:szCs w:val="28"/>
        </w:rPr>
        <w:t xml:space="preserve">  </w:t>
      </w:r>
      <w:r w:rsidRPr="00865694">
        <w:rPr>
          <w:rFonts w:ascii="Arial" w:hAnsi="Arial" w:cs="Arial"/>
          <w:b/>
          <w:bCs/>
          <w:sz w:val="28"/>
          <w:szCs w:val="28"/>
        </w:rPr>
        <w:t>Hydrogen</w:t>
      </w:r>
      <w:proofErr w:type="gramEnd"/>
      <w:r w:rsidRPr="00865694">
        <w:rPr>
          <w:rFonts w:ascii="Arial" w:hAnsi="Arial" w:cs="Arial"/>
          <w:b/>
          <w:bCs/>
          <w:sz w:val="28"/>
          <w:szCs w:val="28"/>
        </w:rPr>
        <w:t xml:space="preserve"> as a Future Energy Carrier</w:t>
      </w:r>
      <w:r w:rsidRPr="00865694">
        <w:rPr>
          <w:rFonts w:ascii="Arial" w:hAnsi="Arial" w:cs="Arial"/>
          <w:sz w:val="28"/>
          <w:szCs w:val="28"/>
        </w:rPr>
        <w:t>:</w:t>
      </w:r>
    </w:p>
    <w:p w14:paraId="7A181776" w14:textId="77777777" w:rsidR="00865694" w:rsidRPr="00865694" w:rsidRDefault="00865694" w:rsidP="00865694">
      <w:pPr>
        <w:pStyle w:val="NormalWeb"/>
        <w:numPr>
          <w:ilvl w:val="0"/>
          <w:numId w:val="10"/>
        </w:numPr>
        <w:divId w:val="465317432"/>
        <w:rPr>
          <w:rFonts w:ascii="Arial" w:hAnsi="Arial" w:cs="Arial"/>
          <w:sz w:val="28"/>
          <w:szCs w:val="28"/>
        </w:rPr>
      </w:pPr>
      <w:r w:rsidRPr="00865694">
        <w:rPr>
          <w:rFonts w:ascii="Arial" w:hAnsi="Arial" w:cs="Arial"/>
          <w:sz w:val="28"/>
          <w:szCs w:val="28"/>
        </w:rPr>
        <w:t>Hydrogen is being considered as a critical element in the transition to a low-carbon energy system, particularly for sectors that are difficult to decarbonize, such as transportation and heavy industry. Various studies have explored hydrogen production from renewable sources, its use in fuel cells, and the development of infrastructure to support hydrogen as a mainstream energy carrier.</w:t>
      </w:r>
    </w:p>
    <w:p w14:paraId="0948F8D7" w14:textId="77777777" w:rsidR="00865694" w:rsidRPr="00865694" w:rsidRDefault="00865694" w:rsidP="00865694">
      <w:pPr>
        <w:pStyle w:val="NormalWeb"/>
        <w:divId w:val="465317432"/>
        <w:rPr>
          <w:rFonts w:ascii="Arial" w:hAnsi="Arial" w:cs="Arial"/>
          <w:sz w:val="28"/>
          <w:szCs w:val="28"/>
        </w:rPr>
      </w:pPr>
      <w:proofErr w:type="gramStart"/>
      <w:r w:rsidRPr="00865694">
        <w:rPr>
          <w:rFonts w:ascii="Arial" w:hAnsi="Arial" w:cs="Arial"/>
          <w:sz w:val="28"/>
          <w:szCs w:val="28"/>
        </w:rPr>
        <w:t xml:space="preserve">  </w:t>
      </w:r>
      <w:r w:rsidRPr="00865694">
        <w:rPr>
          <w:rFonts w:ascii="Arial" w:hAnsi="Arial" w:cs="Arial"/>
          <w:b/>
          <w:bCs/>
          <w:sz w:val="28"/>
          <w:szCs w:val="28"/>
        </w:rPr>
        <w:t>Integration</w:t>
      </w:r>
      <w:proofErr w:type="gramEnd"/>
      <w:r w:rsidRPr="00865694">
        <w:rPr>
          <w:rFonts w:ascii="Arial" w:hAnsi="Arial" w:cs="Arial"/>
          <w:b/>
          <w:bCs/>
          <w:sz w:val="28"/>
          <w:szCs w:val="28"/>
        </w:rPr>
        <w:t xml:space="preserve"> of Hydrogen with Renewable Energy Sources</w:t>
      </w:r>
      <w:r w:rsidRPr="00865694">
        <w:rPr>
          <w:rFonts w:ascii="Arial" w:hAnsi="Arial" w:cs="Arial"/>
          <w:sz w:val="28"/>
          <w:szCs w:val="28"/>
        </w:rPr>
        <w:t>:</w:t>
      </w:r>
    </w:p>
    <w:p w14:paraId="4F7F0408" w14:textId="77777777" w:rsidR="00865694" w:rsidRPr="00865694" w:rsidRDefault="00865694" w:rsidP="00865694">
      <w:pPr>
        <w:pStyle w:val="NormalWeb"/>
        <w:numPr>
          <w:ilvl w:val="0"/>
          <w:numId w:val="11"/>
        </w:numPr>
        <w:divId w:val="465317432"/>
        <w:rPr>
          <w:rFonts w:ascii="Arial" w:hAnsi="Arial" w:cs="Arial"/>
          <w:sz w:val="28"/>
          <w:szCs w:val="28"/>
        </w:rPr>
      </w:pPr>
      <w:r w:rsidRPr="00865694">
        <w:rPr>
          <w:rFonts w:ascii="Arial" w:hAnsi="Arial" w:cs="Arial"/>
          <w:sz w:val="28"/>
          <w:szCs w:val="28"/>
        </w:rPr>
        <w:t xml:space="preserve">Several research works have </w:t>
      </w:r>
      <w:proofErr w:type="spellStart"/>
      <w:r w:rsidRPr="00865694">
        <w:rPr>
          <w:rFonts w:ascii="Arial" w:hAnsi="Arial" w:cs="Arial"/>
          <w:sz w:val="28"/>
          <w:szCs w:val="28"/>
        </w:rPr>
        <w:t>modeled</w:t>
      </w:r>
      <w:proofErr w:type="spellEnd"/>
      <w:r w:rsidRPr="00865694">
        <w:rPr>
          <w:rFonts w:ascii="Arial" w:hAnsi="Arial" w:cs="Arial"/>
          <w:sz w:val="28"/>
          <w:szCs w:val="28"/>
        </w:rPr>
        <w:t xml:space="preserve"> the integration of hydrogen production with renewable energy sources like wind and solar. These models address challenges such as intermittency of renewable sources and the economic viability of hydrogen production.</w:t>
      </w:r>
    </w:p>
    <w:p w14:paraId="56CA7C06" w14:textId="77777777" w:rsidR="00865694" w:rsidRPr="00865694" w:rsidRDefault="00865694" w:rsidP="00865694">
      <w:pPr>
        <w:pStyle w:val="NormalWeb"/>
        <w:divId w:val="465317432"/>
        <w:rPr>
          <w:rFonts w:ascii="Arial" w:hAnsi="Arial" w:cs="Arial"/>
          <w:sz w:val="28"/>
          <w:szCs w:val="28"/>
        </w:rPr>
      </w:pPr>
      <w:proofErr w:type="gramStart"/>
      <w:r w:rsidRPr="00865694">
        <w:rPr>
          <w:rFonts w:ascii="Arial" w:hAnsi="Arial" w:cs="Arial"/>
          <w:sz w:val="28"/>
          <w:szCs w:val="28"/>
        </w:rPr>
        <w:t xml:space="preserve">  </w:t>
      </w:r>
      <w:r w:rsidRPr="00865694">
        <w:rPr>
          <w:rFonts w:ascii="Arial" w:hAnsi="Arial" w:cs="Arial"/>
          <w:b/>
          <w:bCs/>
          <w:sz w:val="28"/>
          <w:szCs w:val="28"/>
        </w:rPr>
        <w:t>Solar</w:t>
      </w:r>
      <w:proofErr w:type="gramEnd"/>
      <w:r w:rsidRPr="00865694">
        <w:rPr>
          <w:rFonts w:ascii="Arial" w:hAnsi="Arial" w:cs="Arial"/>
          <w:b/>
          <w:bCs/>
          <w:sz w:val="28"/>
          <w:szCs w:val="28"/>
        </w:rPr>
        <w:t xml:space="preserve"> Technologies and Their Applications</w:t>
      </w:r>
      <w:r w:rsidRPr="00865694">
        <w:rPr>
          <w:rFonts w:ascii="Arial" w:hAnsi="Arial" w:cs="Arial"/>
          <w:sz w:val="28"/>
          <w:szCs w:val="28"/>
        </w:rPr>
        <w:t>:</w:t>
      </w:r>
    </w:p>
    <w:p w14:paraId="3104D935" w14:textId="77777777" w:rsidR="00865694" w:rsidRPr="00865694" w:rsidRDefault="00865694" w:rsidP="00865694">
      <w:pPr>
        <w:pStyle w:val="NormalWeb"/>
        <w:numPr>
          <w:ilvl w:val="0"/>
          <w:numId w:val="12"/>
        </w:numPr>
        <w:divId w:val="465317432"/>
        <w:rPr>
          <w:rFonts w:ascii="Arial" w:hAnsi="Arial" w:cs="Arial"/>
          <w:sz w:val="28"/>
          <w:szCs w:val="28"/>
        </w:rPr>
      </w:pPr>
      <w:r w:rsidRPr="00865694">
        <w:rPr>
          <w:rFonts w:ascii="Arial" w:hAnsi="Arial" w:cs="Arial"/>
          <w:sz w:val="28"/>
          <w:szCs w:val="28"/>
        </w:rPr>
        <w:t>The studies on solar technologies focus on improving the efficiency and feasibility of solar power systems. This includes research on PV panels, concentrated solar power (CSP), solar cooling systems, and hybrid solar collectors. Innovations like water-based cooling for PV panels and building-integrated solar systems are highlighted for their potential to enhance energy efficiency and sustainability.</w:t>
      </w:r>
    </w:p>
    <w:p w14:paraId="220D96BB" w14:textId="77777777" w:rsidR="00865694" w:rsidRPr="00865694" w:rsidRDefault="00865694" w:rsidP="00865694">
      <w:pPr>
        <w:pStyle w:val="NormalWeb"/>
        <w:divId w:val="465317432"/>
        <w:rPr>
          <w:rFonts w:ascii="Arial" w:hAnsi="Arial" w:cs="Arial"/>
          <w:sz w:val="28"/>
          <w:szCs w:val="28"/>
        </w:rPr>
      </w:pPr>
      <w:proofErr w:type="gramStart"/>
      <w:r w:rsidRPr="00865694">
        <w:rPr>
          <w:rFonts w:ascii="Arial" w:hAnsi="Arial" w:cs="Arial"/>
          <w:sz w:val="28"/>
          <w:szCs w:val="28"/>
        </w:rPr>
        <w:t xml:space="preserve">  </w:t>
      </w:r>
      <w:r w:rsidRPr="00865694">
        <w:rPr>
          <w:rFonts w:ascii="Arial" w:hAnsi="Arial" w:cs="Arial"/>
          <w:b/>
          <w:bCs/>
          <w:sz w:val="28"/>
          <w:szCs w:val="28"/>
        </w:rPr>
        <w:t>Bioenergy</w:t>
      </w:r>
      <w:proofErr w:type="gramEnd"/>
      <w:r w:rsidRPr="00865694">
        <w:rPr>
          <w:rFonts w:ascii="Arial" w:hAnsi="Arial" w:cs="Arial"/>
          <w:b/>
          <w:bCs/>
          <w:sz w:val="28"/>
          <w:szCs w:val="28"/>
        </w:rPr>
        <w:t xml:space="preserve"> and Its Role in Sustainable Energy</w:t>
      </w:r>
      <w:r w:rsidRPr="00865694">
        <w:rPr>
          <w:rFonts w:ascii="Arial" w:hAnsi="Arial" w:cs="Arial"/>
          <w:sz w:val="28"/>
          <w:szCs w:val="28"/>
        </w:rPr>
        <w:t>:</w:t>
      </w:r>
    </w:p>
    <w:p w14:paraId="7E5C3A8E" w14:textId="77777777" w:rsidR="00865694" w:rsidRPr="00865694" w:rsidRDefault="00865694" w:rsidP="00865694">
      <w:pPr>
        <w:pStyle w:val="NormalWeb"/>
        <w:numPr>
          <w:ilvl w:val="0"/>
          <w:numId w:val="13"/>
        </w:numPr>
        <w:divId w:val="465317432"/>
        <w:rPr>
          <w:rFonts w:ascii="Arial" w:hAnsi="Arial" w:cs="Arial"/>
          <w:sz w:val="28"/>
          <w:szCs w:val="28"/>
        </w:rPr>
      </w:pPr>
      <w:r w:rsidRPr="00865694">
        <w:rPr>
          <w:rFonts w:ascii="Arial" w:hAnsi="Arial" w:cs="Arial"/>
          <w:sz w:val="28"/>
          <w:szCs w:val="28"/>
        </w:rPr>
        <w:t xml:space="preserve">Bioenergy is recognized for its ability to provide immediate, storable renewable energy. The studies cover various biomass sources and technologies, including pyrolysis, biogas </w:t>
      </w:r>
      <w:r w:rsidRPr="00865694">
        <w:rPr>
          <w:rFonts w:ascii="Arial" w:hAnsi="Arial" w:cs="Arial"/>
          <w:sz w:val="28"/>
          <w:szCs w:val="28"/>
        </w:rPr>
        <w:lastRenderedPageBreak/>
        <w:t>reforming, and the integration of bioenergy with carbon capture and storage systems. There is also a focus on the socio-economic and environmental impacts of bioenergy in different geographical contexts.</w:t>
      </w:r>
    </w:p>
    <w:p w14:paraId="333F4363" w14:textId="77777777" w:rsidR="00865694" w:rsidRPr="00865694" w:rsidRDefault="00865694" w:rsidP="00865694">
      <w:pPr>
        <w:pStyle w:val="NormalWeb"/>
        <w:divId w:val="465317432"/>
        <w:rPr>
          <w:rFonts w:ascii="Arial" w:hAnsi="Arial" w:cs="Arial"/>
          <w:sz w:val="28"/>
          <w:szCs w:val="28"/>
        </w:rPr>
      </w:pPr>
      <w:proofErr w:type="gramStart"/>
      <w:r w:rsidRPr="00865694">
        <w:rPr>
          <w:rFonts w:ascii="Arial" w:hAnsi="Arial" w:cs="Arial"/>
          <w:sz w:val="28"/>
          <w:szCs w:val="28"/>
        </w:rPr>
        <w:t xml:space="preserve">  </w:t>
      </w:r>
      <w:r w:rsidRPr="00865694">
        <w:rPr>
          <w:rFonts w:ascii="Arial" w:hAnsi="Arial" w:cs="Arial"/>
          <w:b/>
          <w:bCs/>
          <w:sz w:val="28"/>
          <w:szCs w:val="28"/>
        </w:rPr>
        <w:t>Technological</w:t>
      </w:r>
      <w:proofErr w:type="gramEnd"/>
      <w:r w:rsidRPr="00865694">
        <w:rPr>
          <w:rFonts w:ascii="Arial" w:hAnsi="Arial" w:cs="Arial"/>
          <w:b/>
          <w:bCs/>
          <w:sz w:val="28"/>
          <w:szCs w:val="28"/>
        </w:rPr>
        <w:t xml:space="preserve"> and Economic Challenges</w:t>
      </w:r>
      <w:r w:rsidRPr="00865694">
        <w:rPr>
          <w:rFonts w:ascii="Arial" w:hAnsi="Arial" w:cs="Arial"/>
          <w:sz w:val="28"/>
          <w:szCs w:val="28"/>
        </w:rPr>
        <w:t>:</w:t>
      </w:r>
    </w:p>
    <w:p w14:paraId="1D08F2BA" w14:textId="77777777" w:rsidR="00865694" w:rsidRPr="00865694" w:rsidRDefault="00865694" w:rsidP="00865694">
      <w:pPr>
        <w:pStyle w:val="NormalWeb"/>
        <w:numPr>
          <w:ilvl w:val="0"/>
          <w:numId w:val="14"/>
        </w:numPr>
        <w:divId w:val="465317432"/>
        <w:rPr>
          <w:rFonts w:ascii="Arial" w:hAnsi="Arial" w:cs="Arial"/>
          <w:sz w:val="28"/>
          <w:szCs w:val="28"/>
        </w:rPr>
      </w:pPr>
      <w:r w:rsidRPr="00865694">
        <w:rPr>
          <w:rFonts w:ascii="Arial" w:hAnsi="Arial" w:cs="Arial"/>
          <w:sz w:val="28"/>
          <w:szCs w:val="28"/>
        </w:rPr>
        <w:t>Across all energy domains discussed, there are common themes of technological development, economic feasibility, and sustainability. The research highlights the importance of optimizing energy systems to balance cost, efficiency, and environmental impact.</w:t>
      </w:r>
    </w:p>
    <w:p w14:paraId="7B54812A" w14:textId="77777777" w:rsidR="00865694" w:rsidRPr="00865694" w:rsidRDefault="00865694" w:rsidP="00865694">
      <w:pPr>
        <w:pStyle w:val="NormalWeb"/>
        <w:divId w:val="465317432"/>
        <w:rPr>
          <w:rFonts w:ascii="Arial" w:hAnsi="Arial" w:cs="Arial"/>
          <w:sz w:val="28"/>
          <w:szCs w:val="28"/>
        </w:rPr>
      </w:pPr>
      <w:proofErr w:type="gramStart"/>
      <w:r w:rsidRPr="00865694">
        <w:rPr>
          <w:rFonts w:ascii="Arial" w:hAnsi="Arial" w:cs="Arial"/>
          <w:sz w:val="28"/>
          <w:szCs w:val="28"/>
        </w:rPr>
        <w:t xml:space="preserve">  </w:t>
      </w:r>
      <w:r w:rsidRPr="00865694">
        <w:rPr>
          <w:rFonts w:ascii="Arial" w:hAnsi="Arial" w:cs="Arial"/>
          <w:b/>
          <w:bCs/>
          <w:sz w:val="28"/>
          <w:szCs w:val="28"/>
        </w:rPr>
        <w:t>Regional</w:t>
      </w:r>
      <w:proofErr w:type="gramEnd"/>
      <w:r w:rsidRPr="00865694">
        <w:rPr>
          <w:rFonts w:ascii="Arial" w:hAnsi="Arial" w:cs="Arial"/>
          <w:b/>
          <w:bCs/>
          <w:sz w:val="28"/>
          <w:szCs w:val="28"/>
        </w:rPr>
        <w:t xml:space="preserve"> and Application-Specific Insights</w:t>
      </w:r>
      <w:r w:rsidRPr="00865694">
        <w:rPr>
          <w:rFonts w:ascii="Arial" w:hAnsi="Arial" w:cs="Arial"/>
          <w:sz w:val="28"/>
          <w:szCs w:val="28"/>
        </w:rPr>
        <w:t>:</w:t>
      </w:r>
    </w:p>
    <w:p w14:paraId="73EC1FEA" w14:textId="77777777" w:rsidR="00865694" w:rsidRPr="00865694" w:rsidRDefault="00865694" w:rsidP="00865694">
      <w:pPr>
        <w:pStyle w:val="NormalWeb"/>
        <w:numPr>
          <w:ilvl w:val="0"/>
          <w:numId w:val="15"/>
        </w:numPr>
        <w:divId w:val="465317432"/>
        <w:rPr>
          <w:rFonts w:ascii="Arial" w:hAnsi="Arial" w:cs="Arial"/>
          <w:sz w:val="28"/>
          <w:szCs w:val="28"/>
        </w:rPr>
      </w:pPr>
      <w:r w:rsidRPr="00865694">
        <w:rPr>
          <w:rFonts w:ascii="Arial" w:hAnsi="Arial" w:cs="Arial"/>
          <w:sz w:val="28"/>
          <w:szCs w:val="28"/>
        </w:rPr>
        <w:t>The studies provide insights into regional opportunities and challenges for renewable energy adoption, such as hydrogen production in Nepal and solar energy applications in various European climates. There is also a focus on specific applications, like the use of hydrogen in urban transport systems or bioenergy in rural settings.</w:t>
      </w:r>
    </w:p>
    <w:p w14:paraId="07B4E7D8" w14:textId="77777777" w:rsidR="00865694" w:rsidRPr="006553C2" w:rsidRDefault="00865694" w:rsidP="00865694">
      <w:pPr>
        <w:pStyle w:val="NormalWeb"/>
        <w:divId w:val="465317432"/>
        <w:rPr>
          <w:rFonts w:ascii="Arial" w:hAnsi="Arial" w:cs="Arial"/>
          <w:sz w:val="28"/>
          <w:szCs w:val="28"/>
          <w:lang w:val="en"/>
        </w:rPr>
      </w:pPr>
    </w:p>
    <w:p w14:paraId="112EDBB6" w14:textId="507A5258" w:rsidR="00234B39" w:rsidRPr="006553C2" w:rsidRDefault="00000000" w:rsidP="009148C7">
      <w:pPr>
        <w:pStyle w:val="NormalWeb"/>
        <w:divId w:val="465317432"/>
        <w:rPr>
          <w:rFonts w:ascii="Arial" w:hAnsi="Arial" w:cs="Arial"/>
          <w:sz w:val="28"/>
          <w:szCs w:val="28"/>
          <w:lang w:val="en"/>
        </w:rPr>
      </w:pPr>
      <w:r w:rsidRPr="006553C2">
        <w:rPr>
          <w:rStyle w:val="Strong"/>
          <w:rFonts w:ascii="Arial" w:hAnsi="Arial" w:cs="Arial"/>
          <w:sz w:val="28"/>
          <w:szCs w:val="28"/>
          <w:lang w:val="en"/>
        </w:rPr>
        <w:t xml:space="preserve">Potential </w:t>
      </w:r>
      <w:proofErr w:type="gramStart"/>
      <w:r w:rsidRPr="006553C2">
        <w:rPr>
          <w:rStyle w:val="Strong"/>
          <w:rFonts w:ascii="Arial" w:hAnsi="Arial" w:cs="Arial"/>
          <w:sz w:val="28"/>
          <w:szCs w:val="28"/>
          <w:lang w:val="en"/>
        </w:rPr>
        <w:t xml:space="preserve">Applications </w:t>
      </w:r>
      <w:r w:rsidRPr="006553C2">
        <w:rPr>
          <w:rFonts w:ascii="Arial" w:hAnsi="Arial" w:cs="Arial"/>
          <w:sz w:val="28"/>
          <w:szCs w:val="28"/>
          <w:lang w:val="en"/>
        </w:rPr>
        <w:t>:</w:t>
      </w:r>
      <w:proofErr w:type="gramEnd"/>
      <w:r w:rsidRPr="006553C2">
        <w:rPr>
          <w:rFonts w:ascii="Arial" w:hAnsi="Arial" w:cs="Arial"/>
          <w:sz w:val="28"/>
          <w:szCs w:val="28"/>
          <w:lang w:val="en"/>
        </w:rPr>
        <w:t xml:space="preserve"> </w:t>
      </w:r>
    </w:p>
    <w:p w14:paraId="59551DCF" w14:textId="77777777" w:rsidR="009148C7" w:rsidRPr="009148C7" w:rsidRDefault="009148C7" w:rsidP="009148C7">
      <w:pPr>
        <w:pStyle w:val="NormalWeb"/>
        <w:divId w:val="465317432"/>
        <w:rPr>
          <w:rFonts w:ascii="Arial" w:hAnsi="Arial" w:cs="Arial"/>
          <w:sz w:val="28"/>
          <w:szCs w:val="28"/>
        </w:rPr>
      </w:pPr>
      <w:r w:rsidRPr="009148C7">
        <w:rPr>
          <w:rFonts w:ascii="Arial" w:hAnsi="Arial" w:cs="Arial"/>
          <w:b/>
          <w:bCs/>
          <w:sz w:val="28"/>
          <w:szCs w:val="28"/>
        </w:rPr>
        <w:t>Energy Production:</w:t>
      </w:r>
      <w:r w:rsidRPr="009148C7">
        <w:rPr>
          <w:rFonts w:ascii="Arial" w:hAnsi="Arial" w:cs="Arial"/>
          <w:sz w:val="28"/>
          <w:szCs w:val="28"/>
        </w:rPr>
        <w:t xml:space="preserve"> Advanced solar panels and wind turbines boost energy yield and reliability, enhancing power generation and reducing fossil fuel dependency.</w:t>
      </w:r>
    </w:p>
    <w:p w14:paraId="31658317" w14:textId="77777777" w:rsidR="009148C7" w:rsidRPr="009148C7" w:rsidRDefault="009148C7" w:rsidP="009148C7">
      <w:pPr>
        <w:pStyle w:val="NormalWeb"/>
        <w:divId w:val="465317432"/>
        <w:rPr>
          <w:rFonts w:ascii="Arial" w:hAnsi="Arial" w:cs="Arial"/>
          <w:sz w:val="28"/>
          <w:szCs w:val="28"/>
        </w:rPr>
      </w:pPr>
      <w:r w:rsidRPr="009148C7">
        <w:rPr>
          <w:rFonts w:ascii="Arial" w:hAnsi="Arial" w:cs="Arial"/>
          <w:b/>
          <w:bCs/>
          <w:sz w:val="28"/>
          <w:szCs w:val="28"/>
        </w:rPr>
        <w:t>Transportation:</w:t>
      </w:r>
      <w:r w:rsidRPr="009148C7">
        <w:rPr>
          <w:rFonts w:ascii="Arial" w:hAnsi="Arial" w:cs="Arial"/>
          <w:sz w:val="28"/>
          <w:szCs w:val="28"/>
        </w:rPr>
        <w:t xml:space="preserve"> Innovations in hydrogen fuel cells and electric vehicles offer cleaner fuel alternatives, cutting emissions and promoting sustainable infrastructure.</w:t>
      </w:r>
    </w:p>
    <w:p w14:paraId="1E62CA9F" w14:textId="77777777" w:rsidR="009148C7" w:rsidRPr="009148C7" w:rsidRDefault="009148C7" w:rsidP="009148C7">
      <w:pPr>
        <w:pStyle w:val="NormalWeb"/>
        <w:divId w:val="465317432"/>
        <w:rPr>
          <w:rFonts w:ascii="Arial" w:hAnsi="Arial" w:cs="Arial"/>
          <w:sz w:val="28"/>
          <w:szCs w:val="28"/>
        </w:rPr>
      </w:pPr>
      <w:r w:rsidRPr="009148C7">
        <w:rPr>
          <w:rFonts w:ascii="Arial" w:hAnsi="Arial" w:cs="Arial"/>
          <w:b/>
          <w:bCs/>
          <w:sz w:val="28"/>
          <w:szCs w:val="28"/>
        </w:rPr>
        <w:t>Industry:</w:t>
      </w:r>
      <w:r w:rsidRPr="009148C7">
        <w:rPr>
          <w:rFonts w:ascii="Arial" w:hAnsi="Arial" w:cs="Arial"/>
          <w:sz w:val="28"/>
          <w:szCs w:val="28"/>
        </w:rPr>
        <w:t xml:space="preserve"> Enhanced bioenergy and geothermal systems deliver clean heat and power for industrial processes, lowering carbon footprints and supporting sustainable practices.</w:t>
      </w:r>
    </w:p>
    <w:p w14:paraId="4F03F141" w14:textId="77777777" w:rsidR="009148C7" w:rsidRPr="009148C7" w:rsidRDefault="009148C7" w:rsidP="009148C7">
      <w:pPr>
        <w:pStyle w:val="NormalWeb"/>
        <w:divId w:val="465317432"/>
        <w:rPr>
          <w:rFonts w:ascii="Arial" w:hAnsi="Arial" w:cs="Arial"/>
          <w:sz w:val="28"/>
          <w:szCs w:val="28"/>
        </w:rPr>
      </w:pPr>
      <w:r w:rsidRPr="009148C7">
        <w:rPr>
          <w:rFonts w:ascii="Arial" w:hAnsi="Arial" w:cs="Arial"/>
          <w:b/>
          <w:bCs/>
          <w:sz w:val="28"/>
          <w:szCs w:val="28"/>
        </w:rPr>
        <w:t>Residential and Commercial Buildings:</w:t>
      </w:r>
      <w:r w:rsidRPr="009148C7">
        <w:rPr>
          <w:rFonts w:ascii="Arial" w:hAnsi="Arial" w:cs="Arial"/>
          <w:sz w:val="28"/>
          <w:szCs w:val="28"/>
        </w:rPr>
        <w:t xml:space="preserve"> Next-generation batteries improve energy storage, enhancing solar power system efficiency and enabling greater energy independence for homes and businesses.</w:t>
      </w:r>
    </w:p>
    <w:p w14:paraId="654B2CFE" w14:textId="77777777" w:rsidR="009148C7" w:rsidRPr="009148C7" w:rsidRDefault="009148C7" w:rsidP="009148C7">
      <w:pPr>
        <w:pStyle w:val="NormalWeb"/>
        <w:divId w:val="465317432"/>
        <w:rPr>
          <w:rFonts w:ascii="Arial" w:hAnsi="Arial" w:cs="Arial"/>
          <w:sz w:val="28"/>
          <w:szCs w:val="28"/>
        </w:rPr>
      </w:pPr>
      <w:r w:rsidRPr="009148C7">
        <w:rPr>
          <w:rFonts w:ascii="Arial" w:hAnsi="Arial" w:cs="Arial"/>
          <w:b/>
          <w:bCs/>
          <w:sz w:val="28"/>
          <w:szCs w:val="28"/>
        </w:rPr>
        <w:lastRenderedPageBreak/>
        <w:t>Agriculture:</w:t>
      </w:r>
      <w:r w:rsidRPr="009148C7">
        <w:rPr>
          <w:rFonts w:ascii="Arial" w:hAnsi="Arial" w:cs="Arial"/>
          <w:sz w:val="28"/>
          <w:szCs w:val="28"/>
        </w:rPr>
        <w:t xml:space="preserve"> Renewable technologies, like solar-powered irrigation and bioenergy, support sustainable farming and on-site power generation.</w:t>
      </w:r>
    </w:p>
    <w:p w14:paraId="1009F913" w14:textId="77777777" w:rsidR="009148C7" w:rsidRPr="009148C7" w:rsidRDefault="009148C7" w:rsidP="009148C7">
      <w:pPr>
        <w:pStyle w:val="NormalWeb"/>
        <w:divId w:val="465317432"/>
        <w:rPr>
          <w:rFonts w:ascii="Arial" w:hAnsi="Arial" w:cs="Arial"/>
          <w:sz w:val="28"/>
          <w:szCs w:val="28"/>
        </w:rPr>
      </w:pPr>
      <w:r w:rsidRPr="009148C7">
        <w:rPr>
          <w:rFonts w:ascii="Arial" w:hAnsi="Arial" w:cs="Arial"/>
          <w:b/>
          <w:bCs/>
          <w:sz w:val="28"/>
          <w:szCs w:val="28"/>
        </w:rPr>
        <w:t>Grid Management:</w:t>
      </w:r>
      <w:r w:rsidRPr="009148C7">
        <w:rPr>
          <w:rFonts w:ascii="Arial" w:hAnsi="Arial" w:cs="Arial"/>
          <w:sz w:val="28"/>
          <w:szCs w:val="28"/>
        </w:rPr>
        <w:t xml:space="preserve"> Smart grids and decentralized systems enhance grid reliability, integrate diverse renewable sources, and bolster energy security.</w:t>
      </w:r>
    </w:p>
    <w:p w14:paraId="7277C634" w14:textId="77777777" w:rsidR="009148C7" w:rsidRPr="006553C2" w:rsidRDefault="009148C7" w:rsidP="009148C7">
      <w:pPr>
        <w:pStyle w:val="NormalWeb"/>
        <w:divId w:val="465317432"/>
        <w:rPr>
          <w:rFonts w:ascii="Arial" w:hAnsi="Arial" w:cs="Arial"/>
          <w:sz w:val="28"/>
          <w:szCs w:val="28"/>
          <w:lang w:val="en"/>
        </w:rPr>
      </w:pPr>
    </w:p>
    <w:p w14:paraId="4DAF81B3" w14:textId="77777777" w:rsidR="00234B39" w:rsidRPr="006553C2" w:rsidRDefault="00000000">
      <w:pPr>
        <w:pStyle w:val="Heading3"/>
        <w:divId w:val="465317432"/>
        <w:rPr>
          <w:rFonts w:ascii="Arial" w:eastAsia="Times New Roman" w:hAnsi="Arial" w:cs="Arial"/>
          <w:sz w:val="28"/>
          <w:szCs w:val="28"/>
          <w:lang w:val="en"/>
        </w:rPr>
      </w:pPr>
      <w:r w:rsidRPr="006553C2">
        <w:rPr>
          <w:rFonts w:ascii="Arial" w:eastAsia="Times New Roman" w:hAnsi="Arial" w:cs="Arial"/>
          <w:sz w:val="28"/>
          <w:szCs w:val="28"/>
          <w:lang w:val="en"/>
        </w:rPr>
        <w:t>Evaluation</w:t>
      </w:r>
    </w:p>
    <w:p w14:paraId="610F8CC9" w14:textId="6345073C" w:rsidR="00234B39" w:rsidRPr="006553C2" w:rsidRDefault="00000000">
      <w:pPr>
        <w:pStyle w:val="NormalWeb"/>
        <w:divId w:val="465317432"/>
        <w:rPr>
          <w:rFonts w:ascii="Arial" w:hAnsi="Arial" w:cs="Arial"/>
          <w:sz w:val="28"/>
          <w:szCs w:val="28"/>
          <w:lang w:val="en"/>
        </w:rPr>
      </w:pPr>
      <w:proofErr w:type="gramStart"/>
      <w:r w:rsidRPr="006553C2">
        <w:rPr>
          <w:rStyle w:val="Strong"/>
          <w:rFonts w:ascii="Arial" w:hAnsi="Arial" w:cs="Arial"/>
          <w:sz w:val="28"/>
          <w:szCs w:val="28"/>
          <w:lang w:val="en"/>
        </w:rPr>
        <w:t xml:space="preserve">Clarity </w:t>
      </w:r>
      <w:r w:rsidRPr="006553C2">
        <w:rPr>
          <w:rFonts w:ascii="Arial" w:hAnsi="Arial" w:cs="Arial"/>
          <w:sz w:val="28"/>
          <w:szCs w:val="28"/>
          <w:lang w:val="en"/>
        </w:rPr>
        <w:t>:</w:t>
      </w:r>
      <w:proofErr w:type="gramEnd"/>
      <w:r w:rsidRPr="006553C2">
        <w:rPr>
          <w:rFonts w:ascii="Arial" w:hAnsi="Arial" w:cs="Arial"/>
          <w:sz w:val="28"/>
          <w:szCs w:val="28"/>
          <w:lang w:val="en"/>
        </w:rPr>
        <w:t xml:space="preserve"> </w:t>
      </w:r>
    </w:p>
    <w:p w14:paraId="03987B9F" w14:textId="49CC2B2D" w:rsidR="009148C7" w:rsidRPr="006553C2" w:rsidRDefault="009148C7">
      <w:pPr>
        <w:pStyle w:val="NormalWeb"/>
        <w:divId w:val="465317432"/>
        <w:rPr>
          <w:rFonts w:ascii="Arial" w:hAnsi="Arial" w:cs="Arial"/>
          <w:sz w:val="28"/>
          <w:szCs w:val="28"/>
          <w:lang w:val="en"/>
        </w:rPr>
      </w:pPr>
      <w:r w:rsidRPr="006553C2">
        <w:rPr>
          <w:rFonts w:ascii="Arial" w:hAnsi="Arial" w:cs="Arial"/>
          <w:sz w:val="28"/>
          <w:szCs w:val="28"/>
        </w:rPr>
        <w:t>Hydrogen is vital for decarbonizing tough sectors like transport. Integrating hydrogen with renewables addresses intermittency and cost issues. Advances in solar technologies improve efficiency, while bioenergy offers storable, renewable options. Technological and economic challenges persist, with research highlighting regional and application-specific opportunities for optimizing renewable energy systems.</w:t>
      </w:r>
    </w:p>
    <w:p w14:paraId="2C98F647" w14:textId="473B2D11" w:rsidR="00234B39" w:rsidRPr="006553C2" w:rsidRDefault="00000000" w:rsidP="009148C7">
      <w:pPr>
        <w:pStyle w:val="NormalWeb"/>
        <w:divId w:val="465317432"/>
        <w:rPr>
          <w:rFonts w:ascii="Arial" w:hAnsi="Arial" w:cs="Arial"/>
          <w:sz w:val="28"/>
          <w:szCs w:val="28"/>
          <w:lang w:val="en"/>
        </w:rPr>
      </w:pPr>
      <w:proofErr w:type="gramStart"/>
      <w:r w:rsidRPr="006553C2">
        <w:rPr>
          <w:rStyle w:val="Strong"/>
          <w:rFonts w:ascii="Arial" w:hAnsi="Arial" w:cs="Arial"/>
          <w:sz w:val="28"/>
          <w:szCs w:val="28"/>
          <w:lang w:val="en"/>
        </w:rPr>
        <w:t xml:space="preserve">Accuracy </w:t>
      </w:r>
      <w:r w:rsidRPr="006553C2">
        <w:rPr>
          <w:rFonts w:ascii="Arial" w:hAnsi="Arial" w:cs="Arial"/>
          <w:sz w:val="28"/>
          <w:szCs w:val="28"/>
          <w:lang w:val="en"/>
        </w:rPr>
        <w:t>:</w:t>
      </w:r>
      <w:proofErr w:type="gramEnd"/>
      <w:r w:rsidRPr="006553C2">
        <w:rPr>
          <w:rFonts w:ascii="Arial" w:hAnsi="Arial" w:cs="Arial"/>
          <w:sz w:val="28"/>
          <w:szCs w:val="28"/>
          <w:lang w:val="en"/>
        </w:rPr>
        <w:t xml:space="preserve"> </w:t>
      </w:r>
    </w:p>
    <w:p w14:paraId="313D0772" w14:textId="7E0C203B" w:rsidR="009148C7" w:rsidRPr="006553C2" w:rsidRDefault="009148C7" w:rsidP="009148C7">
      <w:pPr>
        <w:pStyle w:val="NormalWeb"/>
        <w:divId w:val="465317432"/>
        <w:rPr>
          <w:rFonts w:ascii="Arial" w:hAnsi="Arial" w:cs="Arial"/>
          <w:sz w:val="28"/>
          <w:szCs w:val="28"/>
          <w:lang w:val="en"/>
        </w:rPr>
      </w:pPr>
      <w:r w:rsidRPr="006553C2">
        <w:rPr>
          <w:rFonts w:ascii="Arial" w:hAnsi="Arial" w:cs="Arial"/>
          <w:sz w:val="28"/>
          <w:szCs w:val="28"/>
        </w:rPr>
        <w:t>the key renewable technologies—solar, wind, and hydrogen—and their roles in enhancing efficiency, reducing emissions, and supporting sustainability. The insights correctly identify hydrogen's decarbonization potential, integration challenges, and advances in solar and bioenergy, while also addressing cost, efficiency, and regional insights with relevant detail.</w:t>
      </w:r>
    </w:p>
    <w:p w14:paraId="032CD3EB" w14:textId="64929992" w:rsidR="00234B39" w:rsidRPr="006553C2" w:rsidRDefault="00000000" w:rsidP="009148C7">
      <w:pPr>
        <w:pStyle w:val="NormalWeb"/>
        <w:divId w:val="465317432"/>
        <w:rPr>
          <w:rFonts w:ascii="Arial" w:hAnsi="Arial" w:cs="Arial"/>
          <w:sz w:val="28"/>
          <w:szCs w:val="28"/>
          <w:lang w:val="en"/>
        </w:rPr>
      </w:pPr>
      <w:proofErr w:type="gramStart"/>
      <w:r w:rsidRPr="006553C2">
        <w:rPr>
          <w:rStyle w:val="Strong"/>
          <w:rFonts w:ascii="Arial" w:hAnsi="Arial" w:cs="Arial"/>
          <w:sz w:val="28"/>
          <w:szCs w:val="28"/>
          <w:lang w:val="en"/>
        </w:rPr>
        <w:t xml:space="preserve">Relevance </w:t>
      </w:r>
      <w:r w:rsidRPr="006553C2">
        <w:rPr>
          <w:rFonts w:ascii="Arial" w:hAnsi="Arial" w:cs="Arial"/>
          <w:sz w:val="28"/>
          <w:szCs w:val="28"/>
          <w:lang w:val="en"/>
        </w:rPr>
        <w:t>:</w:t>
      </w:r>
      <w:proofErr w:type="gramEnd"/>
      <w:r w:rsidRPr="006553C2">
        <w:rPr>
          <w:rFonts w:ascii="Arial" w:hAnsi="Arial" w:cs="Arial"/>
          <w:sz w:val="28"/>
          <w:szCs w:val="28"/>
          <w:lang w:val="en"/>
        </w:rPr>
        <w:t xml:space="preserve"> </w:t>
      </w:r>
    </w:p>
    <w:p w14:paraId="28BC82E0" w14:textId="192994DF" w:rsidR="009148C7" w:rsidRPr="006553C2" w:rsidRDefault="009148C7" w:rsidP="009148C7">
      <w:pPr>
        <w:pStyle w:val="NormalWeb"/>
        <w:divId w:val="465317432"/>
        <w:rPr>
          <w:rFonts w:ascii="Arial" w:hAnsi="Arial" w:cs="Arial"/>
          <w:sz w:val="28"/>
          <w:szCs w:val="28"/>
          <w:lang w:val="en"/>
        </w:rPr>
      </w:pPr>
      <w:r w:rsidRPr="006553C2">
        <w:rPr>
          <w:rFonts w:ascii="Arial" w:hAnsi="Arial" w:cs="Arial"/>
          <w:sz w:val="28"/>
          <w:szCs w:val="28"/>
        </w:rPr>
        <w:t>The insights and applications are highly relevant, detailing hydrogen's potential for decarbonization, the integration of renewable technologies, and advancements in solar and bioenergy. They address key areas such as energy production, transportation, and grid management, offering practical applications and highlighting regional and sector-specific opportunities for advancing renewable energy.</w:t>
      </w:r>
    </w:p>
    <w:p w14:paraId="6EB73F9F" w14:textId="22CEB59A" w:rsidR="006553C2" w:rsidRPr="006553C2" w:rsidRDefault="00000000" w:rsidP="006553C2">
      <w:pPr>
        <w:pStyle w:val="Heading3"/>
        <w:divId w:val="465317432"/>
        <w:rPr>
          <w:rFonts w:ascii="Arial" w:eastAsia="Times New Roman" w:hAnsi="Arial" w:cs="Arial"/>
          <w:sz w:val="28"/>
          <w:szCs w:val="28"/>
          <w:lang w:val="en"/>
        </w:rPr>
      </w:pPr>
      <w:r w:rsidRPr="006553C2">
        <w:rPr>
          <w:rFonts w:ascii="Arial" w:eastAsia="Times New Roman" w:hAnsi="Arial" w:cs="Arial"/>
          <w:sz w:val="28"/>
          <w:szCs w:val="28"/>
          <w:lang w:val="en"/>
        </w:rPr>
        <w:t>Reflection</w:t>
      </w:r>
      <w:r w:rsidRPr="006553C2">
        <w:rPr>
          <w:rFonts w:ascii="Arial" w:hAnsi="Arial" w:cs="Arial"/>
          <w:sz w:val="28"/>
          <w:szCs w:val="28"/>
          <w:lang w:val="en"/>
        </w:rPr>
        <w:t xml:space="preserve"> </w:t>
      </w:r>
    </w:p>
    <w:p w14:paraId="589BEFB1" w14:textId="717D4B1B" w:rsidR="006553C2" w:rsidRPr="006553C2" w:rsidRDefault="006553C2" w:rsidP="006553C2">
      <w:pPr>
        <w:pStyle w:val="NormalWeb"/>
        <w:divId w:val="465317432"/>
        <w:rPr>
          <w:rFonts w:ascii="Arial" w:hAnsi="Arial" w:cs="Arial"/>
          <w:sz w:val="28"/>
          <w:szCs w:val="28"/>
        </w:rPr>
      </w:pPr>
      <w:r w:rsidRPr="006553C2">
        <w:rPr>
          <w:rFonts w:ascii="Arial" w:hAnsi="Arial" w:cs="Arial"/>
          <w:sz w:val="28"/>
          <w:szCs w:val="28"/>
        </w:rPr>
        <w:lastRenderedPageBreak/>
        <w:t>In my Gen AI course, I explored the extensive landscape of AI tools and their applications across various sectors, gaining valuable insights into their transformative potential. The course offered a deep dive into how AI is revolutionizing industries like healthcare, finance, manufacturing, and retail, highlighting tools that range from machine learning algorithms to natural language processing systems.</w:t>
      </w:r>
    </w:p>
    <w:p w14:paraId="7147456B" w14:textId="77777777" w:rsidR="006553C2" w:rsidRPr="006553C2" w:rsidRDefault="006553C2" w:rsidP="006553C2">
      <w:pPr>
        <w:pStyle w:val="NormalWeb"/>
        <w:divId w:val="465317432"/>
        <w:rPr>
          <w:rFonts w:ascii="Arial" w:hAnsi="Arial" w:cs="Arial"/>
          <w:sz w:val="28"/>
          <w:szCs w:val="28"/>
        </w:rPr>
      </w:pPr>
      <w:r w:rsidRPr="006553C2">
        <w:rPr>
          <w:rFonts w:ascii="Arial" w:hAnsi="Arial" w:cs="Arial"/>
          <w:sz w:val="28"/>
          <w:szCs w:val="28"/>
        </w:rPr>
        <w:t>One of the primary challenges I faced was understanding the specific applications of different AI tools within each sector. The complexity of integrating AI solutions with existing systems, coupled with the need for sector-specific knowledge, made it crucial to grasp not only the technical aspects but also the contextual requirements of each application. Navigating these nuances required careful analysis and a robust grasp of both AI technology and industry needs.</w:t>
      </w:r>
    </w:p>
    <w:p w14:paraId="563F1E32" w14:textId="77777777" w:rsidR="006553C2" w:rsidRPr="006553C2" w:rsidRDefault="006553C2" w:rsidP="006553C2">
      <w:pPr>
        <w:pStyle w:val="NormalWeb"/>
        <w:divId w:val="465317432"/>
        <w:rPr>
          <w:rFonts w:ascii="Arial" w:hAnsi="Arial" w:cs="Arial"/>
          <w:sz w:val="28"/>
          <w:szCs w:val="28"/>
        </w:rPr>
      </w:pPr>
      <w:r w:rsidRPr="006553C2">
        <w:rPr>
          <w:rFonts w:ascii="Arial" w:hAnsi="Arial" w:cs="Arial"/>
          <w:sz w:val="28"/>
          <w:szCs w:val="28"/>
        </w:rPr>
        <w:t>Despite these challenges, the course provided significant insights. I learned how AI can enhance efficiency, predict trends, and drive innovation. For example, in healthcare, AI tools are used for diagnostics and personalized treatment, while in finance, they help with fraud detection and risk management. The course underscored the importance of tailoring AI solutions to fit specific sector demands and highlighted the potential for AI to create competitive advantages and improve outcomes.</w:t>
      </w:r>
    </w:p>
    <w:p w14:paraId="4E76359C" w14:textId="77777777" w:rsidR="006553C2" w:rsidRPr="006553C2" w:rsidRDefault="006553C2" w:rsidP="006553C2">
      <w:pPr>
        <w:pStyle w:val="NormalWeb"/>
        <w:divId w:val="465317432"/>
        <w:rPr>
          <w:rFonts w:ascii="Arial" w:hAnsi="Arial" w:cs="Arial"/>
          <w:sz w:val="28"/>
          <w:szCs w:val="28"/>
        </w:rPr>
      </w:pPr>
      <w:r w:rsidRPr="006553C2">
        <w:rPr>
          <w:rFonts w:ascii="Arial" w:hAnsi="Arial" w:cs="Arial"/>
          <w:sz w:val="28"/>
          <w:szCs w:val="28"/>
        </w:rPr>
        <w:t>Overall, this learning experience has broadened my understanding of AI's role in various industries and its potential to address complex problems. It has reinforced the need for continuous adaptation and learning in the ever-evolving field of AI technology.</w:t>
      </w:r>
    </w:p>
    <w:p w14:paraId="1BBCFE56" w14:textId="022865E4" w:rsidR="00234B39" w:rsidRPr="006553C2" w:rsidRDefault="00234B39">
      <w:pPr>
        <w:pStyle w:val="NormalWeb"/>
        <w:divId w:val="465317432"/>
        <w:rPr>
          <w:rFonts w:ascii="Arial" w:hAnsi="Arial" w:cs="Arial"/>
          <w:sz w:val="28"/>
          <w:szCs w:val="28"/>
          <w:lang w:val="en"/>
        </w:rPr>
      </w:pPr>
    </w:p>
    <w:p w14:paraId="1E1A6E14" w14:textId="6F854353" w:rsidR="0046607C" w:rsidRPr="006553C2" w:rsidRDefault="0046607C">
      <w:pPr>
        <w:pStyle w:val="NormalWeb"/>
        <w:divId w:val="492985870"/>
        <w:rPr>
          <w:rFonts w:ascii="Arial" w:hAnsi="Arial" w:cs="Arial"/>
          <w:sz w:val="28"/>
          <w:szCs w:val="28"/>
          <w:lang w:val="en"/>
        </w:rPr>
      </w:pPr>
    </w:p>
    <w:sectPr w:rsidR="0046607C" w:rsidRPr="00655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03415A"/>
    <w:multiLevelType w:val="multilevel"/>
    <w:tmpl w:val="BC84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2C51F7"/>
    <w:multiLevelType w:val="multilevel"/>
    <w:tmpl w:val="8616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B7B96"/>
    <w:multiLevelType w:val="multilevel"/>
    <w:tmpl w:val="FC4A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35E90"/>
    <w:multiLevelType w:val="multilevel"/>
    <w:tmpl w:val="2416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2A3304"/>
    <w:multiLevelType w:val="multilevel"/>
    <w:tmpl w:val="C912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583066"/>
    <w:multiLevelType w:val="multilevel"/>
    <w:tmpl w:val="F92E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FF054E"/>
    <w:multiLevelType w:val="multilevel"/>
    <w:tmpl w:val="5E32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12"/>
  </w:num>
  <w:num w:numId="2" w16cid:durableId="93328788">
    <w:abstractNumId w:val="10"/>
  </w:num>
  <w:num w:numId="3" w16cid:durableId="1505900044">
    <w:abstractNumId w:val="7"/>
  </w:num>
  <w:num w:numId="4" w16cid:durableId="1600867095">
    <w:abstractNumId w:val="3"/>
  </w:num>
  <w:num w:numId="5" w16cid:durableId="1401555978">
    <w:abstractNumId w:val="1"/>
  </w:num>
  <w:num w:numId="6" w16cid:durableId="1352875109">
    <w:abstractNumId w:val="9"/>
  </w:num>
  <w:num w:numId="7" w16cid:durableId="913197430">
    <w:abstractNumId w:val="8"/>
  </w:num>
  <w:num w:numId="8" w16cid:durableId="847720461">
    <w:abstractNumId w:val="0"/>
  </w:num>
  <w:num w:numId="9" w16cid:durableId="1241910961">
    <w:abstractNumId w:val="13"/>
  </w:num>
  <w:num w:numId="10" w16cid:durableId="2106150352">
    <w:abstractNumId w:val="6"/>
  </w:num>
  <w:num w:numId="11" w16cid:durableId="360979142">
    <w:abstractNumId w:val="14"/>
  </w:num>
  <w:num w:numId="12" w16cid:durableId="264732524">
    <w:abstractNumId w:val="11"/>
  </w:num>
  <w:num w:numId="13" w16cid:durableId="835387511">
    <w:abstractNumId w:val="4"/>
  </w:num>
  <w:num w:numId="14" w16cid:durableId="2097939473">
    <w:abstractNumId w:val="2"/>
  </w:num>
  <w:num w:numId="15" w16cid:durableId="19232499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875E4"/>
    <w:rsid w:val="00234B39"/>
    <w:rsid w:val="0046607C"/>
    <w:rsid w:val="005244B8"/>
    <w:rsid w:val="006553C2"/>
    <w:rsid w:val="00865694"/>
    <w:rsid w:val="009148C7"/>
    <w:rsid w:val="00952FA2"/>
    <w:rsid w:val="00A11927"/>
    <w:rsid w:val="00A958D5"/>
    <w:rsid w:val="00B45D63"/>
    <w:rsid w:val="00DD5008"/>
    <w:rsid w:val="00EA4BFE"/>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EA4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852185877">
                  <w:marLeft w:val="0"/>
                  <w:marRight w:val="0"/>
                  <w:marTop w:val="0"/>
                  <w:marBottom w:val="0"/>
                  <w:divBdr>
                    <w:top w:val="none" w:sz="0" w:space="0" w:color="auto"/>
                    <w:left w:val="none" w:sz="0" w:space="0" w:color="auto"/>
                    <w:bottom w:val="none" w:sz="0" w:space="0" w:color="auto"/>
                    <w:right w:val="none" w:sz="0" w:space="0" w:color="auto"/>
                  </w:divBdr>
                </w:div>
                <w:div w:id="1099520986">
                  <w:marLeft w:val="0"/>
                  <w:marRight w:val="0"/>
                  <w:marTop w:val="0"/>
                  <w:marBottom w:val="0"/>
                  <w:divBdr>
                    <w:top w:val="none" w:sz="0" w:space="0" w:color="auto"/>
                    <w:left w:val="none" w:sz="0" w:space="0" w:color="auto"/>
                    <w:bottom w:val="none" w:sz="0" w:space="0" w:color="auto"/>
                    <w:right w:val="none" w:sz="0" w:space="0" w:color="auto"/>
                  </w:divBdr>
                </w:div>
                <w:div w:id="1111514920">
                  <w:marLeft w:val="0"/>
                  <w:marRight w:val="0"/>
                  <w:marTop w:val="0"/>
                  <w:marBottom w:val="0"/>
                  <w:divBdr>
                    <w:top w:val="none" w:sz="0" w:space="0" w:color="auto"/>
                    <w:left w:val="none" w:sz="0" w:space="0" w:color="auto"/>
                    <w:bottom w:val="none" w:sz="0" w:space="0" w:color="auto"/>
                    <w:right w:val="none" w:sz="0" w:space="0" w:color="auto"/>
                  </w:divBdr>
                  <w:divsChild>
                    <w:div w:id="513496901">
                      <w:marLeft w:val="0"/>
                      <w:marRight w:val="0"/>
                      <w:marTop w:val="0"/>
                      <w:marBottom w:val="0"/>
                      <w:divBdr>
                        <w:top w:val="none" w:sz="0" w:space="0" w:color="auto"/>
                        <w:left w:val="none" w:sz="0" w:space="0" w:color="auto"/>
                        <w:bottom w:val="none" w:sz="0" w:space="0" w:color="auto"/>
                        <w:right w:val="none" w:sz="0" w:space="0" w:color="auto"/>
                      </w:divBdr>
                      <w:divsChild>
                        <w:div w:id="1486585779">
                          <w:marLeft w:val="0"/>
                          <w:marRight w:val="0"/>
                          <w:marTop w:val="0"/>
                          <w:marBottom w:val="0"/>
                          <w:divBdr>
                            <w:top w:val="none" w:sz="0" w:space="0" w:color="auto"/>
                            <w:left w:val="none" w:sz="0" w:space="0" w:color="auto"/>
                            <w:bottom w:val="none" w:sz="0" w:space="0" w:color="auto"/>
                            <w:right w:val="none" w:sz="0" w:space="0" w:color="auto"/>
                          </w:divBdr>
                          <w:divsChild>
                            <w:div w:id="582951123">
                              <w:marLeft w:val="0"/>
                              <w:marRight w:val="0"/>
                              <w:marTop w:val="0"/>
                              <w:marBottom w:val="0"/>
                              <w:divBdr>
                                <w:top w:val="none" w:sz="0" w:space="0" w:color="auto"/>
                                <w:left w:val="none" w:sz="0" w:space="0" w:color="auto"/>
                                <w:bottom w:val="none" w:sz="0" w:space="0" w:color="auto"/>
                                <w:right w:val="none" w:sz="0" w:space="0" w:color="auto"/>
                              </w:divBdr>
                              <w:divsChild>
                                <w:div w:id="1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21551">
                      <w:marLeft w:val="0"/>
                      <w:marRight w:val="0"/>
                      <w:marTop w:val="0"/>
                      <w:marBottom w:val="0"/>
                      <w:divBdr>
                        <w:top w:val="none" w:sz="0" w:space="0" w:color="auto"/>
                        <w:left w:val="none" w:sz="0" w:space="0" w:color="auto"/>
                        <w:bottom w:val="none" w:sz="0" w:space="0" w:color="auto"/>
                        <w:right w:val="none" w:sz="0" w:space="0" w:color="auto"/>
                      </w:divBdr>
                      <w:divsChild>
                        <w:div w:id="1395813821">
                          <w:marLeft w:val="0"/>
                          <w:marRight w:val="0"/>
                          <w:marTop w:val="0"/>
                          <w:marBottom w:val="0"/>
                          <w:divBdr>
                            <w:top w:val="none" w:sz="0" w:space="0" w:color="auto"/>
                            <w:left w:val="none" w:sz="0" w:space="0" w:color="auto"/>
                            <w:bottom w:val="none" w:sz="0" w:space="0" w:color="auto"/>
                            <w:right w:val="none" w:sz="0" w:space="0" w:color="auto"/>
                          </w:divBdr>
                          <w:divsChild>
                            <w:div w:id="1813013950">
                              <w:marLeft w:val="0"/>
                              <w:marRight w:val="0"/>
                              <w:marTop w:val="0"/>
                              <w:marBottom w:val="0"/>
                              <w:divBdr>
                                <w:top w:val="none" w:sz="0" w:space="0" w:color="auto"/>
                                <w:left w:val="none" w:sz="0" w:space="0" w:color="auto"/>
                                <w:bottom w:val="none" w:sz="0" w:space="0" w:color="auto"/>
                                <w:right w:val="none" w:sz="0" w:space="0" w:color="auto"/>
                              </w:divBdr>
                              <w:divsChild>
                                <w:div w:id="2108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07062">
                  <w:marLeft w:val="0"/>
                  <w:marRight w:val="0"/>
                  <w:marTop w:val="0"/>
                  <w:marBottom w:val="0"/>
                  <w:divBdr>
                    <w:top w:val="none" w:sz="0" w:space="0" w:color="auto"/>
                    <w:left w:val="none" w:sz="0" w:space="0" w:color="auto"/>
                    <w:bottom w:val="none" w:sz="0" w:space="0" w:color="auto"/>
                    <w:right w:val="none" w:sz="0" w:space="0" w:color="auto"/>
                  </w:divBdr>
                  <w:divsChild>
                    <w:div w:id="1790393098">
                      <w:marLeft w:val="0"/>
                      <w:marRight w:val="0"/>
                      <w:marTop w:val="0"/>
                      <w:marBottom w:val="0"/>
                      <w:divBdr>
                        <w:top w:val="none" w:sz="0" w:space="0" w:color="auto"/>
                        <w:left w:val="none" w:sz="0" w:space="0" w:color="auto"/>
                        <w:bottom w:val="none" w:sz="0" w:space="0" w:color="auto"/>
                        <w:right w:val="none" w:sz="0" w:space="0" w:color="auto"/>
                      </w:divBdr>
                      <w:divsChild>
                        <w:div w:id="294722525">
                          <w:marLeft w:val="0"/>
                          <w:marRight w:val="0"/>
                          <w:marTop w:val="0"/>
                          <w:marBottom w:val="0"/>
                          <w:divBdr>
                            <w:top w:val="none" w:sz="0" w:space="0" w:color="auto"/>
                            <w:left w:val="none" w:sz="0" w:space="0" w:color="auto"/>
                            <w:bottom w:val="none" w:sz="0" w:space="0" w:color="auto"/>
                            <w:right w:val="none" w:sz="0" w:space="0" w:color="auto"/>
                          </w:divBdr>
                          <w:divsChild>
                            <w:div w:id="1882786380">
                              <w:marLeft w:val="0"/>
                              <w:marRight w:val="0"/>
                              <w:marTop w:val="0"/>
                              <w:marBottom w:val="0"/>
                              <w:divBdr>
                                <w:top w:val="none" w:sz="0" w:space="0" w:color="auto"/>
                                <w:left w:val="none" w:sz="0" w:space="0" w:color="auto"/>
                                <w:bottom w:val="none" w:sz="0" w:space="0" w:color="auto"/>
                                <w:right w:val="none" w:sz="0" w:space="0" w:color="auto"/>
                              </w:divBdr>
                              <w:divsChild>
                                <w:div w:id="12971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469610">
                      <w:marLeft w:val="0"/>
                      <w:marRight w:val="0"/>
                      <w:marTop w:val="0"/>
                      <w:marBottom w:val="0"/>
                      <w:divBdr>
                        <w:top w:val="none" w:sz="0" w:space="0" w:color="auto"/>
                        <w:left w:val="none" w:sz="0" w:space="0" w:color="auto"/>
                        <w:bottom w:val="none" w:sz="0" w:space="0" w:color="auto"/>
                        <w:right w:val="none" w:sz="0" w:space="0" w:color="auto"/>
                      </w:divBdr>
                      <w:divsChild>
                        <w:div w:id="774251596">
                          <w:marLeft w:val="0"/>
                          <w:marRight w:val="0"/>
                          <w:marTop w:val="0"/>
                          <w:marBottom w:val="0"/>
                          <w:divBdr>
                            <w:top w:val="none" w:sz="0" w:space="0" w:color="auto"/>
                            <w:left w:val="none" w:sz="0" w:space="0" w:color="auto"/>
                            <w:bottom w:val="none" w:sz="0" w:space="0" w:color="auto"/>
                            <w:right w:val="none" w:sz="0" w:space="0" w:color="auto"/>
                          </w:divBdr>
                          <w:divsChild>
                            <w:div w:id="1113986050">
                              <w:marLeft w:val="0"/>
                              <w:marRight w:val="0"/>
                              <w:marTop w:val="0"/>
                              <w:marBottom w:val="0"/>
                              <w:divBdr>
                                <w:top w:val="none" w:sz="0" w:space="0" w:color="auto"/>
                                <w:left w:val="none" w:sz="0" w:space="0" w:color="auto"/>
                                <w:bottom w:val="none" w:sz="0" w:space="0" w:color="auto"/>
                                <w:right w:val="none" w:sz="0" w:space="0" w:color="auto"/>
                              </w:divBdr>
                              <w:divsChild>
                                <w:div w:id="710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21921">
                  <w:marLeft w:val="0"/>
                  <w:marRight w:val="0"/>
                  <w:marTop w:val="0"/>
                  <w:marBottom w:val="0"/>
                  <w:divBdr>
                    <w:top w:val="none" w:sz="0" w:space="0" w:color="auto"/>
                    <w:left w:val="none" w:sz="0" w:space="0" w:color="auto"/>
                    <w:bottom w:val="none" w:sz="0" w:space="0" w:color="auto"/>
                    <w:right w:val="none" w:sz="0" w:space="0" w:color="auto"/>
                  </w:divBdr>
                  <w:divsChild>
                    <w:div w:id="2146043506">
                      <w:marLeft w:val="0"/>
                      <w:marRight w:val="0"/>
                      <w:marTop w:val="0"/>
                      <w:marBottom w:val="0"/>
                      <w:divBdr>
                        <w:top w:val="none" w:sz="0" w:space="0" w:color="auto"/>
                        <w:left w:val="none" w:sz="0" w:space="0" w:color="auto"/>
                        <w:bottom w:val="none" w:sz="0" w:space="0" w:color="auto"/>
                        <w:right w:val="none" w:sz="0" w:space="0" w:color="auto"/>
                      </w:divBdr>
                      <w:divsChild>
                        <w:div w:id="897204195">
                          <w:marLeft w:val="0"/>
                          <w:marRight w:val="0"/>
                          <w:marTop w:val="0"/>
                          <w:marBottom w:val="0"/>
                          <w:divBdr>
                            <w:top w:val="none" w:sz="0" w:space="0" w:color="auto"/>
                            <w:left w:val="none" w:sz="0" w:space="0" w:color="auto"/>
                            <w:bottom w:val="none" w:sz="0" w:space="0" w:color="auto"/>
                            <w:right w:val="none" w:sz="0" w:space="0" w:color="auto"/>
                          </w:divBdr>
                          <w:divsChild>
                            <w:div w:id="1426338714">
                              <w:marLeft w:val="0"/>
                              <w:marRight w:val="0"/>
                              <w:marTop w:val="0"/>
                              <w:marBottom w:val="0"/>
                              <w:divBdr>
                                <w:top w:val="none" w:sz="0" w:space="0" w:color="auto"/>
                                <w:left w:val="none" w:sz="0" w:space="0" w:color="auto"/>
                                <w:bottom w:val="none" w:sz="0" w:space="0" w:color="auto"/>
                                <w:right w:val="none" w:sz="0" w:space="0" w:color="auto"/>
                              </w:divBdr>
                              <w:divsChild>
                                <w:div w:id="214723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2031">
                      <w:marLeft w:val="0"/>
                      <w:marRight w:val="0"/>
                      <w:marTop w:val="0"/>
                      <w:marBottom w:val="0"/>
                      <w:divBdr>
                        <w:top w:val="none" w:sz="0" w:space="0" w:color="auto"/>
                        <w:left w:val="none" w:sz="0" w:space="0" w:color="auto"/>
                        <w:bottom w:val="none" w:sz="0" w:space="0" w:color="auto"/>
                        <w:right w:val="none" w:sz="0" w:space="0" w:color="auto"/>
                      </w:divBdr>
                      <w:divsChild>
                        <w:div w:id="29845367">
                          <w:marLeft w:val="0"/>
                          <w:marRight w:val="0"/>
                          <w:marTop w:val="0"/>
                          <w:marBottom w:val="0"/>
                          <w:divBdr>
                            <w:top w:val="none" w:sz="0" w:space="0" w:color="auto"/>
                            <w:left w:val="none" w:sz="0" w:space="0" w:color="auto"/>
                            <w:bottom w:val="none" w:sz="0" w:space="0" w:color="auto"/>
                            <w:right w:val="none" w:sz="0" w:space="0" w:color="auto"/>
                          </w:divBdr>
                          <w:divsChild>
                            <w:div w:id="1784423513">
                              <w:marLeft w:val="0"/>
                              <w:marRight w:val="0"/>
                              <w:marTop w:val="0"/>
                              <w:marBottom w:val="0"/>
                              <w:divBdr>
                                <w:top w:val="none" w:sz="0" w:space="0" w:color="auto"/>
                                <w:left w:val="none" w:sz="0" w:space="0" w:color="auto"/>
                                <w:bottom w:val="none" w:sz="0" w:space="0" w:color="auto"/>
                                <w:right w:val="none" w:sz="0" w:space="0" w:color="auto"/>
                              </w:divBdr>
                              <w:divsChild>
                                <w:div w:id="118833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402416">
                  <w:marLeft w:val="0"/>
                  <w:marRight w:val="0"/>
                  <w:marTop w:val="0"/>
                  <w:marBottom w:val="0"/>
                  <w:divBdr>
                    <w:top w:val="none" w:sz="0" w:space="0" w:color="auto"/>
                    <w:left w:val="none" w:sz="0" w:space="0" w:color="auto"/>
                    <w:bottom w:val="none" w:sz="0" w:space="0" w:color="auto"/>
                    <w:right w:val="none" w:sz="0" w:space="0" w:color="auto"/>
                  </w:divBdr>
                  <w:divsChild>
                    <w:div w:id="1856068866">
                      <w:marLeft w:val="0"/>
                      <w:marRight w:val="0"/>
                      <w:marTop w:val="0"/>
                      <w:marBottom w:val="0"/>
                      <w:divBdr>
                        <w:top w:val="none" w:sz="0" w:space="0" w:color="auto"/>
                        <w:left w:val="none" w:sz="0" w:space="0" w:color="auto"/>
                        <w:bottom w:val="none" w:sz="0" w:space="0" w:color="auto"/>
                        <w:right w:val="none" w:sz="0" w:space="0" w:color="auto"/>
                      </w:divBdr>
                      <w:divsChild>
                        <w:div w:id="1941713579">
                          <w:marLeft w:val="0"/>
                          <w:marRight w:val="0"/>
                          <w:marTop w:val="0"/>
                          <w:marBottom w:val="0"/>
                          <w:divBdr>
                            <w:top w:val="none" w:sz="0" w:space="0" w:color="auto"/>
                            <w:left w:val="none" w:sz="0" w:space="0" w:color="auto"/>
                            <w:bottom w:val="none" w:sz="0" w:space="0" w:color="auto"/>
                            <w:right w:val="none" w:sz="0" w:space="0" w:color="auto"/>
                          </w:divBdr>
                          <w:divsChild>
                            <w:div w:id="1779596857">
                              <w:marLeft w:val="0"/>
                              <w:marRight w:val="0"/>
                              <w:marTop w:val="0"/>
                              <w:marBottom w:val="0"/>
                              <w:divBdr>
                                <w:top w:val="none" w:sz="0" w:space="0" w:color="auto"/>
                                <w:left w:val="none" w:sz="0" w:space="0" w:color="auto"/>
                                <w:bottom w:val="none" w:sz="0" w:space="0" w:color="auto"/>
                                <w:right w:val="none" w:sz="0" w:space="0" w:color="auto"/>
                              </w:divBdr>
                              <w:divsChild>
                                <w:div w:id="13899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81629">
                      <w:marLeft w:val="0"/>
                      <w:marRight w:val="0"/>
                      <w:marTop w:val="0"/>
                      <w:marBottom w:val="0"/>
                      <w:divBdr>
                        <w:top w:val="none" w:sz="0" w:space="0" w:color="auto"/>
                        <w:left w:val="none" w:sz="0" w:space="0" w:color="auto"/>
                        <w:bottom w:val="none" w:sz="0" w:space="0" w:color="auto"/>
                        <w:right w:val="none" w:sz="0" w:space="0" w:color="auto"/>
                      </w:divBdr>
                      <w:divsChild>
                        <w:div w:id="242689108">
                          <w:marLeft w:val="0"/>
                          <w:marRight w:val="0"/>
                          <w:marTop w:val="0"/>
                          <w:marBottom w:val="0"/>
                          <w:divBdr>
                            <w:top w:val="none" w:sz="0" w:space="0" w:color="auto"/>
                            <w:left w:val="none" w:sz="0" w:space="0" w:color="auto"/>
                            <w:bottom w:val="none" w:sz="0" w:space="0" w:color="auto"/>
                            <w:right w:val="none" w:sz="0" w:space="0" w:color="auto"/>
                          </w:divBdr>
                          <w:divsChild>
                            <w:div w:id="1987584997">
                              <w:marLeft w:val="0"/>
                              <w:marRight w:val="0"/>
                              <w:marTop w:val="0"/>
                              <w:marBottom w:val="0"/>
                              <w:divBdr>
                                <w:top w:val="none" w:sz="0" w:space="0" w:color="auto"/>
                                <w:left w:val="none" w:sz="0" w:space="0" w:color="auto"/>
                                <w:bottom w:val="none" w:sz="0" w:space="0" w:color="auto"/>
                                <w:right w:val="none" w:sz="0" w:space="0" w:color="auto"/>
                              </w:divBdr>
                              <w:divsChild>
                                <w:div w:id="6719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729980">
                  <w:marLeft w:val="0"/>
                  <w:marRight w:val="0"/>
                  <w:marTop w:val="0"/>
                  <w:marBottom w:val="0"/>
                  <w:divBdr>
                    <w:top w:val="none" w:sz="0" w:space="0" w:color="auto"/>
                    <w:left w:val="none" w:sz="0" w:space="0" w:color="auto"/>
                    <w:bottom w:val="none" w:sz="0" w:space="0" w:color="auto"/>
                    <w:right w:val="none" w:sz="0" w:space="0" w:color="auto"/>
                  </w:divBdr>
                </w:div>
                <w:div w:id="1423452265">
                  <w:marLeft w:val="0"/>
                  <w:marRight w:val="0"/>
                  <w:marTop w:val="0"/>
                  <w:marBottom w:val="0"/>
                  <w:divBdr>
                    <w:top w:val="none" w:sz="0" w:space="0" w:color="auto"/>
                    <w:left w:val="none" w:sz="0" w:space="0" w:color="auto"/>
                    <w:bottom w:val="none" w:sz="0" w:space="0" w:color="auto"/>
                    <w:right w:val="none" w:sz="0" w:space="0" w:color="auto"/>
                  </w:divBdr>
                </w:div>
                <w:div w:id="1774548314">
                  <w:marLeft w:val="0"/>
                  <w:marRight w:val="0"/>
                  <w:marTop w:val="0"/>
                  <w:marBottom w:val="0"/>
                  <w:divBdr>
                    <w:top w:val="none" w:sz="0" w:space="0" w:color="auto"/>
                    <w:left w:val="none" w:sz="0" w:space="0" w:color="auto"/>
                    <w:bottom w:val="none" w:sz="0" w:space="0" w:color="auto"/>
                    <w:right w:val="none" w:sz="0" w:space="0" w:color="auto"/>
                  </w:divBdr>
                </w:div>
                <w:div w:id="1105804318">
                  <w:marLeft w:val="0"/>
                  <w:marRight w:val="0"/>
                  <w:marTop w:val="0"/>
                  <w:marBottom w:val="0"/>
                  <w:divBdr>
                    <w:top w:val="none" w:sz="0" w:space="0" w:color="auto"/>
                    <w:left w:val="none" w:sz="0" w:space="0" w:color="auto"/>
                    <w:bottom w:val="none" w:sz="0" w:space="0" w:color="auto"/>
                    <w:right w:val="none" w:sz="0" w:space="0" w:color="auto"/>
                  </w:divBdr>
                </w:div>
                <w:div w:id="70197667">
                  <w:marLeft w:val="0"/>
                  <w:marRight w:val="0"/>
                  <w:marTop w:val="0"/>
                  <w:marBottom w:val="0"/>
                  <w:divBdr>
                    <w:top w:val="none" w:sz="0" w:space="0" w:color="auto"/>
                    <w:left w:val="none" w:sz="0" w:space="0" w:color="auto"/>
                    <w:bottom w:val="none" w:sz="0" w:space="0" w:color="auto"/>
                    <w:right w:val="none" w:sz="0" w:space="0" w:color="auto"/>
                  </w:divBdr>
                </w:div>
                <w:div w:id="155079480">
                  <w:marLeft w:val="0"/>
                  <w:marRight w:val="0"/>
                  <w:marTop w:val="0"/>
                  <w:marBottom w:val="0"/>
                  <w:divBdr>
                    <w:top w:val="none" w:sz="0" w:space="0" w:color="auto"/>
                    <w:left w:val="none" w:sz="0" w:space="0" w:color="auto"/>
                    <w:bottom w:val="none" w:sz="0" w:space="0" w:color="auto"/>
                    <w:right w:val="none" w:sz="0" w:space="0" w:color="auto"/>
                  </w:divBdr>
                </w:div>
                <w:div w:id="44566465">
                  <w:marLeft w:val="0"/>
                  <w:marRight w:val="0"/>
                  <w:marTop w:val="0"/>
                  <w:marBottom w:val="0"/>
                  <w:divBdr>
                    <w:top w:val="none" w:sz="0" w:space="0" w:color="auto"/>
                    <w:left w:val="none" w:sz="0" w:space="0" w:color="auto"/>
                    <w:bottom w:val="none" w:sz="0" w:space="0" w:color="auto"/>
                    <w:right w:val="none" w:sz="0" w:space="0" w:color="auto"/>
                  </w:divBdr>
                </w:div>
                <w:div w:id="1473451034">
                  <w:marLeft w:val="0"/>
                  <w:marRight w:val="0"/>
                  <w:marTop w:val="0"/>
                  <w:marBottom w:val="0"/>
                  <w:divBdr>
                    <w:top w:val="none" w:sz="0" w:space="0" w:color="auto"/>
                    <w:left w:val="none" w:sz="0" w:space="0" w:color="auto"/>
                    <w:bottom w:val="none" w:sz="0" w:space="0" w:color="auto"/>
                    <w:right w:val="none" w:sz="0" w:space="0" w:color="auto"/>
                  </w:divBdr>
                </w:div>
                <w:div w:id="565337679">
                  <w:marLeft w:val="0"/>
                  <w:marRight w:val="0"/>
                  <w:marTop w:val="0"/>
                  <w:marBottom w:val="0"/>
                  <w:divBdr>
                    <w:top w:val="none" w:sz="0" w:space="0" w:color="auto"/>
                    <w:left w:val="none" w:sz="0" w:space="0" w:color="auto"/>
                    <w:bottom w:val="none" w:sz="0" w:space="0" w:color="auto"/>
                    <w:right w:val="none" w:sz="0" w:space="0" w:color="auto"/>
                  </w:divBdr>
                </w:div>
                <w:div w:id="1414468080">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960148123012922" TargetMode="External"/><Relationship Id="rId5" Type="http://schemas.openxmlformats.org/officeDocument/2006/relationships/hyperlink" Target="mailto:23k07.pratheek@sjec.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1530</Words>
  <Characters>10206</Characters>
  <Application>Microsoft Office Word</Application>
  <DocSecurity>0</DocSecurity>
  <Lines>227</Lines>
  <Paragraphs>62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pratheek moras</cp:lastModifiedBy>
  <cp:revision>4</cp:revision>
  <dcterms:created xsi:type="dcterms:W3CDTF">2024-08-11T10:13:00Z</dcterms:created>
  <dcterms:modified xsi:type="dcterms:W3CDTF">2024-08-23T17:03:00Z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155df5078ab0737047bbfdbfd58d84679ec1efdbb6aa93635e2930158efeb99a</vt:lpwstr>
  </property>
</Properties>
</file>