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1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Use the below template to create product backlog and sprint schedule</w:t>
      </w:r>
    </w:p>
    <w:tbl>
      <w:tblPr>
        <w:tblStyle w:val="Table2"/>
        <w:tblW w:w="10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665"/>
        <w:gridCol w:w="1125"/>
        <w:gridCol w:w="3435"/>
        <w:gridCol w:w="1050"/>
        <w:gridCol w:w="1095"/>
        <w:gridCol w:w="1140"/>
        <w:tblGridChange w:id="0">
          <w:tblGrid>
            <w:gridCol w:w="1125"/>
            <w:gridCol w:w="1665"/>
            <w:gridCol w:w="1125"/>
            <w:gridCol w:w="3435"/>
            <w:gridCol w:w="1050"/>
            <w:gridCol w:w="1095"/>
            <w:gridCol w:w="1140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register with my email and password.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log in securely.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 Book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view available books.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Books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search books by title or author.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Shopping Cart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add books to my cart.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 order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place  an order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admin, I can manage books and users.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Management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an admin, I can manage customer orders.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5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320"/>
        <w:gridCol w:w="945"/>
        <w:gridCol w:w="1575"/>
        <w:gridCol w:w="1785"/>
        <w:gridCol w:w="1215"/>
        <w:gridCol w:w="2175"/>
        <w:tblGridChange w:id="0">
          <w:tblGrid>
            <w:gridCol w:w="1545"/>
            <w:gridCol w:w="1320"/>
            <w:gridCol w:w="945"/>
            <w:gridCol w:w="1575"/>
            <w:gridCol w:w="1785"/>
            <w:gridCol w:w="1215"/>
            <w:gridCol w:w="2175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Jul 2026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Jul 2026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Jul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Jul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 Jul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 Jul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 Aug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 Aug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 Jul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 Aug 2026</w:t>
            </w:r>
          </w:p>
        </w:tc>
      </w:tr>
    </w:tbl>
    <w:p w:rsidR="00000000" w:rsidDel="00000000" w:rsidP="00000000" w:rsidRDefault="00000000" w:rsidRPr="00000000" w14:paraId="0000007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172b4d"/>
          <w:sz w:val="26"/>
          <w:szCs w:val="26"/>
        </w:rPr>
      </w:pPr>
      <w:bookmarkStart w:colFirst="0" w:colLast="0" w:name="_x6acu8lopwr5" w:id="0"/>
      <w:bookmarkEnd w:id="0"/>
      <w:r w:rsidDel="00000000" w:rsidR="00000000" w:rsidRPr="00000000">
        <w:rPr>
          <w:b w:val="1"/>
          <w:bCs w:val="1"/>
          <w:color w:val="172b4d"/>
          <w:sz w:val="26"/>
          <w:szCs w:val="26"/>
          <w:rtl w:val="0"/>
        </w:rPr>
        <w:t xml:space="preserve">Velocity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Leave the formula as it is if the template already contains it.If you need to write the value: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b w:val="1"/>
          <w:bCs w:val="1"/>
          <w:color w:val="172b4d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2b4d"/>
          <w:sz w:val="26"/>
          <w:szCs w:val="26"/>
          <w:rtl w:val="0"/>
        </w:rPr>
        <w:t xml:space="preserve">Average Velocity (AV) = Total Story Points / Sprint Duration = 24 / 28 ≈ 0.86 story points per day</w:t>
      </w:r>
    </w:p>
    <w:p w:rsidR="00000000" w:rsidDel="00000000" w:rsidP="00000000" w:rsidRDefault="00000000" w:rsidRPr="00000000" w14:paraId="0000007A">
      <w:pPr>
        <w:shd w:fill="ffffff" w:val="clear"/>
        <w:spacing w:after="300" w:line="240" w:lineRule="auto"/>
        <w:rPr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300" w:line="240" w:lineRule="auto"/>
        <w:rPr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300" w:line="240" w:lineRule="auto"/>
        <w:rPr>
          <w:b w:val="1"/>
          <w:bCs w:val="1"/>
          <w:color w:val="172b4d"/>
        </w:rPr>
      </w:pPr>
      <w:r w:rsidDel="00000000" w:rsidR="00000000" w:rsidRPr="00000000">
        <w:rPr>
          <w:b w:val="1"/>
          <w:bCs w:val="1"/>
          <w:color w:val="172b4d"/>
          <w:rtl w:val="0"/>
        </w:rPr>
        <w:t xml:space="preserve">Burndown Chart: </w:t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color w:val="172b4d"/>
        </w:rPr>
      </w:pPr>
      <w:r w:rsidDel="00000000" w:rsidR="00000000" w:rsidRPr="00000000">
        <w:rPr>
          <w:color w:val="172b4d"/>
          <w:rtl w:val="0"/>
        </w:rPr>
        <w:t xml:space="preserve">A burn down chart is a graphical representation of work left to do versus time. It is often used in agile</w:t>
      </w:r>
      <w:hyperlink r:id="rId6">
        <w:r w:rsidDel="00000000" w:rsidR="00000000" w:rsidRPr="00000000">
          <w:rPr>
            <w:color w:val="172b4d"/>
            <w:rtl w:val="0"/>
          </w:rPr>
          <w:t xml:space="preserve"> software development</w:t>
        </w:r>
      </w:hyperlink>
      <w:r w:rsidDel="00000000" w:rsidR="00000000" w:rsidRPr="00000000">
        <w:rPr>
          <w:color w:val="172b4d"/>
          <w:rtl w:val="0"/>
        </w:rPr>
        <w:t xml:space="preserve"> methodologies such as </w:t>
      </w:r>
      <w:hyperlink r:id="rId7">
        <w:r w:rsidDel="00000000" w:rsidR="00000000" w:rsidRPr="00000000">
          <w:rPr>
            <w:color w:val="172b4d"/>
            <w:rtl w:val="0"/>
          </w:rPr>
          <w:t xml:space="preserve">Scrum</w:t>
        </w:r>
      </w:hyperlink>
      <w:r w:rsidDel="00000000" w:rsidR="00000000" w:rsidRPr="00000000">
        <w:rPr>
          <w:color w:val="172b4d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b w:val="1"/>
          <w:bCs w:val="1"/>
          <w:color w:val="172b4d"/>
        </w:rPr>
      </w:pP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rPr>
          <w:b w:val="1"/>
          <w:bCs w:val="1"/>
          <w:color w:val="172b4d"/>
        </w:rPr>
      </w:pPr>
      <w:hyperlink r:id="rId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300" w:line="240" w:lineRule="auto"/>
        <w:rPr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240" w:lineRule="auto"/>
        <w:rPr>
          <w:b w:val="1"/>
          <w:bCs w:val="1"/>
          <w:color w:val="172b4d"/>
        </w:rPr>
      </w:pPr>
      <w:r w:rsidDel="00000000" w:rsidR="00000000" w:rsidRPr="00000000">
        <w:rPr>
          <w:b w:val="1"/>
          <w:bCs w:val="1"/>
          <w:color w:val="172b4d"/>
          <w:rtl w:val="0"/>
        </w:rPr>
        <w:t xml:space="preserve">Reference:</w:t>
      </w:r>
    </w:p>
    <w:p w:rsidR="00000000" w:rsidDel="00000000" w:rsidP="00000000" w:rsidRDefault="00000000" w:rsidRPr="00000000" w14:paraId="00000083">
      <w:pPr>
        <w:shd w:fill="ffffff" w:val="clear"/>
        <w:spacing w:line="240" w:lineRule="auto"/>
        <w:rPr>
          <w:b w:val="1"/>
          <w:bCs w:val="1"/>
          <w:color w:val="172b4d"/>
        </w:rPr>
      </w:pP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240" w:lineRule="auto"/>
        <w:rPr>
          <w:b w:val="1"/>
          <w:bCs w:val="1"/>
          <w:color w:val="172b4d"/>
        </w:rPr>
      </w:pPr>
      <w:hyperlink r:id="rId11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240" w:lineRule="auto"/>
        <w:rPr>
          <w:b w:val="1"/>
          <w:bCs w:val="1"/>
          <w:color w:val="172b4d"/>
        </w:rPr>
      </w:pPr>
      <w:hyperlink r:id="rId12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240" w:lineRule="auto"/>
        <w:rPr>
          <w:b w:val="1"/>
          <w:bCs w:val="1"/>
          <w:color w:val="172b4d"/>
        </w:rPr>
      </w:pPr>
      <w:hyperlink r:id="rId13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240" w:lineRule="auto"/>
        <w:rPr>
          <w:b w:val="1"/>
          <w:bCs w:val="1"/>
          <w:color w:val="172b4d"/>
        </w:rPr>
      </w:pPr>
      <w:hyperlink r:id="rId14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240" w:lineRule="auto"/>
        <w:rPr>
          <w:color w:val="172b4d"/>
          <w:sz w:val="28"/>
          <w:szCs w:val="28"/>
        </w:rPr>
      </w:pPr>
      <w:hyperlink r:id="rId15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how-to-do-scrum-with-jira-software" TargetMode="External"/><Relationship Id="rId10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sprints" TargetMode="External"/><Relationship Id="rId12" Type="http://schemas.openxmlformats.org/officeDocument/2006/relationships/hyperlink" Target="https://www.atlassian.com/agile/tutorials/ep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7" Type="http://schemas.openxmlformats.org/officeDocument/2006/relationships/hyperlink" Target="https://www.visual-paradigm.com/scrum/scrum-in-3-minutes/" TargetMode="External"/><Relationship Id="rId8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