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B3CB" w14:textId="77777777" w:rsidR="00F42A7C" w:rsidRDefault="00000000">
      <w:pPr>
        <w:jc w:val="center"/>
      </w:pPr>
      <w:r>
        <w:rPr>
          <w:b/>
          <w:sz w:val="36"/>
        </w:rPr>
        <w:t>Advanced SQL Exercises for Online Retail Store</w:t>
      </w:r>
    </w:p>
    <w:p w14:paraId="1CF328C6" w14:textId="77777777" w:rsidR="00F42A7C" w:rsidRDefault="00000000">
      <w:pPr>
        <w:jc w:val="center"/>
      </w:pPr>
      <w:r>
        <w:rPr>
          <w:b/>
          <w:sz w:val="28"/>
        </w:rPr>
        <w:t>Exercise 2: Aggregation with GROUPING SETS, ROLLUP, and CUBE</w:t>
      </w:r>
    </w:p>
    <w:p w14:paraId="376FE5FC" w14:textId="77777777" w:rsidR="00F42A7C" w:rsidRDefault="00000000">
      <w:pPr>
        <w:pStyle w:val="Heading1"/>
      </w:pPr>
      <w:r>
        <w:t>Goal</w:t>
      </w:r>
    </w:p>
    <w:p w14:paraId="5AD6B4E9" w14:textId="77777777" w:rsidR="00F42A7C" w:rsidRDefault="00000000">
      <w:r>
        <w:t>Analyze sales data across multiple dimensions and generate reports showing the total quantity sold by Region and Category.</w:t>
      </w:r>
    </w:p>
    <w:p w14:paraId="79E7299B" w14:textId="77777777" w:rsidR="00F42A7C" w:rsidRDefault="00000000">
      <w:pPr>
        <w:pStyle w:val="Heading1"/>
      </w:pPr>
      <w:r>
        <w:t>Scenario</w:t>
      </w:r>
    </w:p>
    <w:p w14:paraId="34340CC8" w14:textId="77777777" w:rsidR="00F42A7C" w:rsidRDefault="00000000">
      <w:r>
        <w:t>An online retail store wants to analyze its sales performance across different regions and product categories. The report should show detailed totals, subtotals, and grand totals using GROUPING SETS, ROLLUP, and CUBE.</w:t>
      </w:r>
    </w:p>
    <w:p w14:paraId="4BDB16AB" w14:textId="77777777" w:rsidR="00F42A7C" w:rsidRDefault="00000000">
      <w:pPr>
        <w:pStyle w:val="Heading1"/>
      </w:pPr>
      <w:r>
        <w:t>Tables Used</w:t>
      </w:r>
    </w:p>
    <w:tbl>
      <w:tblPr>
        <w:tblStyle w:val="TableGrid"/>
        <w:tblW w:w="0" w:type="auto"/>
        <w:tblLook w:val="04A0" w:firstRow="1" w:lastRow="0" w:firstColumn="1" w:lastColumn="0" w:noHBand="0" w:noVBand="1"/>
      </w:tblPr>
      <w:tblGrid>
        <w:gridCol w:w="4963"/>
        <w:gridCol w:w="4963"/>
      </w:tblGrid>
      <w:tr w:rsidR="00F42A7C" w14:paraId="3BA9BB9A" w14:textId="77777777">
        <w:tc>
          <w:tcPr>
            <w:tcW w:w="4968" w:type="dxa"/>
          </w:tcPr>
          <w:p w14:paraId="2F0178EF" w14:textId="77777777" w:rsidR="00F42A7C" w:rsidRDefault="00000000">
            <w:r>
              <w:rPr>
                <w:b/>
              </w:rPr>
              <w:t>Table</w:t>
            </w:r>
          </w:p>
        </w:tc>
        <w:tc>
          <w:tcPr>
            <w:tcW w:w="4968" w:type="dxa"/>
          </w:tcPr>
          <w:p w14:paraId="6689485B" w14:textId="77777777" w:rsidR="00F42A7C" w:rsidRDefault="00000000">
            <w:r>
              <w:rPr>
                <w:b/>
              </w:rPr>
              <w:t>Purpose</w:t>
            </w:r>
          </w:p>
        </w:tc>
      </w:tr>
      <w:tr w:rsidR="00F42A7C" w14:paraId="22361188" w14:textId="77777777">
        <w:tc>
          <w:tcPr>
            <w:tcW w:w="4968" w:type="dxa"/>
          </w:tcPr>
          <w:p w14:paraId="798ED60A" w14:textId="77777777" w:rsidR="00F42A7C" w:rsidRDefault="00000000">
            <w:r>
              <w:t>Orders</w:t>
            </w:r>
          </w:p>
        </w:tc>
        <w:tc>
          <w:tcPr>
            <w:tcW w:w="4968" w:type="dxa"/>
          </w:tcPr>
          <w:p w14:paraId="77B62854" w14:textId="77777777" w:rsidR="00F42A7C" w:rsidRDefault="00000000">
            <w:r>
              <w:t>Stores order information</w:t>
            </w:r>
          </w:p>
        </w:tc>
      </w:tr>
      <w:tr w:rsidR="00F42A7C" w14:paraId="64B2DB65" w14:textId="77777777">
        <w:tc>
          <w:tcPr>
            <w:tcW w:w="4968" w:type="dxa"/>
          </w:tcPr>
          <w:p w14:paraId="0F4B615B" w14:textId="77777777" w:rsidR="00F42A7C" w:rsidRDefault="00000000">
            <w:r>
              <w:t>OrderDetails</w:t>
            </w:r>
          </w:p>
        </w:tc>
        <w:tc>
          <w:tcPr>
            <w:tcW w:w="4968" w:type="dxa"/>
          </w:tcPr>
          <w:p w14:paraId="59E29675" w14:textId="77777777" w:rsidR="00F42A7C" w:rsidRDefault="00000000">
            <w:r>
              <w:t>Stores products and quantities in each order</w:t>
            </w:r>
          </w:p>
        </w:tc>
      </w:tr>
      <w:tr w:rsidR="00F42A7C" w14:paraId="3BCBAFF0" w14:textId="77777777">
        <w:tc>
          <w:tcPr>
            <w:tcW w:w="4968" w:type="dxa"/>
          </w:tcPr>
          <w:p w14:paraId="3C97AA2D" w14:textId="77777777" w:rsidR="00F42A7C" w:rsidRDefault="00000000">
            <w:r>
              <w:t>Customers</w:t>
            </w:r>
          </w:p>
        </w:tc>
        <w:tc>
          <w:tcPr>
            <w:tcW w:w="4968" w:type="dxa"/>
          </w:tcPr>
          <w:p w14:paraId="21685D30" w14:textId="77777777" w:rsidR="00F42A7C" w:rsidRDefault="00000000">
            <w:r>
              <w:t>Stores customer and region information</w:t>
            </w:r>
          </w:p>
        </w:tc>
      </w:tr>
      <w:tr w:rsidR="00F42A7C" w14:paraId="49F0E6A5" w14:textId="77777777">
        <w:tc>
          <w:tcPr>
            <w:tcW w:w="4968" w:type="dxa"/>
          </w:tcPr>
          <w:p w14:paraId="10295831" w14:textId="77777777" w:rsidR="00F42A7C" w:rsidRDefault="00000000">
            <w:r>
              <w:t>Products</w:t>
            </w:r>
          </w:p>
        </w:tc>
        <w:tc>
          <w:tcPr>
            <w:tcW w:w="4968" w:type="dxa"/>
          </w:tcPr>
          <w:p w14:paraId="1D2906A7" w14:textId="77777777" w:rsidR="00F42A7C" w:rsidRDefault="00000000">
            <w:r>
              <w:t>Stores product and category information</w:t>
            </w:r>
          </w:p>
        </w:tc>
      </w:tr>
    </w:tbl>
    <w:p w14:paraId="39CD27B3" w14:textId="77777777" w:rsidR="00F42A7C" w:rsidRDefault="00F42A7C"/>
    <w:p w14:paraId="0E78DD1D" w14:textId="77777777" w:rsidR="00F42A7C" w:rsidRDefault="00000000">
      <w:pPr>
        <w:pStyle w:val="Heading1"/>
      </w:pPr>
      <w:r>
        <w:t>1. Joining Orders, OrderDetails, Customers, and Products</w:t>
      </w:r>
    </w:p>
    <w:p w14:paraId="4DC76844" w14:textId="77777777" w:rsidR="00F42A7C" w:rsidRDefault="00000000">
      <w:r>
        <w:t>First, join the four tables to combine order, customer region, product category, and quantity information.</w:t>
      </w:r>
    </w:p>
    <w:p w14:paraId="75F7E486"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od.Quantity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p>
    <w:p w14:paraId="4206D121" w14:textId="77777777" w:rsidR="00F42A7C" w:rsidRDefault="00000000">
      <w:r>
        <w:t>This result provides the required dimensions: Region and Category, along with the Quantity value to aggregate.</w:t>
      </w:r>
    </w:p>
    <w:p w14:paraId="1A91C0EC" w14:textId="77777777" w:rsidR="00F42A7C" w:rsidRDefault="00000000">
      <w:pPr>
        <w:pStyle w:val="Heading1"/>
      </w:pPr>
      <w:r>
        <w:t>2. GROUPING SETS</w:t>
      </w:r>
    </w:p>
    <w:p w14:paraId="64A2E0B8" w14:textId="77777777" w:rsidR="00F42A7C" w:rsidRDefault="00000000">
      <w:r>
        <w:t>GROUPING SETS allows us to specify exactly which combinations of grouping columns should be included in the result.</w:t>
      </w:r>
    </w:p>
    <w:p w14:paraId="5793DB84" w14:textId="77777777" w:rsidR="00F42A7C" w:rsidRDefault="00000000">
      <w:r>
        <w:t>Here, we want totals by Region, totals by Category, and totals by both Region and Category.</w:t>
      </w:r>
    </w:p>
    <w:p w14:paraId="5E594DA3"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SUM(od.Quantity) AS TotalQuantity</w:t>
      </w:r>
      <w:r>
        <w:rPr>
          <w:rFonts w:ascii="Consolas" w:hAnsi="Consolas"/>
          <w:sz w:val="18"/>
        </w:rPr>
        <w:br/>
      </w:r>
      <w:r>
        <w:rPr>
          <w:rFonts w:ascii="Consolas" w:hAnsi="Consolas"/>
          <w:sz w:val="18"/>
        </w:rPr>
        <w:lastRenderedPageBreak/>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 GROUPING SETS (</w:t>
      </w:r>
      <w:r>
        <w:rPr>
          <w:rFonts w:ascii="Consolas" w:hAnsi="Consolas"/>
          <w:sz w:val="18"/>
        </w:rPr>
        <w:br/>
        <w:t xml:space="preserve">    (c.Region, p.Category),</w:t>
      </w:r>
      <w:r>
        <w:rPr>
          <w:rFonts w:ascii="Consolas" w:hAnsi="Consolas"/>
          <w:sz w:val="18"/>
        </w:rPr>
        <w:br/>
        <w:t xml:space="preserve">    (c.Region),</w:t>
      </w:r>
      <w:r>
        <w:rPr>
          <w:rFonts w:ascii="Consolas" w:hAnsi="Consolas"/>
          <w:sz w:val="18"/>
        </w:rPr>
        <w:br/>
        <w:t xml:space="preserve">    (p.Category)</w:t>
      </w:r>
      <w:r>
        <w:rPr>
          <w:rFonts w:ascii="Consolas" w:hAnsi="Consolas"/>
          <w:sz w:val="18"/>
        </w:rPr>
        <w:br/>
        <w:t>);</w:t>
      </w:r>
    </w:p>
    <w:p w14:paraId="23045BA1" w14:textId="77777777" w:rsidR="00F42A7C" w:rsidRDefault="00000000">
      <w:r>
        <w:t>The GROUPING SETS query produces:</w:t>
      </w:r>
    </w:p>
    <w:tbl>
      <w:tblPr>
        <w:tblStyle w:val="TableGrid"/>
        <w:tblW w:w="0" w:type="auto"/>
        <w:tblLook w:val="04A0" w:firstRow="1" w:lastRow="0" w:firstColumn="1" w:lastColumn="0" w:noHBand="0" w:noVBand="1"/>
      </w:tblPr>
      <w:tblGrid>
        <w:gridCol w:w="4963"/>
        <w:gridCol w:w="4963"/>
      </w:tblGrid>
      <w:tr w:rsidR="00F42A7C" w14:paraId="088AB692" w14:textId="77777777">
        <w:tc>
          <w:tcPr>
            <w:tcW w:w="4968" w:type="dxa"/>
          </w:tcPr>
          <w:p w14:paraId="793BFB2A" w14:textId="77777777" w:rsidR="00F42A7C" w:rsidRDefault="00000000">
            <w:r>
              <w:rPr>
                <w:b/>
              </w:rPr>
              <w:t>Grouping Set</w:t>
            </w:r>
          </w:p>
        </w:tc>
        <w:tc>
          <w:tcPr>
            <w:tcW w:w="4968" w:type="dxa"/>
          </w:tcPr>
          <w:p w14:paraId="0D1F65A2" w14:textId="77777777" w:rsidR="00F42A7C" w:rsidRDefault="00000000">
            <w:r>
              <w:rPr>
                <w:b/>
              </w:rPr>
              <w:t>Meaning</w:t>
            </w:r>
          </w:p>
        </w:tc>
      </w:tr>
      <w:tr w:rsidR="00F42A7C" w14:paraId="6BAF32A7" w14:textId="77777777">
        <w:tc>
          <w:tcPr>
            <w:tcW w:w="4968" w:type="dxa"/>
          </w:tcPr>
          <w:p w14:paraId="4C8AB3CA" w14:textId="77777777" w:rsidR="00F42A7C" w:rsidRDefault="00000000">
            <w:r>
              <w:t>(Region, Category)</w:t>
            </w:r>
          </w:p>
        </w:tc>
        <w:tc>
          <w:tcPr>
            <w:tcW w:w="4968" w:type="dxa"/>
          </w:tcPr>
          <w:p w14:paraId="0020216E" w14:textId="77777777" w:rsidR="00F42A7C" w:rsidRDefault="00000000">
            <w:r>
              <w:t>Total quantity for each region and category combination</w:t>
            </w:r>
          </w:p>
        </w:tc>
      </w:tr>
      <w:tr w:rsidR="00F42A7C" w14:paraId="3F8961A8" w14:textId="77777777">
        <w:tc>
          <w:tcPr>
            <w:tcW w:w="4968" w:type="dxa"/>
          </w:tcPr>
          <w:p w14:paraId="3B372BA1" w14:textId="77777777" w:rsidR="00F42A7C" w:rsidRDefault="00000000">
            <w:r>
              <w:t>(Region)</w:t>
            </w:r>
          </w:p>
        </w:tc>
        <w:tc>
          <w:tcPr>
            <w:tcW w:w="4968" w:type="dxa"/>
          </w:tcPr>
          <w:p w14:paraId="4E918432" w14:textId="77777777" w:rsidR="00F42A7C" w:rsidRDefault="00000000">
            <w:r>
              <w:t>Total quantity for each region</w:t>
            </w:r>
          </w:p>
        </w:tc>
      </w:tr>
      <w:tr w:rsidR="00F42A7C" w14:paraId="41360A38" w14:textId="77777777">
        <w:tc>
          <w:tcPr>
            <w:tcW w:w="4968" w:type="dxa"/>
          </w:tcPr>
          <w:p w14:paraId="14744EAA" w14:textId="77777777" w:rsidR="00F42A7C" w:rsidRDefault="00000000">
            <w:r>
              <w:t>(Category)</w:t>
            </w:r>
          </w:p>
        </w:tc>
        <w:tc>
          <w:tcPr>
            <w:tcW w:w="4968" w:type="dxa"/>
          </w:tcPr>
          <w:p w14:paraId="4CFA810F" w14:textId="77777777" w:rsidR="00F42A7C" w:rsidRDefault="00000000">
            <w:r>
              <w:t>Total quantity for each category</w:t>
            </w:r>
          </w:p>
        </w:tc>
      </w:tr>
    </w:tbl>
    <w:p w14:paraId="5132E427" w14:textId="77777777" w:rsidR="00F42A7C" w:rsidRDefault="00F42A7C"/>
    <w:p w14:paraId="286795E5" w14:textId="77777777" w:rsidR="00F42A7C" w:rsidRDefault="00000000">
      <w:pPr>
        <w:pStyle w:val="Heading1"/>
      </w:pPr>
      <w:r>
        <w:t>3. ROLLUP</w:t>
      </w:r>
    </w:p>
    <w:p w14:paraId="28EE30FC" w14:textId="77777777" w:rsidR="00F42A7C" w:rsidRDefault="00000000">
      <w:r>
        <w:t>ROLLUP creates hierarchical subtotals and a grand total. When using ROLLUP(Region, Category), the result includes:</w:t>
      </w:r>
    </w:p>
    <w:p w14:paraId="54D9EF44" w14:textId="77777777" w:rsidR="00F42A7C" w:rsidRDefault="00000000">
      <w:pPr>
        <w:pStyle w:val="NoSpacing"/>
        <w:shd w:val="clear" w:color="auto" w:fill="F2F2F2"/>
        <w:spacing w:before="60" w:after="120"/>
        <w:ind w:left="360"/>
      </w:pPr>
      <w:r>
        <w:rPr>
          <w:rFonts w:ascii="Consolas" w:hAnsi="Consolas"/>
          <w:sz w:val="18"/>
        </w:rPr>
        <w:t>ROLLUP(Region, Category)</w:t>
      </w:r>
    </w:p>
    <w:tbl>
      <w:tblPr>
        <w:tblStyle w:val="TableGrid"/>
        <w:tblW w:w="0" w:type="auto"/>
        <w:tblLook w:val="04A0" w:firstRow="1" w:lastRow="0" w:firstColumn="1" w:lastColumn="0" w:noHBand="0" w:noVBand="1"/>
      </w:tblPr>
      <w:tblGrid>
        <w:gridCol w:w="4963"/>
        <w:gridCol w:w="4963"/>
      </w:tblGrid>
      <w:tr w:rsidR="00F42A7C" w14:paraId="57A7E505" w14:textId="77777777">
        <w:tc>
          <w:tcPr>
            <w:tcW w:w="4968" w:type="dxa"/>
          </w:tcPr>
          <w:p w14:paraId="47BCD4A0" w14:textId="77777777" w:rsidR="00F42A7C" w:rsidRDefault="00000000">
            <w:r>
              <w:rPr>
                <w:b/>
              </w:rPr>
              <w:t>Level</w:t>
            </w:r>
          </w:p>
        </w:tc>
        <w:tc>
          <w:tcPr>
            <w:tcW w:w="4968" w:type="dxa"/>
          </w:tcPr>
          <w:p w14:paraId="3235DE8F" w14:textId="77777777" w:rsidR="00F42A7C" w:rsidRDefault="00000000">
            <w:r>
              <w:rPr>
                <w:b/>
              </w:rPr>
              <w:t>Meaning</w:t>
            </w:r>
          </w:p>
        </w:tc>
      </w:tr>
      <w:tr w:rsidR="00F42A7C" w14:paraId="31D808D3" w14:textId="77777777">
        <w:tc>
          <w:tcPr>
            <w:tcW w:w="4968" w:type="dxa"/>
          </w:tcPr>
          <w:p w14:paraId="5F09DF2F" w14:textId="77777777" w:rsidR="00F42A7C" w:rsidRDefault="00000000">
            <w:r>
              <w:t>Region + Category</w:t>
            </w:r>
          </w:p>
        </w:tc>
        <w:tc>
          <w:tcPr>
            <w:tcW w:w="4968" w:type="dxa"/>
          </w:tcPr>
          <w:p w14:paraId="18C3FD45" w14:textId="77777777" w:rsidR="00F42A7C" w:rsidRDefault="00000000">
            <w:r>
              <w:t>Detailed total</w:t>
            </w:r>
          </w:p>
        </w:tc>
      </w:tr>
      <w:tr w:rsidR="00F42A7C" w14:paraId="6DE38EE6" w14:textId="77777777">
        <w:tc>
          <w:tcPr>
            <w:tcW w:w="4968" w:type="dxa"/>
          </w:tcPr>
          <w:p w14:paraId="47D74870" w14:textId="77777777" w:rsidR="00F42A7C" w:rsidRDefault="00000000">
            <w:r>
              <w:t>Region</w:t>
            </w:r>
          </w:p>
        </w:tc>
        <w:tc>
          <w:tcPr>
            <w:tcW w:w="4968" w:type="dxa"/>
          </w:tcPr>
          <w:p w14:paraId="2902DCF6" w14:textId="77777777" w:rsidR="00F42A7C" w:rsidRDefault="00000000">
            <w:r>
              <w:t>Subtotal for each region</w:t>
            </w:r>
          </w:p>
        </w:tc>
      </w:tr>
      <w:tr w:rsidR="00F42A7C" w14:paraId="5609CC8E" w14:textId="77777777">
        <w:tc>
          <w:tcPr>
            <w:tcW w:w="4968" w:type="dxa"/>
          </w:tcPr>
          <w:p w14:paraId="4DEDFCF9" w14:textId="77777777" w:rsidR="00F42A7C" w:rsidRDefault="00000000">
            <w:r>
              <w:t>NULL, NULL</w:t>
            </w:r>
          </w:p>
        </w:tc>
        <w:tc>
          <w:tcPr>
            <w:tcW w:w="4968" w:type="dxa"/>
          </w:tcPr>
          <w:p w14:paraId="3E0EBA31" w14:textId="77777777" w:rsidR="00F42A7C" w:rsidRDefault="00000000">
            <w:r>
              <w:t>Grand total</w:t>
            </w:r>
          </w:p>
        </w:tc>
      </w:tr>
    </w:tbl>
    <w:p w14:paraId="50F94CDC" w14:textId="77777777" w:rsidR="00F42A7C" w:rsidRDefault="00F42A7C"/>
    <w:p w14:paraId="070675A2" w14:textId="77777777" w:rsidR="00F42A7C" w:rsidRDefault="00000000">
      <w:r>
        <w:t>SQL Query:</w:t>
      </w:r>
    </w:p>
    <w:p w14:paraId="1DDB75EF"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SUM(od.Quantity) AS TotalQuantity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 ROLLUP (c.Region, p.Category);</w:t>
      </w:r>
    </w:p>
    <w:p w14:paraId="07482081" w14:textId="77777777" w:rsidR="00F42A7C" w:rsidRDefault="00000000">
      <w:r>
        <w:t>ROLLUP is useful when the dimensions have a natural hierarchy, such as Region → Category.</w:t>
      </w:r>
    </w:p>
    <w:p w14:paraId="75139DB2" w14:textId="77777777" w:rsidR="00F42A7C" w:rsidRDefault="00000000">
      <w:pPr>
        <w:pStyle w:val="Heading1"/>
      </w:pPr>
      <w:r>
        <w:t>4. CUBE</w:t>
      </w:r>
    </w:p>
    <w:p w14:paraId="0C95B5A5" w14:textId="77777777" w:rsidR="00F42A7C" w:rsidRDefault="00000000">
      <w:r>
        <w:t>CUBE generates all possible combinations of the specified grouping columns.</w:t>
      </w:r>
    </w:p>
    <w:p w14:paraId="666637B5" w14:textId="77777777" w:rsidR="00F42A7C" w:rsidRDefault="00000000">
      <w:pPr>
        <w:pStyle w:val="NoSpacing"/>
        <w:shd w:val="clear" w:color="auto" w:fill="F2F2F2"/>
        <w:spacing w:before="60" w:after="120"/>
        <w:ind w:left="360"/>
      </w:pPr>
      <w:r>
        <w:rPr>
          <w:rFonts w:ascii="Consolas" w:hAnsi="Consolas"/>
          <w:sz w:val="18"/>
        </w:rPr>
        <w:t>GROUP BY CUBE (c.Region, p.Category)</w:t>
      </w:r>
    </w:p>
    <w:p w14:paraId="7A740081" w14:textId="77777777" w:rsidR="00F42A7C" w:rsidRDefault="00000000">
      <w:r>
        <w:t>For two dimensions, CUBE produces four grouping combinations:</w:t>
      </w:r>
    </w:p>
    <w:tbl>
      <w:tblPr>
        <w:tblStyle w:val="TableGrid"/>
        <w:tblW w:w="0" w:type="auto"/>
        <w:tblLook w:val="04A0" w:firstRow="1" w:lastRow="0" w:firstColumn="1" w:lastColumn="0" w:noHBand="0" w:noVBand="1"/>
      </w:tblPr>
      <w:tblGrid>
        <w:gridCol w:w="4963"/>
        <w:gridCol w:w="4963"/>
      </w:tblGrid>
      <w:tr w:rsidR="00F42A7C" w14:paraId="173872AF" w14:textId="77777777">
        <w:tc>
          <w:tcPr>
            <w:tcW w:w="4968" w:type="dxa"/>
          </w:tcPr>
          <w:p w14:paraId="4F444854" w14:textId="77777777" w:rsidR="00F42A7C" w:rsidRDefault="00000000">
            <w:r>
              <w:rPr>
                <w:b/>
              </w:rPr>
              <w:lastRenderedPageBreak/>
              <w:t>Grouping Combination</w:t>
            </w:r>
          </w:p>
        </w:tc>
        <w:tc>
          <w:tcPr>
            <w:tcW w:w="4968" w:type="dxa"/>
          </w:tcPr>
          <w:p w14:paraId="099794E9" w14:textId="77777777" w:rsidR="00F42A7C" w:rsidRDefault="00000000">
            <w:r>
              <w:rPr>
                <w:b/>
              </w:rPr>
              <w:t>Meaning</w:t>
            </w:r>
          </w:p>
        </w:tc>
      </w:tr>
      <w:tr w:rsidR="00F42A7C" w14:paraId="035D9B2C" w14:textId="77777777">
        <w:tc>
          <w:tcPr>
            <w:tcW w:w="4968" w:type="dxa"/>
          </w:tcPr>
          <w:p w14:paraId="6B94545A" w14:textId="77777777" w:rsidR="00F42A7C" w:rsidRDefault="00000000">
            <w:r>
              <w:t>Region + Category</w:t>
            </w:r>
          </w:p>
        </w:tc>
        <w:tc>
          <w:tcPr>
            <w:tcW w:w="4968" w:type="dxa"/>
          </w:tcPr>
          <w:p w14:paraId="3474E40D" w14:textId="77777777" w:rsidR="00F42A7C" w:rsidRDefault="00000000">
            <w:r>
              <w:t>Detailed total for each combination</w:t>
            </w:r>
          </w:p>
        </w:tc>
      </w:tr>
      <w:tr w:rsidR="00F42A7C" w14:paraId="35AB4FD0" w14:textId="77777777">
        <w:tc>
          <w:tcPr>
            <w:tcW w:w="4968" w:type="dxa"/>
          </w:tcPr>
          <w:p w14:paraId="39168F4C" w14:textId="77777777" w:rsidR="00F42A7C" w:rsidRDefault="00000000">
            <w:r>
              <w:t>Region</w:t>
            </w:r>
          </w:p>
        </w:tc>
        <w:tc>
          <w:tcPr>
            <w:tcW w:w="4968" w:type="dxa"/>
          </w:tcPr>
          <w:p w14:paraId="318425CF" w14:textId="77777777" w:rsidR="00F42A7C" w:rsidRDefault="00000000">
            <w:r>
              <w:t>Total for each region</w:t>
            </w:r>
          </w:p>
        </w:tc>
      </w:tr>
      <w:tr w:rsidR="00F42A7C" w14:paraId="1F66AB31" w14:textId="77777777">
        <w:tc>
          <w:tcPr>
            <w:tcW w:w="4968" w:type="dxa"/>
          </w:tcPr>
          <w:p w14:paraId="0821C1B2" w14:textId="77777777" w:rsidR="00F42A7C" w:rsidRDefault="00000000">
            <w:r>
              <w:t>Category</w:t>
            </w:r>
          </w:p>
        </w:tc>
        <w:tc>
          <w:tcPr>
            <w:tcW w:w="4968" w:type="dxa"/>
          </w:tcPr>
          <w:p w14:paraId="1210890E" w14:textId="77777777" w:rsidR="00F42A7C" w:rsidRDefault="00000000">
            <w:r>
              <w:t>Total for each category</w:t>
            </w:r>
          </w:p>
        </w:tc>
      </w:tr>
      <w:tr w:rsidR="00F42A7C" w14:paraId="3689B8C2" w14:textId="77777777">
        <w:tc>
          <w:tcPr>
            <w:tcW w:w="4968" w:type="dxa"/>
          </w:tcPr>
          <w:p w14:paraId="40C226C1" w14:textId="77777777" w:rsidR="00F42A7C" w:rsidRDefault="00000000">
            <w:r>
              <w:t>No grouping columns</w:t>
            </w:r>
          </w:p>
        </w:tc>
        <w:tc>
          <w:tcPr>
            <w:tcW w:w="4968" w:type="dxa"/>
          </w:tcPr>
          <w:p w14:paraId="73559D8A" w14:textId="77777777" w:rsidR="00F42A7C" w:rsidRDefault="00000000">
            <w:r>
              <w:t>Grand total</w:t>
            </w:r>
          </w:p>
        </w:tc>
      </w:tr>
    </w:tbl>
    <w:p w14:paraId="5C81CD9B" w14:textId="77777777" w:rsidR="00F42A7C" w:rsidRDefault="00F42A7C"/>
    <w:p w14:paraId="7AB9990F" w14:textId="77777777" w:rsidR="00F42A7C" w:rsidRDefault="00000000">
      <w:r>
        <w:t>SQL Query:</w:t>
      </w:r>
    </w:p>
    <w:p w14:paraId="3D31C7EA"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SUM(od.Quantity) AS TotalQuantity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 CUBE (c.Region, p.Category);</w:t>
      </w:r>
    </w:p>
    <w:p w14:paraId="39CF3267" w14:textId="77777777" w:rsidR="00F42A7C" w:rsidRDefault="00000000">
      <w:pPr>
        <w:pStyle w:val="Heading1"/>
      </w:pPr>
      <w:r>
        <w:t>5. Comparing GROUPING SETS, ROLLUP, and CUBE</w:t>
      </w:r>
    </w:p>
    <w:tbl>
      <w:tblPr>
        <w:tblStyle w:val="TableGrid"/>
        <w:tblW w:w="0" w:type="auto"/>
        <w:tblLook w:val="04A0" w:firstRow="1" w:lastRow="0" w:firstColumn="1" w:lastColumn="0" w:noHBand="0" w:noVBand="1"/>
      </w:tblPr>
      <w:tblGrid>
        <w:gridCol w:w="2480"/>
        <w:gridCol w:w="2482"/>
        <w:gridCol w:w="2482"/>
        <w:gridCol w:w="2482"/>
      </w:tblGrid>
      <w:tr w:rsidR="00F42A7C" w14:paraId="3DDA2534" w14:textId="77777777">
        <w:tc>
          <w:tcPr>
            <w:tcW w:w="2484" w:type="dxa"/>
          </w:tcPr>
          <w:p w14:paraId="5CCD5D74" w14:textId="77777777" w:rsidR="00F42A7C" w:rsidRDefault="00000000">
            <w:r>
              <w:rPr>
                <w:b/>
              </w:rPr>
              <w:t>Feature</w:t>
            </w:r>
          </w:p>
        </w:tc>
        <w:tc>
          <w:tcPr>
            <w:tcW w:w="2484" w:type="dxa"/>
          </w:tcPr>
          <w:p w14:paraId="4D870248" w14:textId="77777777" w:rsidR="00F42A7C" w:rsidRDefault="00000000">
            <w:r>
              <w:rPr>
                <w:b/>
              </w:rPr>
              <w:t>GROUPING SETS</w:t>
            </w:r>
          </w:p>
        </w:tc>
        <w:tc>
          <w:tcPr>
            <w:tcW w:w="2484" w:type="dxa"/>
          </w:tcPr>
          <w:p w14:paraId="4F6F6783" w14:textId="77777777" w:rsidR="00F42A7C" w:rsidRDefault="00000000">
            <w:r>
              <w:rPr>
                <w:b/>
              </w:rPr>
              <w:t>ROLLUP</w:t>
            </w:r>
          </w:p>
        </w:tc>
        <w:tc>
          <w:tcPr>
            <w:tcW w:w="2484" w:type="dxa"/>
          </w:tcPr>
          <w:p w14:paraId="7FE2E0E1" w14:textId="77777777" w:rsidR="00F42A7C" w:rsidRDefault="00000000">
            <w:r>
              <w:rPr>
                <w:b/>
              </w:rPr>
              <w:t>CUBE</w:t>
            </w:r>
          </w:p>
        </w:tc>
      </w:tr>
      <w:tr w:rsidR="00F42A7C" w14:paraId="2BE83157" w14:textId="77777777">
        <w:tc>
          <w:tcPr>
            <w:tcW w:w="2484" w:type="dxa"/>
          </w:tcPr>
          <w:p w14:paraId="74D21354" w14:textId="77777777" w:rsidR="00F42A7C" w:rsidRDefault="00000000">
            <w:r>
              <w:t>Grouping control</w:t>
            </w:r>
          </w:p>
        </w:tc>
        <w:tc>
          <w:tcPr>
            <w:tcW w:w="2484" w:type="dxa"/>
          </w:tcPr>
          <w:p w14:paraId="3A3C7CBF" w14:textId="77777777" w:rsidR="00F42A7C" w:rsidRDefault="00000000">
            <w:r>
              <w:t>Exact combinations</w:t>
            </w:r>
          </w:p>
        </w:tc>
        <w:tc>
          <w:tcPr>
            <w:tcW w:w="2484" w:type="dxa"/>
          </w:tcPr>
          <w:p w14:paraId="3D8A6F59" w14:textId="77777777" w:rsidR="00F42A7C" w:rsidRDefault="00000000">
            <w:r>
              <w:t>Hierarchical combinations</w:t>
            </w:r>
          </w:p>
        </w:tc>
        <w:tc>
          <w:tcPr>
            <w:tcW w:w="2484" w:type="dxa"/>
          </w:tcPr>
          <w:p w14:paraId="02DE7982" w14:textId="77777777" w:rsidR="00F42A7C" w:rsidRDefault="00000000">
            <w:r>
              <w:t>All combinations</w:t>
            </w:r>
          </w:p>
        </w:tc>
      </w:tr>
      <w:tr w:rsidR="00F42A7C" w14:paraId="630CF1DD" w14:textId="77777777">
        <w:tc>
          <w:tcPr>
            <w:tcW w:w="2484" w:type="dxa"/>
          </w:tcPr>
          <w:p w14:paraId="05B9AA88" w14:textId="77777777" w:rsidR="00F42A7C" w:rsidRDefault="00000000">
            <w:r>
              <w:t>Region + Category</w:t>
            </w:r>
          </w:p>
        </w:tc>
        <w:tc>
          <w:tcPr>
            <w:tcW w:w="2484" w:type="dxa"/>
          </w:tcPr>
          <w:p w14:paraId="3ECFD84E" w14:textId="77777777" w:rsidR="00F42A7C" w:rsidRDefault="00000000">
            <w:r>
              <w:t>Yes</w:t>
            </w:r>
          </w:p>
        </w:tc>
        <w:tc>
          <w:tcPr>
            <w:tcW w:w="2484" w:type="dxa"/>
          </w:tcPr>
          <w:p w14:paraId="46AA0B51" w14:textId="77777777" w:rsidR="00F42A7C" w:rsidRDefault="00000000">
            <w:r>
              <w:t>Yes</w:t>
            </w:r>
          </w:p>
        </w:tc>
        <w:tc>
          <w:tcPr>
            <w:tcW w:w="2484" w:type="dxa"/>
          </w:tcPr>
          <w:p w14:paraId="0480FA3F" w14:textId="77777777" w:rsidR="00F42A7C" w:rsidRDefault="00000000">
            <w:r>
              <w:t>Yes</w:t>
            </w:r>
          </w:p>
        </w:tc>
      </w:tr>
      <w:tr w:rsidR="00F42A7C" w14:paraId="30FBFEE2" w14:textId="77777777">
        <w:tc>
          <w:tcPr>
            <w:tcW w:w="2484" w:type="dxa"/>
          </w:tcPr>
          <w:p w14:paraId="02A7A738" w14:textId="77777777" w:rsidR="00F42A7C" w:rsidRDefault="00000000">
            <w:r>
              <w:t>Region totals</w:t>
            </w:r>
          </w:p>
        </w:tc>
        <w:tc>
          <w:tcPr>
            <w:tcW w:w="2484" w:type="dxa"/>
          </w:tcPr>
          <w:p w14:paraId="74C6D373" w14:textId="77777777" w:rsidR="00F42A7C" w:rsidRDefault="00000000">
            <w:r>
              <w:t>Yes</w:t>
            </w:r>
          </w:p>
        </w:tc>
        <w:tc>
          <w:tcPr>
            <w:tcW w:w="2484" w:type="dxa"/>
          </w:tcPr>
          <w:p w14:paraId="0AAAE742" w14:textId="77777777" w:rsidR="00F42A7C" w:rsidRDefault="00000000">
            <w:r>
              <w:t>Yes</w:t>
            </w:r>
          </w:p>
        </w:tc>
        <w:tc>
          <w:tcPr>
            <w:tcW w:w="2484" w:type="dxa"/>
          </w:tcPr>
          <w:p w14:paraId="5976788F" w14:textId="77777777" w:rsidR="00F42A7C" w:rsidRDefault="00000000">
            <w:r>
              <w:t>Yes</w:t>
            </w:r>
          </w:p>
        </w:tc>
      </w:tr>
      <w:tr w:rsidR="00F42A7C" w14:paraId="71F7D10E" w14:textId="77777777">
        <w:tc>
          <w:tcPr>
            <w:tcW w:w="2484" w:type="dxa"/>
          </w:tcPr>
          <w:p w14:paraId="4E6E0462" w14:textId="77777777" w:rsidR="00F42A7C" w:rsidRDefault="00000000">
            <w:r>
              <w:t>Category totals</w:t>
            </w:r>
          </w:p>
        </w:tc>
        <w:tc>
          <w:tcPr>
            <w:tcW w:w="2484" w:type="dxa"/>
          </w:tcPr>
          <w:p w14:paraId="6DAB0D19" w14:textId="77777777" w:rsidR="00F42A7C" w:rsidRDefault="00000000">
            <w:r>
              <w:t>Yes</w:t>
            </w:r>
          </w:p>
        </w:tc>
        <w:tc>
          <w:tcPr>
            <w:tcW w:w="2484" w:type="dxa"/>
          </w:tcPr>
          <w:p w14:paraId="56226EB1" w14:textId="77777777" w:rsidR="00F42A7C" w:rsidRDefault="00000000">
            <w:r>
              <w:t>No</w:t>
            </w:r>
          </w:p>
        </w:tc>
        <w:tc>
          <w:tcPr>
            <w:tcW w:w="2484" w:type="dxa"/>
          </w:tcPr>
          <w:p w14:paraId="01FD6AD3" w14:textId="77777777" w:rsidR="00F42A7C" w:rsidRDefault="00000000">
            <w:r>
              <w:t>Yes</w:t>
            </w:r>
          </w:p>
        </w:tc>
      </w:tr>
      <w:tr w:rsidR="00F42A7C" w14:paraId="4B250AA4" w14:textId="77777777">
        <w:tc>
          <w:tcPr>
            <w:tcW w:w="2484" w:type="dxa"/>
          </w:tcPr>
          <w:p w14:paraId="4B1BECF7" w14:textId="77777777" w:rsidR="00F42A7C" w:rsidRDefault="00000000">
            <w:r>
              <w:t>Grand total</w:t>
            </w:r>
          </w:p>
        </w:tc>
        <w:tc>
          <w:tcPr>
            <w:tcW w:w="2484" w:type="dxa"/>
          </w:tcPr>
          <w:p w14:paraId="095E9946" w14:textId="77777777" w:rsidR="00F42A7C" w:rsidRDefault="00000000">
            <w:r>
              <w:t>Only if specified</w:t>
            </w:r>
          </w:p>
        </w:tc>
        <w:tc>
          <w:tcPr>
            <w:tcW w:w="2484" w:type="dxa"/>
          </w:tcPr>
          <w:p w14:paraId="0D2AC83B" w14:textId="77777777" w:rsidR="00F42A7C" w:rsidRDefault="00000000">
            <w:r>
              <w:t>Yes</w:t>
            </w:r>
          </w:p>
        </w:tc>
        <w:tc>
          <w:tcPr>
            <w:tcW w:w="2484" w:type="dxa"/>
          </w:tcPr>
          <w:p w14:paraId="3D5042F2" w14:textId="77777777" w:rsidR="00F42A7C" w:rsidRDefault="00000000">
            <w:r>
              <w:t>Yes</w:t>
            </w:r>
          </w:p>
        </w:tc>
      </w:tr>
    </w:tbl>
    <w:p w14:paraId="67160F6A" w14:textId="77777777" w:rsidR="00F42A7C" w:rsidRDefault="00F42A7C"/>
    <w:p w14:paraId="545A4D8B" w14:textId="77777777" w:rsidR="00F42A7C" w:rsidRDefault="00000000">
      <w:pPr>
        <w:pStyle w:val="Heading1"/>
      </w:pPr>
      <w:r>
        <w:t>6. Complete GROUPING SETS Query</w:t>
      </w:r>
    </w:p>
    <w:p w14:paraId="275DA6E3"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SUM(od.Quantity) AS TotalQuantity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 GROUPING SETS (</w:t>
      </w:r>
      <w:r>
        <w:rPr>
          <w:rFonts w:ascii="Consolas" w:hAnsi="Consolas"/>
          <w:sz w:val="18"/>
        </w:rPr>
        <w:br/>
        <w:t xml:space="preserve">    (c.Region, p.Category),</w:t>
      </w:r>
      <w:r>
        <w:rPr>
          <w:rFonts w:ascii="Consolas" w:hAnsi="Consolas"/>
          <w:sz w:val="18"/>
        </w:rPr>
        <w:br/>
        <w:t xml:space="preserve">    (c.Region),</w:t>
      </w:r>
      <w:r>
        <w:rPr>
          <w:rFonts w:ascii="Consolas" w:hAnsi="Consolas"/>
          <w:sz w:val="18"/>
        </w:rPr>
        <w:br/>
        <w:t xml:space="preserve">    (p.Category)</w:t>
      </w:r>
      <w:r>
        <w:rPr>
          <w:rFonts w:ascii="Consolas" w:hAnsi="Consolas"/>
          <w:sz w:val="18"/>
        </w:rPr>
        <w:br/>
        <w:t>);</w:t>
      </w:r>
    </w:p>
    <w:p w14:paraId="4ED820B0" w14:textId="77777777" w:rsidR="00F42A7C" w:rsidRDefault="00000000">
      <w:pPr>
        <w:pStyle w:val="Heading1"/>
      </w:pPr>
      <w:r>
        <w:t>7. Complete ROLLUP Query</w:t>
      </w:r>
    </w:p>
    <w:p w14:paraId="546AF20D"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SUM(od.Quantity) AS TotalQuantity</w:t>
      </w:r>
      <w:r>
        <w:rPr>
          <w:rFonts w:ascii="Consolas" w:hAnsi="Consolas"/>
          <w:sz w:val="18"/>
        </w:rPr>
        <w:br/>
      </w:r>
      <w:r>
        <w:rPr>
          <w:rFonts w:ascii="Consolas" w:hAnsi="Consolas"/>
          <w:sz w:val="18"/>
        </w:rPr>
        <w:lastRenderedPageBreak/>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 ROLLUP (c.Region, p.Category);</w:t>
      </w:r>
    </w:p>
    <w:p w14:paraId="25D4CF11" w14:textId="77777777" w:rsidR="00F42A7C" w:rsidRDefault="00000000">
      <w:pPr>
        <w:pStyle w:val="Heading1"/>
      </w:pPr>
      <w:r>
        <w:t>8. Complete CUBE Query</w:t>
      </w:r>
    </w:p>
    <w:p w14:paraId="701879B1" w14:textId="77777777" w:rsidR="00F42A7C"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c.Region,</w:t>
      </w:r>
      <w:r>
        <w:rPr>
          <w:rFonts w:ascii="Consolas" w:hAnsi="Consolas"/>
          <w:sz w:val="18"/>
        </w:rPr>
        <w:br/>
        <w:t xml:space="preserve">    p.Category,</w:t>
      </w:r>
      <w:r>
        <w:rPr>
          <w:rFonts w:ascii="Consolas" w:hAnsi="Consolas"/>
          <w:sz w:val="18"/>
        </w:rPr>
        <w:br/>
        <w:t xml:space="preserve">    SUM(od.Quantity) AS TotalQuantity</w:t>
      </w:r>
      <w:r>
        <w:rPr>
          <w:rFonts w:ascii="Consolas" w:hAnsi="Consolas"/>
          <w:sz w:val="18"/>
        </w:rPr>
        <w:br/>
        <w:t>FROM Orders o</w:t>
      </w:r>
      <w:r>
        <w:rPr>
          <w:rFonts w:ascii="Consolas" w:hAnsi="Consolas"/>
          <w:sz w:val="18"/>
        </w:rPr>
        <w:br/>
        <w:t>JOIN OrderDetails od</w:t>
      </w:r>
      <w:r>
        <w:rPr>
          <w:rFonts w:ascii="Consolas" w:hAnsi="Consolas"/>
          <w:sz w:val="18"/>
        </w:rPr>
        <w:br/>
        <w:t xml:space="preserve">    ON o.OrderID = od.OrderID</w:t>
      </w:r>
      <w:r>
        <w:rPr>
          <w:rFonts w:ascii="Consolas" w:hAnsi="Consolas"/>
          <w:sz w:val="18"/>
        </w:rPr>
        <w:br/>
        <w:t>JOIN Customers c</w:t>
      </w:r>
      <w:r>
        <w:rPr>
          <w:rFonts w:ascii="Consolas" w:hAnsi="Consolas"/>
          <w:sz w:val="18"/>
        </w:rPr>
        <w:br/>
        <w:t xml:space="preserve">    ON o.CustomerID = c.CustomerID</w:t>
      </w:r>
      <w:r>
        <w:rPr>
          <w:rFonts w:ascii="Consolas" w:hAnsi="Consolas"/>
          <w:sz w:val="18"/>
        </w:rPr>
        <w:br/>
        <w:t>JOIN Products p</w:t>
      </w:r>
      <w:r>
        <w:rPr>
          <w:rFonts w:ascii="Consolas" w:hAnsi="Consolas"/>
          <w:sz w:val="18"/>
        </w:rPr>
        <w:br/>
        <w:t xml:space="preserve">    ON od.ProductID = p.ProductID</w:t>
      </w:r>
      <w:r>
        <w:rPr>
          <w:rFonts w:ascii="Consolas" w:hAnsi="Consolas"/>
          <w:sz w:val="18"/>
        </w:rPr>
        <w:br/>
        <w:t>GROUP BY CUBE (c.Region, p.Category);</w:t>
      </w:r>
    </w:p>
    <w:p w14:paraId="7601762E" w14:textId="77777777" w:rsidR="00F42A7C" w:rsidRDefault="00000000">
      <w:pPr>
        <w:pStyle w:val="Heading1"/>
      </w:pPr>
      <w:r>
        <w:t>Understanding NULL Values in the Results</w:t>
      </w:r>
    </w:p>
    <w:p w14:paraId="311FBEB8" w14:textId="77777777" w:rsidR="00F42A7C" w:rsidRDefault="00000000">
      <w:r>
        <w:t>In the results of ROLLUP and CUBE, NULL values in Region or Category represent aggregated levels rather than missing data.</w:t>
      </w:r>
    </w:p>
    <w:tbl>
      <w:tblPr>
        <w:tblStyle w:val="TableGrid"/>
        <w:tblW w:w="0" w:type="auto"/>
        <w:tblLook w:val="04A0" w:firstRow="1" w:lastRow="0" w:firstColumn="1" w:lastColumn="0" w:noHBand="0" w:noVBand="1"/>
      </w:tblPr>
      <w:tblGrid>
        <w:gridCol w:w="3308"/>
        <w:gridCol w:w="3309"/>
        <w:gridCol w:w="3309"/>
      </w:tblGrid>
      <w:tr w:rsidR="00F42A7C" w14:paraId="550BC946" w14:textId="77777777">
        <w:tc>
          <w:tcPr>
            <w:tcW w:w="3312" w:type="dxa"/>
          </w:tcPr>
          <w:p w14:paraId="29E46400" w14:textId="77777777" w:rsidR="00F42A7C" w:rsidRDefault="00000000">
            <w:r>
              <w:rPr>
                <w:b/>
              </w:rPr>
              <w:t>Region</w:t>
            </w:r>
          </w:p>
        </w:tc>
        <w:tc>
          <w:tcPr>
            <w:tcW w:w="3312" w:type="dxa"/>
          </w:tcPr>
          <w:p w14:paraId="39DD0E98" w14:textId="77777777" w:rsidR="00F42A7C" w:rsidRDefault="00000000">
            <w:r>
              <w:rPr>
                <w:b/>
              </w:rPr>
              <w:t>Category</w:t>
            </w:r>
          </w:p>
        </w:tc>
        <w:tc>
          <w:tcPr>
            <w:tcW w:w="3312" w:type="dxa"/>
          </w:tcPr>
          <w:p w14:paraId="7085B8B4" w14:textId="77777777" w:rsidR="00F42A7C" w:rsidRDefault="00000000">
            <w:r>
              <w:rPr>
                <w:b/>
              </w:rPr>
              <w:t>Meaning</w:t>
            </w:r>
          </w:p>
        </w:tc>
      </w:tr>
      <w:tr w:rsidR="00F42A7C" w14:paraId="2F9131D6" w14:textId="77777777">
        <w:tc>
          <w:tcPr>
            <w:tcW w:w="3312" w:type="dxa"/>
          </w:tcPr>
          <w:p w14:paraId="4035743F" w14:textId="77777777" w:rsidR="00F42A7C" w:rsidRDefault="00000000">
            <w:r>
              <w:t>East</w:t>
            </w:r>
          </w:p>
        </w:tc>
        <w:tc>
          <w:tcPr>
            <w:tcW w:w="3312" w:type="dxa"/>
          </w:tcPr>
          <w:p w14:paraId="5DB96B5A" w14:textId="77777777" w:rsidR="00F42A7C" w:rsidRDefault="00000000">
            <w:r>
              <w:t>Electronics</w:t>
            </w:r>
          </w:p>
        </w:tc>
        <w:tc>
          <w:tcPr>
            <w:tcW w:w="3312" w:type="dxa"/>
          </w:tcPr>
          <w:p w14:paraId="2D584D10" w14:textId="77777777" w:rsidR="00F42A7C" w:rsidRDefault="00000000">
            <w:r>
              <w:t>Detailed total for East Electronics</w:t>
            </w:r>
          </w:p>
        </w:tc>
      </w:tr>
      <w:tr w:rsidR="00F42A7C" w14:paraId="18E7F134" w14:textId="77777777">
        <w:tc>
          <w:tcPr>
            <w:tcW w:w="3312" w:type="dxa"/>
          </w:tcPr>
          <w:p w14:paraId="70319C1B" w14:textId="77777777" w:rsidR="00F42A7C" w:rsidRDefault="00000000">
            <w:r>
              <w:t>East</w:t>
            </w:r>
          </w:p>
        </w:tc>
        <w:tc>
          <w:tcPr>
            <w:tcW w:w="3312" w:type="dxa"/>
          </w:tcPr>
          <w:p w14:paraId="3A3EAEF2" w14:textId="77777777" w:rsidR="00F42A7C" w:rsidRDefault="00000000">
            <w:r>
              <w:t>NULL</w:t>
            </w:r>
          </w:p>
        </w:tc>
        <w:tc>
          <w:tcPr>
            <w:tcW w:w="3312" w:type="dxa"/>
          </w:tcPr>
          <w:p w14:paraId="11CA4C90" w14:textId="77777777" w:rsidR="00F42A7C" w:rsidRDefault="00000000">
            <w:r>
              <w:t>Total for all categories in East</w:t>
            </w:r>
          </w:p>
        </w:tc>
      </w:tr>
      <w:tr w:rsidR="00F42A7C" w14:paraId="330223AA" w14:textId="77777777">
        <w:tc>
          <w:tcPr>
            <w:tcW w:w="3312" w:type="dxa"/>
          </w:tcPr>
          <w:p w14:paraId="151D16E9" w14:textId="77777777" w:rsidR="00F42A7C" w:rsidRDefault="00000000">
            <w:r>
              <w:t>NULL</w:t>
            </w:r>
          </w:p>
        </w:tc>
        <w:tc>
          <w:tcPr>
            <w:tcW w:w="3312" w:type="dxa"/>
          </w:tcPr>
          <w:p w14:paraId="180492E8" w14:textId="77777777" w:rsidR="00F42A7C" w:rsidRDefault="00000000">
            <w:r>
              <w:t>Electronics</w:t>
            </w:r>
          </w:p>
        </w:tc>
        <w:tc>
          <w:tcPr>
            <w:tcW w:w="3312" w:type="dxa"/>
          </w:tcPr>
          <w:p w14:paraId="028492D8" w14:textId="77777777" w:rsidR="00F42A7C" w:rsidRDefault="00000000">
            <w:r>
              <w:t>Total Electronics sales across all regions</w:t>
            </w:r>
          </w:p>
        </w:tc>
      </w:tr>
      <w:tr w:rsidR="00F42A7C" w14:paraId="2EB60095" w14:textId="77777777">
        <w:tc>
          <w:tcPr>
            <w:tcW w:w="3312" w:type="dxa"/>
          </w:tcPr>
          <w:p w14:paraId="741EF744" w14:textId="77777777" w:rsidR="00F42A7C" w:rsidRDefault="00000000">
            <w:r>
              <w:t>NULL</w:t>
            </w:r>
          </w:p>
        </w:tc>
        <w:tc>
          <w:tcPr>
            <w:tcW w:w="3312" w:type="dxa"/>
          </w:tcPr>
          <w:p w14:paraId="6300D99F" w14:textId="77777777" w:rsidR="00F42A7C" w:rsidRDefault="00000000">
            <w:r>
              <w:t>NULL</w:t>
            </w:r>
          </w:p>
        </w:tc>
        <w:tc>
          <w:tcPr>
            <w:tcW w:w="3312" w:type="dxa"/>
          </w:tcPr>
          <w:p w14:paraId="32A99496" w14:textId="77777777" w:rsidR="00F42A7C" w:rsidRDefault="00000000">
            <w:r>
              <w:t>Grand total for all sales</w:t>
            </w:r>
          </w:p>
        </w:tc>
      </w:tr>
    </w:tbl>
    <w:p w14:paraId="17410F8D" w14:textId="77777777" w:rsidR="00F42A7C" w:rsidRDefault="00F42A7C"/>
    <w:p w14:paraId="35FE4946" w14:textId="77777777" w:rsidR="00F42A7C" w:rsidRDefault="00000000">
      <w:pPr>
        <w:pStyle w:val="Heading1"/>
      </w:pPr>
      <w:r>
        <w:t>Key Concepts</w:t>
      </w:r>
    </w:p>
    <w:p w14:paraId="774DCCFB" w14:textId="77777777" w:rsidR="00F42A7C" w:rsidRDefault="00000000">
      <w:pPr>
        <w:pStyle w:val="NoSpacing"/>
        <w:shd w:val="clear" w:color="auto" w:fill="F2F2F2"/>
        <w:spacing w:before="60" w:after="120"/>
        <w:ind w:left="360"/>
      </w:pPr>
      <w:r>
        <w:rPr>
          <w:rFonts w:ascii="Consolas" w:hAnsi="Consolas"/>
          <w:sz w:val="18"/>
        </w:rPr>
        <w:t>GROUP BY GROUPING SETS</w:t>
      </w:r>
      <w:r>
        <w:rPr>
          <w:rFonts w:ascii="Consolas" w:hAnsi="Consolas"/>
          <w:sz w:val="18"/>
        </w:rPr>
        <w:br/>
        <w:t xml:space="preserve">    → Choose specific grouping combinations</w:t>
      </w:r>
      <w:r>
        <w:rPr>
          <w:rFonts w:ascii="Consolas" w:hAnsi="Consolas"/>
          <w:sz w:val="18"/>
        </w:rPr>
        <w:br/>
      </w:r>
      <w:r>
        <w:rPr>
          <w:rFonts w:ascii="Consolas" w:hAnsi="Consolas"/>
          <w:sz w:val="18"/>
        </w:rPr>
        <w:br/>
        <w:t>GROUP BY ROLLUP</w:t>
      </w:r>
      <w:r>
        <w:rPr>
          <w:rFonts w:ascii="Consolas" w:hAnsi="Consolas"/>
          <w:sz w:val="18"/>
        </w:rPr>
        <w:br/>
        <w:t xml:space="preserve">    → Create hierarchical subtotals and grand totals</w:t>
      </w:r>
      <w:r>
        <w:rPr>
          <w:rFonts w:ascii="Consolas" w:hAnsi="Consolas"/>
          <w:sz w:val="18"/>
        </w:rPr>
        <w:br/>
      </w:r>
      <w:r>
        <w:rPr>
          <w:rFonts w:ascii="Consolas" w:hAnsi="Consolas"/>
          <w:sz w:val="18"/>
        </w:rPr>
        <w:br/>
        <w:t>GROUP BY CUBE</w:t>
      </w:r>
      <w:r>
        <w:rPr>
          <w:rFonts w:ascii="Consolas" w:hAnsi="Consolas"/>
          <w:sz w:val="18"/>
        </w:rPr>
        <w:br/>
        <w:t xml:space="preserve">    → Generate every possible combination of dimensions</w:t>
      </w:r>
    </w:p>
    <w:p w14:paraId="7EBDAF1E" w14:textId="1D84F8B7" w:rsidR="00F42A7C" w:rsidRDefault="00BA14A4">
      <w:pPr>
        <w:pStyle w:val="Heading1"/>
      </w:pPr>
      <w:r>
        <w:t>Conclusion</w:t>
      </w:r>
    </w:p>
    <w:p w14:paraId="4DF40E81" w14:textId="77777777" w:rsidR="00F42A7C" w:rsidRDefault="00000000">
      <w:r>
        <w:t>GROUPING SETS is best when you need precise control over the grouping combinations. ROLLUP is best for hierarchical reports that require subtotals and a grand total. CUBE is best when you need a complete multidimensional analysis across all possible combinations of dimensions.</w:t>
      </w:r>
    </w:p>
    <w:sectPr w:rsidR="00F42A7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49F5" w14:textId="77777777" w:rsidR="00D14D49" w:rsidRDefault="00D14D49">
      <w:pPr>
        <w:spacing w:after="0" w:line="240" w:lineRule="auto"/>
      </w:pPr>
      <w:r>
        <w:separator/>
      </w:r>
    </w:p>
  </w:endnote>
  <w:endnote w:type="continuationSeparator" w:id="0">
    <w:p w14:paraId="26614F7A" w14:textId="77777777" w:rsidR="00D14D49" w:rsidRDefault="00D14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2CFC" w14:textId="77777777" w:rsidR="00F42A7C" w:rsidRDefault="00000000">
    <w:pPr>
      <w:pStyle w:val="Footer"/>
      <w:jc w:val="center"/>
    </w:pPr>
    <w:r>
      <w:t>Advanced SQL Exercises – Online Retail Store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88D09" w14:textId="77777777" w:rsidR="00D14D49" w:rsidRDefault="00D14D49">
      <w:pPr>
        <w:spacing w:after="0" w:line="240" w:lineRule="auto"/>
      </w:pPr>
      <w:r>
        <w:separator/>
      </w:r>
    </w:p>
  </w:footnote>
  <w:footnote w:type="continuationSeparator" w:id="0">
    <w:p w14:paraId="1BB208E6" w14:textId="77777777" w:rsidR="00D14D49" w:rsidRDefault="00D14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927496">
    <w:abstractNumId w:val="8"/>
  </w:num>
  <w:num w:numId="2" w16cid:durableId="991328445">
    <w:abstractNumId w:val="6"/>
  </w:num>
  <w:num w:numId="3" w16cid:durableId="2131128323">
    <w:abstractNumId w:val="5"/>
  </w:num>
  <w:num w:numId="4" w16cid:durableId="435322255">
    <w:abstractNumId w:val="4"/>
  </w:num>
  <w:num w:numId="5" w16cid:durableId="1971789093">
    <w:abstractNumId w:val="7"/>
  </w:num>
  <w:num w:numId="6" w16cid:durableId="29690978">
    <w:abstractNumId w:val="3"/>
  </w:num>
  <w:num w:numId="7" w16cid:durableId="1224175835">
    <w:abstractNumId w:val="2"/>
  </w:num>
  <w:num w:numId="8" w16cid:durableId="384137130">
    <w:abstractNumId w:val="1"/>
  </w:num>
  <w:num w:numId="9" w16cid:durableId="83781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4DE"/>
    <w:rsid w:val="00034616"/>
    <w:rsid w:val="0006063C"/>
    <w:rsid w:val="0015074B"/>
    <w:rsid w:val="0029639D"/>
    <w:rsid w:val="00326F90"/>
    <w:rsid w:val="00AA1D8D"/>
    <w:rsid w:val="00B47730"/>
    <w:rsid w:val="00BA14A4"/>
    <w:rsid w:val="00CB0664"/>
    <w:rsid w:val="00D14D49"/>
    <w:rsid w:val="00F42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F72D9"/>
  <w14:defaultImageDpi w14:val="300"/>
  <w15:docId w15:val="{70978A5F-55F7-4AB2-A903-D95BBF03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GALAM PRATHIBHA</cp:lastModifiedBy>
  <cp:revision>2</cp:revision>
  <dcterms:created xsi:type="dcterms:W3CDTF">2026-07-18T08:45:00Z</dcterms:created>
  <dcterms:modified xsi:type="dcterms:W3CDTF">2026-07-18T08:45:00Z</dcterms:modified>
  <cp:category/>
</cp:coreProperties>
</file>