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5AC78" w14:textId="77777777" w:rsidR="009F1054" w:rsidRDefault="009F1054" w:rsidP="009F1054">
      <w:pPr>
        <w:tabs>
          <w:tab w:val="left" w:pos="1725"/>
        </w:tabs>
        <w:spacing w:line="360" w:lineRule="auto"/>
        <w:rPr>
          <w:rFonts w:ascii="Times New Roman" w:hAnsi="Times New Roman"/>
          <w:b/>
          <w:bCs/>
          <w:sz w:val="32"/>
          <w:szCs w:val="32"/>
        </w:rPr>
      </w:pPr>
      <w:r w:rsidRPr="45C5D61E">
        <w:rPr>
          <w:rFonts w:ascii="Times New Roman" w:hAnsi="Times New Roman"/>
          <w:b/>
          <w:bCs/>
          <w:sz w:val="32"/>
          <w:szCs w:val="32"/>
        </w:rPr>
        <w:t>CHAPTER 3</w:t>
      </w:r>
    </w:p>
    <w:p w14:paraId="431652B5" w14:textId="77777777" w:rsidR="009F1054" w:rsidRDefault="009F1054" w:rsidP="009F1054">
      <w:pPr>
        <w:spacing w:line="360" w:lineRule="auto"/>
        <w:ind w:left="2880" w:firstLine="720"/>
        <w:rPr>
          <w:rFonts w:ascii="Times New Roman" w:hAnsi="Times New Roman"/>
          <w:b/>
          <w:bCs/>
          <w:sz w:val="32"/>
          <w:szCs w:val="32"/>
        </w:rPr>
      </w:pPr>
      <w:r w:rsidRPr="45C5D61E">
        <w:rPr>
          <w:rFonts w:ascii="Times New Roman" w:hAnsi="Times New Roman"/>
          <w:b/>
          <w:bCs/>
          <w:sz w:val="32"/>
          <w:szCs w:val="32"/>
        </w:rPr>
        <w:t>DESIGN</w:t>
      </w:r>
    </w:p>
    <w:p w14:paraId="4A6FBECC" w14:textId="77777777" w:rsidR="009F1054" w:rsidRDefault="009F1054" w:rsidP="00463523">
      <w:pPr>
        <w:spacing w:line="360" w:lineRule="auto"/>
        <w:rPr>
          <w:rFonts w:ascii="Times New Roman" w:hAnsi="Times New Roman"/>
          <w:sz w:val="24"/>
          <w:szCs w:val="24"/>
        </w:rPr>
      </w:pPr>
      <w:r w:rsidRPr="03B34D31">
        <w:rPr>
          <w:rFonts w:ascii="Times New Roman" w:hAnsi="Times New Roman"/>
          <w:sz w:val="24"/>
          <w:szCs w:val="24"/>
        </w:rPr>
        <w:t>The chapter of the report describes the structure of the project, followed by Data Flow Diagram.</w:t>
      </w:r>
    </w:p>
    <w:p w14:paraId="3BF7782B" w14:textId="77777777" w:rsidR="009F1054" w:rsidRDefault="009F1054" w:rsidP="009F1054">
      <w:pPr>
        <w:spacing w:line="360" w:lineRule="auto"/>
        <w:rPr>
          <w:rFonts w:ascii="Times New Roman" w:hAnsi="Times New Roman"/>
          <w:b/>
          <w:bCs/>
          <w:sz w:val="24"/>
          <w:szCs w:val="24"/>
        </w:rPr>
      </w:pPr>
      <w:r w:rsidRPr="03B34D31">
        <w:rPr>
          <w:rFonts w:ascii="Times New Roman" w:hAnsi="Times New Roman"/>
          <w:b/>
          <w:bCs/>
          <w:sz w:val="24"/>
          <w:szCs w:val="24"/>
        </w:rPr>
        <w:t>3.1 DATA FLOW DIAGRAM AND ITS NOTATIONS</w:t>
      </w:r>
    </w:p>
    <w:p w14:paraId="1FC9DE38" w14:textId="77777777" w:rsidR="009F1054" w:rsidRDefault="009F1054" w:rsidP="009F1054">
      <w:pPr>
        <w:spacing w:line="360" w:lineRule="auto"/>
        <w:ind w:firstLine="720"/>
        <w:jc w:val="both"/>
        <w:rPr>
          <w:rFonts w:ascii="Times New Roman" w:hAnsi="Times New Roman"/>
          <w:sz w:val="24"/>
          <w:szCs w:val="24"/>
        </w:rPr>
      </w:pPr>
      <w:r w:rsidRPr="03B34D31">
        <w:rPr>
          <w:rFonts w:ascii="Times New Roman" w:hAnsi="Times New Roman"/>
          <w:sz w:val="24"/>
          <w:szCs w:val="24"/>
        </w:rPr>
        <w:t>A data flow diagram (DFD) is a graphical representation of the “flow” of the data through an information system, modeling its process aspects. A DFD is often used as preliminary step to create an overview of the system without going into great detail, which can later be elaborated. DFDs can also be used for the visualization of data processing.</w:t>
      </w:r>
    </w:p>
    <w:p w14:paraId="1E5EC098" w14:textId="77777777" w:rsidR="009F1054" w:rsidRDefault="009F1054" w:rsidP="009F1054">
      <w:pPr>
        <w:spacing w:line="360" w:lineRule="auto"/>
        <w:jc w:val="both"/>
        <w:rPr>
          <w:rFonts w:ascii="Times New Roman" w:hAnsi="Times New Roman"/>
          <w:sz w:val="24"/>
          <w:szCs w:val="24"/>
        </w:rPr>
      </w:pPr>
      <w:r w:rsidRPr="30C312B5">
        <w:rPr>
          <w:rFonts w:ascii="Times New Roman" w:hAnsi="Times New Roman"/>
          <w:sz w:val="24"/>
          <w:szCs w:val="24"/>
        </w:rPr>
        <w:t xml:space="preserve">A DFD shows what kind of information will be input to and output from the system, and where the data will be stored. It does not show information about processing timing whether processes will </w:t>
      </w:r>
      <w:proofErr w:type="gramStart"/>
      <w:r w:rsidRPr="30C312B5">
        <w:rPr>
          <w:rFonts w:ascii="Times New Roman" w:hAnsi="Times New Roman"/>
          <w:sz w:val="24"/>
          <w:szCs w:val="24"/>
        </w:rPr>
        <w:t>operate  in</w:t>
      </w:r>
      <w:proofErr w:type="gramEnd"/>
      <w:r w:rsidRPr="30C312B5">
        <w:rPr>
          <w:rFonts w:ascii="Times New Roman" w:hAnsi="Times New Roman"/>
          <w:sz w:val="24"/>
          <w:szCs w:val="24"/>
        </w:rPr>
        <w:t xml:space="preserve"> sequence or in parallel, unlike a traditional structured flow chart which focuses on control flow, or a UML activity workflow diagram, which presents both control and data, flows as a unified model.</w:t>
      </w:r>
    </w:p>
    <w:p w14:paraId="340F4E2D" w14:textId="77777777" w:rsidR="009F1054" w:rsidRDefault="009F1054" w:rsidP="009F1054">
      <w:pPr>
        <w:spacing w:line="360" w:lineRule="auto"/>
        <w:jc w:val="both"/>
        <w:rPr>
          <w:rFonts w:ascii="Times New Roman" w:hAnsi="Times New Roman"/>
          <w:sz w:val="24"/>
          <w:szCs w:val="24"/>
        </w:rPr>
      </w:pPr>
      <w:r w:rsidRPr="30C312B5">
        <w:rPr>
          <w:rFonts w:ascii="Times New Roman" w:hAnsi="Times New Roman"/>
          <w:sz w:val="24"/>
          <w:szCs w:val="24"/>
        </w:rPr>
        <w:t>All data flow diagram include four main elements: entity, data store and data flow.</w:t>
      </w:r>
    </w:p>
    <w:p w14:paraId="4A36EEB6" w14:textId="77777777" w:rsidR="009F1054" w:rsidRDefault="009F1054" w:rsidP="009F1054">
      <w:pPr>
        <w:spacing w:line="360" w:lineRule="auto"/>
        <w:jc w:val="both"/>
        <w:rPr>
          <w:rFonts w:ascii="Times New Roman" w:hAnsi="Times New Roman"/>
          <w:sz w:val="24"/>
          <w:szCs w:val="24"/>
        </w:rPr>
      </w:pPr>
      <w:r w:rsidRPr="30C312B5">
        <w:rPr>
          <w:rFonts w:ascii="Times New Roman" w:hAnsi="Times New Roman"/>
          <w:b/>
          <w:bCs/>
          <w:sz w:val="24"/>
          <w:szCs w:val="24"/>
        </w:rPr>
        <w:t xml:space="preserve">External Entity </w:t>
      </w:r>
      <w:r w:rsidRPr="30C312B5">
        <w:rPr>
          <w:rFonts w:ascii="Times New Roman" w:hAnsi="Times New Roman"/>
          <w:sz w:val="24"/>
          <w:szCs w:val="24"/>
        </w:rPr>
        <w:t xml:space="preserve">- Also known as actors, sources or sinks, </w:t>
      </w:r>
      <w:proofErr w:type="gramStart"/>
      <w:r w:rsidRPr="30C312B5">
        <w:rPr>
          <w:rFonts w:ascii="Times New Roman" w:hAnsi="Times New Roman"/>
          <w:sz w:val="24"/>
          <w:szCs w:val="24"/>
        </w:rPr>
        <w:t>and  terminators</w:t>
      </w:r>
      <w:proofErr w:type="gramEnd"/>
      <w:r w:rsidRPr="30C312B5">
        <w:rPr>
          <w:rFonts w:ascii="Times New Roman" w:hAnsi="Times New Roman"/>
          <w:sz w:val="24"/>
          <w:szCs w:val="24"/>
        </w:rPr>
        <w:t>, external entities produces and consume data that flows between the entity and the system being diagrammed. These data flows are the inputs and outputs of the DFD. Since they are external to the system being analyzed, these entities are typically placed at the boundaries of the diagram. They can represent another system or indicate a subsystem.</w:t>
      </w:r>
    </w:p>
    <w:p w14:paraId="38709834" w14:textId="77777777" w:rsidR="009F1054" w:rsidRDefault="009F1054" w:rsidP="009F1054">
      <w:pPr>
        <w:spacing w:line="360" w:lineRule="auto"/>
        <w:jc w:val="both"/>
        <w:rPr>
          <w:rFonts w:ascii="Times New Roman" w:hAnsi="Times New Roman"/>
          <w:sz w:val="24"/>
          <w:szCs w:val="24"/>
        </w:rPr>
      </w:pPr>
      <w:r w:rsidRPr="30C312B5">
        <w:rPr>
          <w:rFonts w:ascii="Times New Roman" w:hAnsi="Times New Roman"/>
          <w:b/>
          <w:bCs/>
          <w:sz w:val="24"/>
          <w:szCs w:val="24"/>
        </w:rPr>
        <w:t xml:space="preserve">Process </w:t>
      </w:r>
      <w:r w:rsidRPr="30C312B5">
        <w:rPr>
          <w:rFonts w:ascii="Times New Roman" w:hAnsi="Times New Roman"/>
          <w:sz w:val="24"/>
          <w:szCs w:val="24"/>
        </w:rPr>
        <w:t>- An activity that changes or transforms data flows. Since they transform incoming data to outgoing data, all processes must have inputs and outputs on a DFD. This symbol is given a simple name based on its function, such as “Ship Order”, rather than being labeled “process” on a diagram. In Game-</w:t>
      </w:r>
      <w:proofErr w:type="spellStart"/>
      <w:r w:rsidRPr="30C312B5">
        <w:rPr>
          <w:rFonts w:ascii="Times New Roman" w:hAnsi="Times New Roman"/>
          <w:sz w:val="24"/>
          <w:szCs w:val="24"/>
        </w:rPr>
        <w:t>Sarson</w:t>
      </w:r>
      <w:proofErr w:type="spellEnd"/>
      <w:r w:rsidRPr="30C312B5">
        <w:rPr>
          <w:rFonts w:ascii="Times New Roman" w:hAnsi="Times New Roman"/>
          <w:sz w:val="24"/>
          <w:szCs w:val="24"/>
        </w:rPr>
        <w:t xml:space="preserve"> notation, a rectangular box is used and may be labeled with a reference number, location of where in the system the process occurs and a short title that describes its function. Processes are typically oriented from top to bottom and left to right on a data flow diagram.</w:t>
      </w:r>
    </w:p>
    <w:p w14:paraId="528BE5CC" w14:textId="77777777" w:rsidR="009F1054" w:rsidRDefault="009F1054" w:rsidP="009F1054">
      <w:pPr>
        <w:spacing w:line="360" w:lineRule="auto"/>
        <w:jc w:val="both"/>
        <w:rPr>
          <w:rFonts w:ascii="Times New Roman" w:hAnsi="Times New Roman"/>
          <w:sz w:val="24"/>
          <w:szCs w:val="24"/>
        </w:rPr>
      </w:pPr>
      <w:r w:rsidRPr="30C312B5">
        <w:rPr>
          <w:rFonts w:ascii="Times New Roman" w:hAnsi="Times New Roman"/>
          <w:b/>
          <w:bCs/>
          <w:sz w:val="24"/>
          <w:szCs w:val="24"/>
        </w:rPr>
        <w:lastRenderedPageBreak/>
        <w:t>Data Store</w:t>
      </w:r>
      <w:r w:rsidRPr="30C312B5">
        <w:rPr>
          <w:rFonts w:ascii="Times New Roman" w:hAnsi="Times New Roman"/>
          <w:sz w:val="24"/>
          <w:szCs w:val="24"/>
        </w:rPr>
        <w:t xml:space="preserve"> - A data does not generate any operation but simply holds data for later access. Data stores could consist of files held long term or a batch of documents stored briefly while they wait to be processed. Input flows to a data store include information or operations that change stored data. Output flows would be data from the store.</w:t>
      </w:r>
    </w:p>
    <w:p w14:paraId="5BFB93F5" w14:textId="77777777" w:rsidR="009F1054" w:rsidRDefault="009F1054" w:rsidP="009F1054">
      <w:pPr>
        <w:spacing w:line="360" w:lineRule="auto"/>
        <w:jc w:val="both"/>
      </w:pPr>
      <w:r w:rsidRPr="30C312B5">
        <w:rPr>
          <w:rFonts w:ascii="Times New Roman" w:hAnsi="Times New Roman"/>
          <w:b/>
          <w:bCs/>
          <w:sz w:val="24"/>
          <w:szCs w:val="24"/>
        </w:rPr>
        <w:t xml:space="preserve">Data Flow – </w:t>
      </w:r>
      <w:r w:rsidRPr="30C312B5">
        <w:rPr>
          <w:rFonts w:ascii="Times New Roman" w:hAnsi="Times New Roman"/>
          <w:sz w:val="24"/>
          <w:szCs w:val="24"/>
        </w:rPr>
        <w:t xml:space="preserve">Movement of data between external entities, processes and data stores is represented with </w:t>
      </w:r>
      <w:proofErr w:type="gramStart"/>
      <w:r w:rsidRPr="30C312B5">
        <w:rPr>
          <w:rFonts w:ascii="Times New Roman" w:hAnsi="Times New Roman"/>
          <w:sz w:val="24"/>
          <w:szCs w:val="24"/>
        </w:rPr>
        <w:t>a</w:t>
      </w:r>
      <w:proofErr w:type="gramEnd"/>
      <w:r w:rsidRPr="30C312B5">
        <w:rPr>
          <w:rFonts w:ascii="Times New Roman" w:hAnsi="Times New Roman"/>
          <w:sz w:val="24"/>
          <w:szCs w:val="24"/>
        </w:rPr>
        <w:t xml:space="preserve"> arrow symbol, which indicates the direction of flow. The data could be electronic, written or verbal. Input and output data flows are labelled based on the type of data or its associated process or data store, and this name is written alongside the arrow.</w:t>
      </w:r>
      <w:r>
        <w:rPr>
          <w:noProof/>
        </w:rPr>
        <w:drawing>
          <wp:inline distT="0" distB="0" distL="0" distR="0" wp14:anchorId="65399877" wp14:editId="6D9B0ACF">
            <wp:extent cx="5938166" cy="3140880"/>
            <wp:effectExtent l="0" t="0" r="0" b="0"/>
            <wp:docPr id="1316778900" name="Picture 131677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8166" cy="3140880"/>
                    </a:xfrm>
                    <a:prstGeom prst="rect">
                      <a:avLst/>
                    </a:prstGeom>
                  </pic:spPr>
                </pic:pic>
              </a:graphicData>
            </a:graphic>
          </wp:inline>
        </w:drawing>
      </w:r>
    </w:p>
    <w:p w14:paraId="5D67F778" w14:textId="41AFF204" w:rsidR="009F1054" w:rsidRDefault="009F1054" w:rsidP="009F1054">
      <w:pPr>
        <w:spacing w:line="360" w:lineRule="auto"/>
        <w:ind w:left="1440" w:firstLine="720"/>
        <w:jc w:val="both"/>
        <w:rPr>
          <w:rFonts w:ascii="Times New Roman" w:hAnsi="Times New Roman"/>
          <w:b/>
          <w:bCs/>
          <w:sz w:val="24"/>
          <w:szCs w:val="24"/>
        </w:rPr>
      </w:pPr>
      <w:r w:rsidRPr="30C312B5">
        <w:rPr>
          <w:rFonts w:ascii="Times New Roman" w:hAnsi="Times New Roman"/>
          <w:b/>
          <w:bCs/>
          <w:sz w:val="24"/>
          <w:szCs w:val="24"/>
        </w:rPr>
        <w:t>Fig</w:t>
      </w:r>
      <w:r w:rsidR="005E5274">
        <w:rPr>
          <w:rFonts w:ascii="Times New Roman" w:hAnsi="Times New Roman"/>
          <w:b/>
          <w:bCs/>
          <w:sz w:val="24"/>
          <w:szCs w:val="24"/>
        </w:rPr>
        <w:t>ure</w:t>
      </w:r>
      <w:r w:rsidRPr="30C312B5">
        <w:rPr>
          <w:rFonts w:ascii="Times New Roman" w:hAnsi="Times New Roman"/>
          <w:b/>
          <w:bCs/>
          <w:sz w:val="24"/>
          <w:szCs w:val="24"/>
        </w:rPr>
        <w:t xml:space="preserve"> 3.1 Notations for Data Flow Diagram</w:t>
      </w:r>
    </w:p>
    <w:p w14:paraId="15E46550" w14:textId="760F6A14" w:rsidR="005E5274" w:rsidRDefault="005E5274" w:rsidP="009F1054">
      <w:pPr>
        <w:spacing w:line="360" w:lineRule="auto"/>
        <w:ind w:left="1440" w:firstLine="720"/>
        <w:jc w:val="both"/>
        <w:rPr>
          <w:rFonts w:ascii="Times New Roman" w:hAnsi="Times New Roman"/>
          <w:b/>
          <w:bCs/>
          <w:sz w:val="24"/>
          <w:szCs w:val="24"/>
        </w:rPr>
      </w:pPr>
    </w:p>
    <w:p w14:paraId="48656E10" w14:textId="763C2BC2" w:rsidR="005E5274" w:rsidRDefault="005E5274" w:rsidP="009F1054">
      <w:pPr>
        <w:spacing w:line="360" w:lineRule="auto"/>
        <w:ind w:left="1440" w:firstLine="720"/>
        <w:jc w:val="both"/>
        <w:rPr>
          <w:rFonts w:ascii="Times New Roman" w:hAnsi="Times New Roman"/>
          <w:b/>
          <w:bCs/>
          <w:sz w:val="24"/>
          <w:szCs w:val="24"/>
        </w:rPr>
      </w:pPr>
    </w:p>
    <w:p w14:paraId="7D67AA68" w14:textId="0D015E95" w:rsidR="005E5274" w:rsidRDefault="005E5274" w:rsidP="009F1054">
      <w:pPr>
        <w:spacing w:line="360" w:lineRule="auto"/>
        <w:ind w:left="1440" w:firstLine="720"/>
        <w:jc w:val="both"/>
        <w:rPr>
          <w:rFonts w:ascii="Times New Roman" w:hAnsi="Times New Roman"/>
          <w:b/>
          <w:bCs/>
          <w:sz w:val="24"/>
          <w:szCs w:val="24"/>
        </w:rPr>
      </w:pPr>
    </w:p>
    <w:p w14:paraId="089624EB" w14:textId="554007F0" w:rsidR="005E5274" w:rsidRDefault="005E5274" w:rsidP="009F1054">
      <w:pPr>
        <w:spacing w:line="360" w:lineRule="auto"/>
        <w:ind w:left="1440" w:firstLine="720"/>
        <w:jc w:val="both"/>
        <w:rPr>
          <w:rFonts w:ascii="Times New Roman" w:hAnsi="Times New Roman"/>
          <w:b/>
          <w:bCs/>
          <w:sz w:val="24"/>
          <w:szCs w:val="24"/>
        </w:rPr>
      </w:pPr>
    </w:p>
    <w:p w14:paraId="147D6C10" w14:textId="2AA76E8A" w:rsidR="00463523" w:rsidRDefault="00463523" w:rsidP="009F1054">
      <w:pPr>
        <w:spacing w:line="360" w:lineRule="auto"/>
        <w:ind w:left="1440" w:firstLine="720"/>
        <w:jc w:val="both"/>
        <w:rPr>
          <w:rFonts w:ascii="Times New Roman" w:hAnsi="Times New Roman"/>
          <w:b/>
          <w:bCs/>
          <w:sz w:val="24"/>
          <w:szCs w:val="24"/>
        </w:rPr>
      </w:pPr>
    </w:p>
    <w:p w14:paraId="74487DF8" w14:textId="77777777" w:rsidR="00463523" w:rsidRDefault="00463523" w:rsidP="009F1054">
      <w:pPr>
        <w:spacing w:line="360" w:lineRule="auto"/>
        <w:ind w:left="1440" w:firstLine="720"/>
        <w:jc w:val="both"/>
        <w:rPr>
          <w:rFonts w:ascii="Times New Roman" w:hAnsi="Times New Roman"/>
          <w:b/>
          <w:bCs/>
          <w:sz w:val="24"/>
          <w:szCs w:val="24"/>
        </w:rPr>
      </w:pPr>
    </w:p>
    <w:p w14:paraId="788D8BC9" w14:textId="77777777" w:rsidR="009F1054" w:rsidRPr="00393AE9" w:rsidRDefault="009F1054" w:rsidP="009F1054">
      <w:pPr>
        <w:spacing w:line="360" w:lineRule="auto"/>
        <w:jc w:val="both"/>
        <w:rPr>
          <w:rFonts w:ascii="Times New Roman" w:hAnsi="Times New Roman"/>
          <w:b/>
          <w:bCs/>
          <w:sz w:val="20"/>
          <w:szCs w:val="20"/>
        </w:rPr>
      </w:pPr>
      <w:r w:rsidRPr="30C312B5">
        <w:rPr>
          <w:rFonts w:ascii="Times New Roman" w:hAnsi="Times New Roman"/>
          <w:b/>
          <w:bCs/>
          <w:sz w:val="24"/>
          <w:szCs w:val="24"/>
        </w:rPr>
        <w:lastRenderedPageBreak/>
        <w:t>3.1.1 DATA FLOW DIAGRAM EXAMPLE</w:t>
      </w:r>
      <w:r w:rsidR="00393AE9">
        <w:rPr>
          <w:rFonts w:ascii="Times New Roman" w:hAnsi="Times New Roman"/>
          <w:b/>
          <w:bCs/>
          <w:sz w:val="24"/>
          <w:szCs w:val="24"/>
        </w:rPr>
        <w:t xml:space="preserve">         </w:t>
      </w:r>
    </w:p>
    <w:p w14:paraId="69388C03" w14:textId="77777777" w:rsidR="009F1054" w:rsidRDefault="005552A5" w:rsidP="009F1054">
      <w:pPr>
        <w:spacing w:line="360" w:lineRule="auto"/>
        <w:jc w:val="both"/>
        <w:rPr>
          <w:rFonts w:ascii="Times New Roman" w:hAnsi="Times New Roman"/>
          <w:b/>
          <w:bCs/>
          <w:sz w:val="24"/>
          <w:szCs w:val="24"/>
        </w:rPr>
      </w:pPr>
      <w:r>
        <w:rPr>
          <w:rFonts w:ascii="Times New Roman" w:hAnsi="Times New Roman"/>
          <w:b/>
          <w:bCs/>
          <w:noProof/>
          <w:sz w:val="24"/>
          <w:szCs w:val="24"/>
        </w:rPr>
        <w:pict w14:anchorId="6FFA9185">
          <v:rect id="_x0000_s1026" style="position:absolute;left:0;text-align:left;margin-left:23.25pt;margin-top:23.6pt;width:73.5pt;height:31.5pt;z-index:251658240">
            <v:textbox>
              <w:txbxContent>
                <w:p w14:paraId="7D6CE93F" w14:textId="77777777" w:rsidR="00FD7FB8" w:rsidRPr="00FD7FB8" w:rsidRDefault="00FD7FB8">
                  <w:r w:rsidRPr="00FD7FB8">
                    <w:t xml:space="preserve"> </w:t>
                  </w:r>
                  <w:r>
                    <w:t>Database</w:t>
                  </w:r>
                </w:p>
                <w:p w14:paraId="563D1F9B" w14:textId="77777777" w:rsidR="00FD7FB8" w:rsidRDefault="00FD7FB8"/>
              </w:txbxContent>
            </v:textbox>
          </v:rect>
        </w:pict>
      </w:r>
      <w:r>
        <w:rPr>
          <w:rFonts w:ascii="Times New Roman" w:hAnsi="Times New Roman"/>
          <w:b/>
          <w:bCs/>
          <w:noProof/>
          <w:sz w:val="16"/>
          <w:szCs w:val="16"/>
        </w:rPr>
        <w:pict w14:anchorId="7AAD91ED">
          <v:rect id="_x0000_s1037" style="position:absolute;left:0;text-align:left;margin-left:355.5pt;margin-top:23.6pt;width:72.75pt;height:31.5pt;z-index:251664384">
            <v:textbox>
              <w:txbxContent>
                <w:p w14:paraId="483727CA" w14:textId="77777777" w:rsidR="00FD7FB8" w:rsidRDefault="00FD7FB8">
                  <w:r>
                    <w:t>Customer</w:t>
                  </w:r>
                </w:p>
              </w:txbxContent>
            </v:textbox>
          </v:rect>
        </w:pict>
      </w:r>
      <w:r>
        <w:rPr>
          <w:rFonts w:ascii="Times New Roman" w:hAnsi="Times New Roman"/>
          <w:b/>
          <w:bCs/>
          <w:noProof/>
          <w:sz w:val="16"/>
          <w:szCs w:val="16"/>
        </w:rPr>
        <w:pict w14:anchorId="6FC41F9D">
          <v:oval id="_x0000_s1034" style="position:absolute;left:0;text-align:left;margin-left:183.75pt;margin-top:15.35pt;width:66.75pt;height:44.25pt;z-index:251661312">
            <v:textbox>
              <w:txbxContent>
                <w:p w14:paraId="62DA27BF" w14:textId="77777777" w:rsidR="00FD7FB8" w:rsidRDefault="00FD7FB8">
                  <w:r>
                    <w:t>System</w:t>
                  </w:r>
                </w:p>
              </w:txbxContent>
            </v:textbox>
          </v:oval>
        </w:pict>
      </w:r>
      <w:r w:rsidR="009C040F">
        <w:rPr>
          <w:rFonts w:ascii="Times New Roman" w:hAnsi="Times New Roman"/>
          <w:b/>
          <w:bCs/>
          <w:sz w:val="24"/>
          <w:szCs w:val="24"/>
        </w:rPr>
        <w:t xml:space="preserve">                                                                                                         </w:t>
      </w:r>
    </w:p>
    <w:p w14:paraId="396041CE" w14:textId="77777777" w:rsidR="00EC6D71" w:rsidRPr="00393AE9" w:rsidRDefault="005552A5" w:rsidP="009F1054">
      <w:pPr>
        <w:rPr>
          <w:sz w:val="18"/>
          <w:szCs w:val="18"/>
        </w:rPr>
      </w:pPr>
      <w:r>
        <w:rPr>
          <w:rFonts w:ascii="Times New Roman" w:hAnsi="Times New Roman"/>
          <w:b/>
          <w:bCs/>
          <w:noProof/>
          <w:sz w:val="16"/>
          <w:szCs w:val="16"/>
        </w:rPr>
        <w:pict w14:anchorId="51FDC73D">
          <v:shapetype id="_x0000_t32" coordsize="21600,21600" o:spt="32" o:oned="t" path="m,l21600,21600e" filled="f">
            <v:path arrowok="t" fillok="f" o:connecttype="none"/>
            <o:lock v:ext="edit" shapetype="t"/>
          </v:shapetype>
          <v:shape id="_x0000_s1036" type="#_x0000_t32" style="position:absolute;margin-left:312pt;margin-top:6.4pt;width:43.5pt;height:0;z-index:251663360" o:connectortype="straight">
            <v:stroke endarrow="block"/>
          </v:shape>
        </w:pict>
      </w:r>
      <w:r>
        <w:rPr>
          <w:rFonts w:ascii="Times New Roman" w:hAnsi="Times New Roman"/>
          <w:b/>
          <w:bCs/>
          <w:noProof/>
          <w:sz w:val="16"/>
          <w:szCs w:val="16"/>
        </w:rPr>
        <w:pict w14:anchorId="0FD15D15">
          <v:shape id="_x0000_s1035" type="#_x0000_t32" style="position:absolute;margin-left:250.5pt;margin-top:6.4pt;width:37.5pt;height:0;z-index:251662336" o:connectortype="straight"/>
        </w:pict>
      </w:r>
      <w:r>
        <w:rPr>
          <w:rFonts w:ascii="Times New Roman" w:hAnsi="Times New Roman"/>
          <w:b/>
          <w:bCs/>
          <w:noProof/>
          <w:sz w:val="16"/>
          <w:szCs w:val="16"/>
        </w:rPr>
        <w:pict w14:anchorId="6DECB403">
          <v:shape id="_x0000_s1033" type="#_x0000_t32" style="position:absolute;margin-left:142.5pt;margin-top:6.4pt;width:41.25pt;height:0;z-index:251660288" o:connectortype="straight">
            <v:stroke endarrow="block"/>
          </v:shape>
        </w:pict>
      </w:r>
      <w:r>
        <w:rPr>
          <w:rFonts w:ascii="Times New Roman" w:hAnsi="Times New Roman"/>
          <w:b/>
          <w:bCs/>
          <w:noProof/>
          <w:sz w:val="16"/>
          <w:szCs w:val="16"/>
        </w:rPr>
        <w:pict w14:anchorId="2CC2B893">
          <v:shape id="_x0000_s1032" type="#_x0000_t32" style="position:absolute;margin-left:96.75pt;margin-top:6.4pt;width:27.75pt;height:0;z-index:251659264" o:connectortype="straight"/>
        </w:pict>
      </w:r>
      <w:r w:rsidR="009C040F" w:rsidRPr="009C040F">
        <w:rPr>
          <w:sz w:val="16"/>
          <w:szCs w:val="16"/>
        </w:rPr>
        <w:t xml:space="preserve">                    </w:t>
      </w:r>
      <w:r w:rsidR="009C040F">
        <w:rPr>
          <w:sz w:val="16"/>
          <w:szCs w:val="16"/>
        </w:rPr>
        <w:t xml:space="preserve">                                                </w:t>
      </w:r>
      <w:r w:rsidR="009C040F">
        <w:rPr>
          <w:sz w:val="18"/>
          <w:szCs w:val="18"/>
        </w:rPr>
        <w:t>input</w:t>
      </w:r>
      <w:r w:rsidR="009C040F">
        <w:rPr>
          <w:sz w:val="16"/>
          <w:szCs w:val="16"/>
        </w:rPr>
        <w:t xml:space="preserve">        </w:t>
      </w:r>
      <w:r w:rsidR="009C040F" w:rsidRPr="009C040F">
        <w:rPr>
          <w:sz w:val="16"/>
          <w:szCs w:val="16"/>
        </w:rPr>
        <w:t xml:space="preserve">                </w:t>
      </w:r>
      <w:r w:rsidR="009C040F">
        <w:rPr>
          <w:sz w:val="16"/>
          <w:szCs w:val="16"/>
        </w:rPr>
        <w:t xml:space="preserve">   </w:t>
      </w:r>
      <w:r w:rsidR="00393AE9">
        <w:rPr>
          <w:sz w:val="16"/>
          <w:szCs w:val="16"/>
        </w:rPr>
        <w:t xml:space="preserve">                                                     </w:t>
      </w:r>
      <w:r w:rsidR="00393AE9">
        <w:rPr>
          <w:sz w:val="18"/>
          <w:szCs w:val="18"/>
        </w:rPr>
        <w:t>output</w:t>
      </w:r>
    </w:p>
    <w:p w14:paraId="3CC95932" w14:textId="77777777" w:rsidR="009F1054" w:rsidRDefault="009C040F" w:rsidP="009F1054">
      <w:r>
        <w:t xml:space="preserve">                               </w:t>
      </w:r>
    </w:p>
    <w:p w14:paraId="136FB972" w14:textId="77777777" w:rsidR="009F1054" w:rsidRPr="00463523" w:rsidRDefault="00582E13" w:rsidP="009F1054">
      <w:pPr>
        <w:rPr>
          <w:rFonts w:ascii="Times New Roman" w:hAnsi="Times New Roman"/>
          <w:b/>
          <w:sz w:val="24"/>
          <w:szCs w:val="24"/>
        </w:rPr>
      </w:pPr>
      <w:r w:rsidRPr="00463523">
        <w:rPr>
          <w:rFonts w:ascii="Times New Roman" w:hAnsi="Times New Roman"/>
          <w:b/>
          <w:sz w:val="24"/>
          <w:szCs w:val="24"/>
        </w:rPr>
        <w:t>3.1.2 DATA FLOW DIAGRAM</w:t>
      </w:r>
      <w:bookmarkStart w:id="0" w:name="_GoBack"/>
      <w:bookmarkEnd w:id="0"/>
    </w:p>
    <w:p w14:paraId="4029FB91" w14:textId="77777777" w:rsidR="00582E13" w:rsidRDefault="00582E13" w:rsidP="009F1054">
      <w:pPr>
        <w:rPr>
          <w:b/>
          <w:sz w:val="28"/>
          <w:szCs w:val="28"/>
        </w:rPr>
      </w:pPr>
    </w:p>
    <w:p w14:paraId="25A4C983" w14:textId="77777777" w:rsidR="00582E13" w:rsidRDefault="005552A5" w:rsidP="009F1054">
      <w:pPr>
        <w:rPr>
          <w:b/>
          <w:sz w:val="28"/>
          <w:szCs w:val="28"/>
        </w:rPr>
      </w:pPr>
      <w:r>
        <w:rPr>
          <w:b/>
          <w:noProof/>
          <w:sz w:val="28"/>
          <w:szCs w:val="28"/>
        </w:rPr>
        <w:pict w14:anchorId="452F9F04">
          <v:oval id="_x0000_s1043" style="position:absolute;margin-left:155.25pt;margin-top:8.2pt;width:77.25pt;height:37.5pt;z-index:251670528">
            <v:textbox>
              <w:txbxContent>
                <w:p w14:paraId="6638B65A" w14:textId="77777777" w:rsidR="00471A7B" w:rsidRDefault="00471A7B">
                  <w:r>
                    <w:t xml:space="preserve">  INSERT</w:t>
                  </w:r>
                </w:p>
              </w:txbxContent>
            </v:textbox>
          </v:oval>
        </w:pict>
      </w:r>
      <w:r>
        <w:rPr>
          <w:b/>
          <w:noProof/>
          <w:sz w:val="28"/>
          <w:szCs w:val="28"/>
        </w:rPr>
        <w:pict w14:anchorId="4EF43E75">
          <v:shape id="_x0000_s1039" type="#_x0000_t32" style="position:absolute;margin-left:80.25pt;margin-top:28.45pt;width:75pt;height:50.25pt;flip:y;z-index:251666432" o:connectortype="straight"/>
        </w:pict>
      </w:r>
    </w:p>
    <w:p w14:paraId="3DD36648" w14:textId="77777777" w:rsidR="00582E13" w:rsidRDefault="005552A5" w:rsidP="009F1054">
      <w:pPr>
        <w:rPr>
          <w:b/>
          <w:sz w:val="28"/>
          <w:szCs w:val="28"/>
        </w:rPr>
      </w:pPr>
      <w:r>
        <w:rPr>
          <w:b/>
          <w:noProof/>
          <w:sz w:val="28"/>
          <w:szCs w:val="28"/>
        </w:rPr>
        <w:pict w14:anchorId="0B0CFED3">
          <v:shape id="_x0000_s1050" type="#_x0000_t32" style="position:absolute;margin-left:232.5pt;margin-top:1.8pt;width:72.75pt;height:44.25pt;z-index:251675648" o:connectortype="straight"/>
        </w:pict>
      </w:r>
    </w:p>
    <w:p w14:paraId="72079AC4" w14:textId="77777777" w:rsidR="00582E13" w:rsidRDefault="005552A5" w:rsidP="009F1054">
      <w:pPr>
        <w:rPr>
          <w:b/>
          <w:sz w:val="28"/>
          <w:szCs w:val="28"/>
        </w:rPr>
      </w:pPr>
      <w:r>
        <w:rPr>
          <w:b/>
          <w:noProof/>
          <w:sz w:val="28"/>
          <w:szCs w:val="28"/>
        </w:rPr>
        <w:pict w14:anchorId="0C98A2D9">
          <v:shape id="_x0000_s1049" type="#_x0000_t32" style="position:absolute;margin-left:232.5pt;margin-top:27.7pt;width:72.75pt;height:0;z-index:251674624" o:connectortype="straight"/>
        </w:pict>
      </w:r>
      <w:r>
        <w:rPr>
          <w:b/>
          <w:noProof/>
          <w:sz w:val="28"/>
          <w:szCs w:val="28"/>
        </w:rPr>
        <w:pict w14:anchorId="56AC092A">
          <v:oval id="_x0000_s1042" style="position:absolute;margin-left:151.5pt;margin-top:7.4pt;width:81pt;height:39pt;z-index:251669504">
            <v:textbox>
              <w:txbxContent>
                <w:p w14:paraId="4B2FB157" w14:textId="77777777" w:rsidR="00471A7B" w:rsidRDefault="00471A7B">
                  <w:r>
                    <w:t xml:space="preserve">  DELETE</w:t>
                  </w:r>
                </w:p>
              </w:txbxContent>
            </v:textbox>
          </v:oval>
        </w:pict>
      </w:r>
      <w:r>
        <w:rPr>
          <w:b/>
          <w:noProof/>
          <w:sz w:val="28"/>
          <w:szCs w:val="28"/>
        </w:rPr>
        <w:pict w14:anchorId="20E88227">
          <v:rect id="_x0000_s1047" style="position:absolute;margin-left:305.25pt;margin-top:16.4pt;width:81pt;height:22.5pt;z-index:251673600">
            <v:textbox>
              <w:txbxContent>
                <w:p w14:paraId="1A645F6C" w14:textId="77777777" w:rsidR="00471A7B" w:rsidRDefault="00471A7B">
                  <w:r>
                    <w:t>DATABASE</w:t>
                  </w:r>
                </w:p>
              </w:txbxContent>
            </v:textbox>
          </v:rect>
        </w:pict>
      </w:r>
      <w:r>
        <w:rPr>
          <w:b/>
          <w:noProof/>
          <w:sz w:val="28"/>
          <w:szCs w:val="28"/>
        </w:rPr>
        <w:pict w14:anchorId="12D5C93E">
          <v:shape id="_x0000_s1041" type="#_x0000_t32" style="position:absolute;margin-left:80.25pt;margin-top:27.65pt;width:71.25pt;height:0;z-index:251668480" o:connectortype="straight"/>
        </w:pict>
      </w:r>
      <w:r>
        <w:rPr>
          <w:b/>
          <w:noProof/>
          <w:sz w:val="28"/>
          <w:szCs w:val="28"/>
        </w:rPr>
        <w:pict w14:anchorId="2E961668">
          <v:rect id="_x0000_s1038" style="position:absolute;margin-left:.75pt;margin-top:19.4pt;width:79.5pt;height:19.5pt;z-index:251665408">
            <v:textbox>
              <w:txbxContent>
                <w:p w14:paraId="740C72CD" w14:textId="77777777" w:rsidR="00582E13" w:rsidRDefault="00582E13">
                  <w:r>
                    <w:t xml:space="preserve">        USER</w:t>
                  </w:r>
                </w:p>
              </w:txbxContent>
            </v:textbox>
          </v:rect>
        </w:pict>
      </w:r>
    </w:p>
    <w:p w14:paraId="28C93D67" w14:textId="77777777" w:rsidR="00582E13" w:rsidRPr="00582E13" w:rsidRDefault="005552A5" w:rsidP="009F1054">
      <w:pPr>
        <w:rPr>
          <w:b/>
          <w:sz w:val="28"/>
          <w:szCs w:val="28"/>
        </w:rPr>
      </w:pPr>
      <w:r>
        <w:rPr>
          <w:b/>
          <w:noProof/>
          <w:sz w:val="28"/>
          <w:szCs w:val="28"/>
        </w:rPr>
        <w:pict w14:anchorId="4EE6672D">
          <v:shape id="_x0000_s1055" type="#_x0000_t32" style="position:absolute;margin-left:228pt;margin-top:9.25pt;width:77.25pt;height:91.5pt;flip:y;z-index:251679744" o:connectortype="straight"/>
        </w:pict>
      </w:r>
      <w:r>
        <w:rPr>
          <w:b/>
          <w:noProof/>
          <w:sz w:val="28"/>
          <w:szCs w:val="28"/>
        </w:rPr>
        <w:pict w14:anchorId="7811098D">
          <v:shape id="_x0000_s1054" type="#_x0000_t32" style="position:absolute;margin-left:80.25pt;margin-top:9.25pt;width:71.25pt;height:96pt;z-index:251678720" o:connectortype="straight"/>
        </w:pict>
      </w:r>
      <w:r>
        <w:rPr>
          <w:b/>
          <w:noProof/>
          <w:sz w:val="28"/>
          <w:szCs w:val="28"/>
        </w:rPr>
        <w:pict w14:anchorId="40A86F1E">
          <v:shape id="_x0000_s1051" type="#_x0000_t32" style="position:absolute;margin-left:228pt;margin-top:4pt;width:77.25pt;height:45pt;flip:x;z-index:251676672" o:connectortype="straight"/>
        </w:pict>
      </w:r>
      <w:r>
        <w:rPr>
          <w:b/>
          <w:noProof/>
          <w:sz w:val="28"/>
          <w:szCs w:val="28"/>
        </w:rPr>
        <w:pict w14:anchorId="18BBA658">
          <v:shape id="_x0000_s1044" type="#_x0000_t32" style="position:absolute;margin-left:80.25pt;margin-top:4pt;width:75pt;height:45pt;z-index:251671552" o:connectortype="straight"/>
        </w:pict>
      </w:r>
    </w:p>
    <w:p w14:paraId="4B4556FC" w14:textId="77777777" w:rsidR="009F1054" w:rsidRDefault="005552A5" w:rsidP="009F1054">
      <w:r>
        <w:rPr>
          <w:noProof/>
        </w:rPr>
        <w:pict w14:anchorId="71E94CA4">
          <v:oval id="_x0000_s1045" style="position:absolute;margin-left:155.25pt;margin-top:1.35pt;width:72.75pt;height:41.25pt;z-index:251672576">
            <v:textbox>
              <w:txbxContent>
                <w:p w14:paraId="51B5AAB3" w14:textId="77777777" w:rsidR="00471A7B" w:rsidRPr="00471A7B" w:rsidRDefault="00471A7B">
                  <w:pPr>
                    <w:rPr>
                      <w:sz w:val="20"/>
                      <w:szCs w:val="20"/>
                    </w:rPr>
                  </w:pPr>
                  <w:r>
                    <w:rPr>
                      <w:sz w:val="20"/>
                      <w:szCs w:val="20"/>
                    </w:rPr>
                    <w:t>RECLAIM</w:t>
                  </w:r>
                </w:p>
              </w:txbxContent>
            </v:textbox>
          </v:oval>
        </w:pict>
      </w:r>
    </w:p>
    <w:p w14:paraId="3E26CEB9" w14:textId="77777777" w:rsidR="009F1054" w:rsidRDefault="009F1054" w:rsidP="009F1054"/>
    <w:p w14:paraId="71D56C7D" w14:textId="77777777" w:rsidR="004A2F0B" w:rsidRDefault="005552A5" w:rsidP="009F1054">
      <w:r>
        <w:rPr>
          <w:noProof/>
        </w:rPr>
        <w:pict w14:anchorId="1E2E2525">
          <v:oval id="_x0000_s1053" style="position:absolute;margin-left:151.5pt;margin-top:7.45pt;width:77.25pt;height:37.5pt;z-index:251677696">
            <v:textbox>
              <w:txbxContent>
                <w:p w14:paraId="79779E7B" w14:textId="77777777" w:rsidR="001A7B54" w:rsidRDefault="001A7B54">
                  <w:r>
                    <w:t>UPDATE</w:t>
                  </w:r>
                </w:p>
              </w:txbxContent>
            </v:textbox>
          </v:oval>
        </w:pict>
      </w:r>
    </w:p>
    <w:p w14:paraId="23AFFD16" w14:textId="77777777" w:rsidR="009F1054" w:rsidRDefault="004A2F0B" w:rsidP="004A2F0B">
      <w:pPr>
        <w:tabs>
          <w:tab w:val="left" w:pos="6945"/>
        </w:tabs>
      </w:pPr>
      <w:r>
        <w:tab/>
      </w:r>
    </w:p>
    <w:p w14:paraId="318CEA44" w14:textId="77777777" w:rsidR="004A2F0B" w:rsidRDefault="004A2F0B" w:rsidP="004A2F0B">
      <w:pPr>
        <w:tabs>
          <w:tab w:val="left" w:pos="6945"/>
        </w:tabs>
      </w:pPr>
    </w:p>
    <w:p w14:paraId="0604122A" w14:textId="30E9E01C" w:rsidR="004A2F0B" w:rsidRPr="004A2F0B" w:rsidRDefault="004A2F0B" w:rsidP="004A2F0B">
      <w:pPr>
        <w:tabs>
          <w:tab w:val="left" w:pos="6945"/>
        </w:tabs>
        <w:rPr>
          <w:b/>
          <w:sz w:val="28"/>
          <w:szCs w:val="28"/>
        </w:rPr>
      </w:pPr>
      <w:r>
        <w:t xml:space="preserve">                                                    </w:t>
      </w:r>
      <w:r w:rsidR="005E5274" w:rsidRPr="004A2F0B">
        <w:rPr>
          <w:b/>
          <w:sz w:val="28"/>
          <w:szCs w:val="28"/>
        </w:rPr>
        <w:t>Figure:</w:t>
      </w:r>
      <w:r w:rsidR="005E5274">
        <w:rPr>
          <w:b/>
          <w:sz w:val="28"/>
          <w:szCs w:val="28"/>
        </w:rPr>
        <w:t xml:space="preserve"> </w:t>
      </w:r>
      <w:r w:rsidRPr="004A2F0B">
        <w:rPr>
          <w:b/>
          <w:sz w:val="28"/>
          <w:szCs w:val="28"/>
        </w:rPr>
        <w:t>Design Structure</w:t>
      </w:r>
    </w:p>
    <w:sectPr w:rsidR="004A2F0B" w:rsidRPr="004A2F0B" w:rsidSect="009F1054">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50FA0" w14:textId="77777777" w:rsidR="005552A5" w:rsidRDefault="005552A5" w:rsidP="009F1054">
      <w:pPr>
        <w:spacing w:after="0" w:line="240" w:lineRule="auto"/>
      </w:pPr>
      <w:r>
        <w:separator/>
      </w:r>
    </w:p>
  </w:endnote>
  <w:endnote w:type="continuationSeparator" w:id="0">
    <w:p w14:paraId="6B4D4EB9" w14:textId="77777777" w:rsidR="005552A5" w:rsidRDefault="005552A5" w:rsidP="009F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58862" w14:textId="77777777" w:rsidR="009F1054" w:rsidRDefault="009F1054" w:rsidP="009F1054">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E23A47">
      <w:rPr>
        <w:rFonts w:ascii="Times New Roman" w:eastAsiaTheme="majorEastAsia" w:hAnsi="Times New Roman"/>
      </w:rPr>
      <w:t>6</w:t>
    </w:r>
  </w:p>
  <w:p w14:paraId="47AE091E" w14:textId="77777777" w:rsidR="009F1054" w:rsidRDefault="009F1054" w:rsidP="009F1054">
    <w:pPr>
      <w:pStyle w:val="Footer"/>
    </w:pPr>
  </w:p>
  <w:p w14:paraId="7AA0A4ED" w14:textId="77777777" w:rsidR="009F1054" w:rsidRPr="009F1054" w:rsidRDefault="009F1054" w:rsidP="009F1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FA4EB" w14:textId="77777777" w:rsidR="009F1054" w:rsidRDefault="009F1054" w:rsidP="009F1054">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E23A47">
      <w:rPr>
        <w:rFonts w:ascii="Times New Roman" w:eastAsiaTheme="majorEastAsia" w:hAnsi="Times New Roman"/>
      </w:rPr>
      <w:t>7</w:t>
    </w:r>
  </w:p>
  <w:p w14:paraId="51F6CB93" w14:textId="77777777" w:rsidR="009F1054" w:rsidRDefault="009F1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4F6E9" w14:textId="77777777" w:rsidR="009F1054" w:rsidRDefault="009F1054" w:rsidP="009F1054">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E23A47">
      <w:rPr>
        <w:rFonts w:ascii="Times New Roman" w:eastAsiaTheme="majorEastAsia" w:hAnsi="Times New Roman"/>
      </w:rPr>
      <w:t>5</w:t>
    </w:r>
  </w:p>
  <w:p w14:paraId="33E13777" w14:textId="77777777" w:rsidR="009F1054" w:rsidRDefault="009F1054" w:rsidP="009F1054">
    <w:pPr>
      <w:pStyle w:val="Footer"/>
    </w:pPr>
  </w:p>
  <w:p w14:paraId="62199C81" w14:textId="77777777" w:rsidR="009F1054" w:rsidRDefault="009F1054" w:rsidP="009F1054">
    <w:pPr>
      <w:pStyle w:val="Footer"/>
      <w:tabs>
        <w:tab w:val="clear" w:pos="4680"/>
        <w:tab w:val="clear" w:pos="9360"/>
        <w:tab w:val="left" w:pos="66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CD0B1" w14:textId="77777777" w:rsidR="005552A5" w:rsidRDefault="005552A5" w:rsidP="009F1054">
      <w:pPr>
        <w:spacing w:after="0" w:line="240" w:lineRule="auto"/>
      </w:pPr>
      <w:r>
        <w:separator/>
      </w:r>
    </w:p>
  </w:footnote>
  <w:footnote w:type="continuationSeparator" w:id="0">
    <w:p w14:paraId="6CED64AE" w14:textId="77777777" w:rsidR="005552A5" w:rsidRDefault="005552A5" w:rsidP="009F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298C" w14:textId="5EB233E9" w:rsidR="00FD7FB8" w:rsidRDefault="00E23A47" w:rsidP="000B5506">
    <w:pPr>
      <w:pStyle w:val="Header"/>
      <w:pBdr>
        <w:bottom w:val="thickThinSmallGap" w:sz="24" w:space="1" w:color="823B0B" w:themeColor="accent2" w:themeShade="7F"/>
      </w:pBdr>
      <w:tabs>
        <w:tab w:val="clear" w:pos="9360"/>
        <w:tab w:val="left" w:pos="8025"/>
      </w:tabs>
      <w:rPr>
        <w:rFonts w:asciiTheme="majorHAnsi" w:eastAsiaTheme="majorEastAsia" w:hAnsiTheme="majorHAnsi" w:cstheme="majorBidi"/>
        <w:sz w:val="32"/>
        <w:szCs w:val="32"/>
      </w:rPr>
    </w:pPr>
    <w:r>
      <w:rPr>
        <w:rFonts w:asciiTheme="majorHAnsi" w:eastAsiaTheme="majorEastAsia" w:hAnsiTheme="majorHAnsi" w:cstheme="majorBidi"/>
        <w:sz w:val="24"/>
        <w:szCs w:val="24"/>
        <w:lang w:val="en-IN"/>
      </w:rPr>
      <w:t xml:space="preserve">Bank </w:t>
    </w:r>
    <w:r w:rsidR="00942DB4">
      <w:rPr>
        <w:rFonts w:asciiTheme="majorHAnsi" w:eastAsiaTheme="majorEastAsia" w:hAnsiTheme="majorHAnsi" w:cstheme="majorBidi"/>
        <w:sz w:val="24"/>
        <w:szCs w:val="24"/>
        <w:lang w:val="en-IN"/>
      </w:rPr>
      <w:t>Record</w:t>
    </w:r>
    <w:r>
      <w:rPr>
        <w:rFonts w:asciiTheme="majorHAnsi" w:eastAsiaTheme="majorEastAsia" w:hAnsiTheme="majorHAnsi" w:cstheme="majorBidi"/>
        <w:sz w:val="24"/>
        <w:szCs w:val="24"/>
        <w:lang w:val="en-IN"/>
      </w:rPr>
      <w:t xml:space="preserve"> System</w:t>
    </w:r>
    <w:r w:rsidR="00582E13">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w:t>
    </w:r>
    <w:r w:rsidR="00582E13">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w:t>
    </w:r>
    <w:r w:rsidR="00942DB4">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w:t>
    </w:r>
    <w:r w:rsidR="005E5274">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Design</w:t>
    </w:r>
  </w:p>
  <w:p w14:paraId="7416B127" w14:textId="77777777" w:rsidR="009F1054" w:rsidRDefault="009F1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lang w:val="en-IN"/>
      </w:rPr>
      <w:alias w:val="Title"/>
      <w:id w:val="77738743"/>
      <w:placeholder>
        <w:docPart w:val="8AB1D26384C7471FAE23BC36151AF3CA"/>
      </w:placeholder>
      <w:dataBinding w:prefixMappings="xmlns:ns0='http://schemas.openxmlformats.org/package/2006/metadata/core-properties' xmlns:ns1='http://purl.org/dc/elements/1.1/'" w:xpath="/ns0:coreProperties[1]/ns1:title[1]" w:storeItemID="{6C3C8BC8-F283-45AE-878A-BAB7291924A1}"/>
      <w:text/>
    </w:sdtPr>
    <w:sdtEndPr/>
    <w:sdtContent>
      <w:p w14:paraId="563FFCFB" w14:textId="0A859840" w:rsidR="00FD7FB8" w:rsidRPr="00582E13" w:rsidRDefault="00942DB4" w:rsidP="005E5274">
        <w:pPr>
          <w:pStyle w:val="Header"/>
          <w:pBdr>
            <w:bottom w:val="thickThinSmallGap" w:sz="24" w:space="1" w:color="823B0B" w:themeColor="accent2" w:themeShade="7F"/>
          </w:pBdr>
        </w:pPr>
        <w:r>
          <w:rPr>
            <w:rFonts w:asciiTheme="majorHAnsi" w:eastAsiaTheme="majorEastAsia" w:hAnsiTheme="majorHAnsi" w:cstheme="majorBidi"/>
            <w:sz w:val="24"/>
            <w:szCs w:val="24"/>
            <w:lang w:val="en-IN"/>
          </w:rPr>
          <w:t xml:space="preserve">Bank Record System                                               </w:t>
        </w:r>
        <w:r w:rsidR="005E5274">
          <w:rPr>
            <w:rFonts w:asciiTheme="majorHAnsi" w:eastAsiaTheme="majorEastAsia" w:hAnsiTheme="majorHAnsi" w:cstheme="majorBidi"/>
            <w:sz w:val="24"/>
            <w:szCs w:val="24"/>
            <w:lang w:val="en-IN"/>
          </w:rPr>
          <w:t xml:space="preserve">                                                                             Design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30900"/>
    <w:multiLevelType w:val="hybridMultilevel"/>
    <w:tmpl w:val="0F323944"/>
    <w:lvl w:ilvl="0" w:tplc="4A527E86">
      <w:start w:val="1"/>
      <w:numFmt w:val="bullet"/>
      <w:lvlText w:val=""/>
      <w:lvlJc w:val="left"/>
      <w:pPr>
        <w:ind w:left="720" w:hanging="360"/>
      </w:pPr>
      <w:rPr>
        <w:rFonts w:ascii="Symbol" w:hAnsi="Symbol" w:hint="default"/>
      </w:rPr>
    </w:lvl>
    <w:lvl w:ilvl="1" w:tplc="387C7EF6">
      <w:start w:val="1"/>
      <w:numFmt w:val="bullet"/>
      <w:lvlText w:val=""/>
      <w:lvlJc w:val="left"/>
      <w:pPr>
        <w:ind w:left="1440" w:hanging="360"/>
      </w:pPr>
      <w:rPr>
        <w:rFonts w:ascii="Symbol" w:hAnsi="Symbol" w:hint="default"/>
      </w:rPr>
    </w:lvl>
    <w:lvl w:ilvl="2" w:tplc="1F9CE45C">
      <w:start w:val="1"/>
      <w:numFmt w:val="bullet"/>
      <w:lvlText w:val=""/>
      <w:lvlJc w:val="left"/>
      <w:pPr>
        <w:ind w:left="2160" w:hanging="360"/>
      </w:pPr>
      <w:rPr>
        <w:rFonts w:ascii="Wingdings" w:hAnsi="Wingdings" w:hint="default"/>
      </w:rPr>
    </w:lvl>
    <w:lvl w:ilvl="3" w:tplc="214A8E3E">
      <w:start w:val="1"/>
      <w:numFmt w:val="bullet"/>
      <w:lvlText w:val=""/>
      <w:lvlJc w:val="left"/>
      <w:pPr>
        <w:ind w:left="2880" w:hanging="360"/>
      </w:pPr>
      <w:rPr>
        <w:rFonts w:ascii="Symbol" w:hAnsi="Symbol" w:hint="default"/>
      </w:rPr>
    </w:lvl>
    <w:lvl w:ilvl="4" w:tplc="5B48393E">
      <w:start w:val="1"/>
      <w:numFmt w:val="bullet"/>
      <w:lvlText w:val="o"/>
      <w:lvlJc w:val="left"/>
      <w:pPr>
        <w:ind w:left="3600" w:hanging="360"/>
      </w:pPr>
      <w:rPr>
        <w:rFonts w:ascii="Courier New" w:hAnsi="Courier New" w:hint="default"/>
      </w:rPr>
    </w:lvl>
    <w:lvl w:ilvl="5" w:tplc="6EE4A974">
      <w:start w:val="1"/>
      <w:numFmt w:val="bullet"/>
      <w:lvlText w:val=""/>
      <w:lvlJc w:val="left"/>
      <w:pPr>
        <w:ind w:left="4320" w:hanging="360"/>
      </w:pPr>
      <w:rPr>
        <w:rFonts w:ascii="Wingdings" w:hAnsi="Wingdings" w:hint="default"/>
      </w:rPr>
    </w:lvl>
    <w:lvl w:ilvl="6" w:tplc="5088F81A">
      <w:start w:val="1"/>
      <w:numFmt w:val="bullet"/>
      <w:lvlText w:val=""/>
      <w:lvlJc w:val="left"/>
      <w:pPr>
        <w:ind w:left="5040" w:hanging="360"/>
      </w:pPr>
      <w:rPr>
        <w:rFonts w:ascii="Symbol" w:hAnsi="Symbol" w:hint="default"/>
      </w:rPr>
    </w:lvl>
    <w:lvl w:ilvl="7" w:tplc="AD6C9E7E">
      <w:start w:val="1"/>
      <w:numFmt w:val="bullet"/>
      <w:lvlText w:val="o"/>
      <w:lvlJc w:val="left"/>
      <w:pPr>
        <w:ind w:left="5760" w:hanging="360"/>
      </w:pPr>
      <w:rPr>
        <w:rFonts w:ascii="Courier New" w:hAnsi="Courier New" w:hint="default"/>
      </w:rPr>
    </w:lvl>
    <w:lvl w:ilvl="8" w:tplc="E16ED48C">
      <w:start w:val="1"/>
      <w:numFmt w:val="bullet"/>
      <w:lvlText w:val=""/>
      <w:lvlJc w:val="left"/>
      <w:pPr>
        <w:ind w:left="6480" w:hanging="360"/>
      </w:pPr>
      <w:rPr>
        <w:rFonts w:ascii="Wingdings" w:hAnsi="Wingdings" w:hint="default"/>
      </w:rPr>
    </w:lvl>
  </w:abstractNum>
  <w:abstractNum w:abstractNumId="1" w15:restartNumberingAfterBreak="0">
    <w:nsid w:val="7CA342D1"/>
    <w:multiLevelType w:val="hybridMultilevel"/>
    <w:tmpl w:val="2E56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054"/>
    <w:rsid w:val="0002155A"/>
    <w:rsid w:val="000B5506"/>
    <w:rsid w:val="001A7B54"/>
    <w:rsid w:val="00393AE9"/>
    <w:rsid w:val="003A0240"/>
    <w:rsid w:val="00463523"/>
    <w:rsid w:val="00471A7B"/>
    <w:rsid w:val="004A2F0B"/>
    <w:rsid w:val="005552A5"/>
    <w:rsid w:val="00582E13"/>
    <w:rsid w:val="005A6D8A"/>
    <w:rsid w:val="005D52A8"/>
    <w:rsid w:val="005E5274"/>
    <w:rsid w:val="00804FF0"/>
    <w:rsid w:val="008D3A8A"/>
    <w:rsid w:val="008F703A"/>
    <w:rsid w:val="00942DB4"/>
    <w:rsid w:val="009C040F"/>
    <w:rsid w:val="009E04EB"/>
    <w:rsid w:val="009F1054"/>
    <w:rsid w:val="00AE7F34"/>
    <w:rsid w:val="00BF6728"/>
    <w:rsid w:val="00E23A47"/>
    <w:rsid w:val="00EC6D71"/>
    <w:rsid w:val="00F937A0"/>
    <w:rsid w:val="00FD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32"/>
        <o:r id="V:Rule2" type="connector" idref="#_x0000_s1055"/>
        <o:r id="V:Rule3" type="connector" idref="#_x0000_s1051"/>
        <o:r id="V:Rule4" type="connector" idref="#_x0000_s1039"/>
        <o:r id="V:Rule5" type="connector" idref="#_x0000_s1054"/>
        <o:r id="V:Rule6" type="connector" idref="#_x0000_s1044"/>
        <o:r id="V:Rule7" type="connector" idref="#_x0000_s1050"/>
        <o:r id="V:Rule8" type="connector" idref="#_x0000_s1035"/>
        <o:r id="V:Rule9" type="connector" idref="#_x0000_s1033"/>
        <o:r id="V:Rule10" type="connector" idref="#_x0000_s1049"/>
        <o:r id="V:Rule11" type="connector" idref="#_x0000_s1041"/>
        <o:r id="V:Rule12" type="connector" idref="#_x0000_s1036"/>
      </o:rules>
    </o:shapelayout>
  </w:shapeDefaults>
  <w:decimalSymbol w:val="."/>
  <w:listSeparator w:val=","/>
  <w14:docId w14:val="2A8C7764"/>
  <w15:docId w15:val="{76AA7CAD-CA28-46D5-98B7-CD3F20A1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5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54"/>
    <w:pPr>
      <w:ind w:left="720"/>
      <w:contextualSpacing/>
    </w:pPr>
  </w:style>
  <w:style w:type="paragraph" w:styleId="Header">
    <w:name w:val="header"/>
    <w:basedOn w:val="Normal"/>
    <w:link w:val="HeaderChar"/>
    <w:uiPriority w:val="99"/>
    <w:unhideWhenUsed/>
    <w:qFormat/>
    <w:rsid w:val="009F105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F1054"/>
    <w:rPr>
      <w:rFonts w:ascii="Calibri" w:eastAsia="Times New Roman" w:hAnsi="Calibri" w:cs="Times New Roman"/>
    </w:rPr>
  </w:style>
  <w:style w:type="paragraph" w:styleId="Footer">
    <w:name w:val="footer"/>
    <w:basedOn w:val="Normal"/>
    <w:link w:val="FooterChar"/>
    <w:uiPriority w:val="99"/>
    <w:unhideWhenUsed/>
    <w:qFormat/>
    <w:rsid w:val="009F1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54"/>
    <w:rPr>
      <w:rFonts w:ascii="Calibri" w:eastAsia="Times New Roman" w:hAnsi="Calibri" w:cs="Times New Roman"/>
    </w:rPr>
  </w:style>
  <w:style w:type="paragraph" w:styleId="BalloonText">
    <w:name w:val="Balloon Text"/>
    <w:basedOn w:val="Normal"/>
    <w:link w:val="BalloonTextChar"/>
    <w:uiPriority w:val="99"/>
    <w:semiHidden/>
    <w:unhideWhenUsed/>
    <w:rsid w:val="009C0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0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B1D26384C7471FAE23BC36151AF3CA"/>
        <w:category>
          <w:name w:val="General"/>
          <w:gallery w:val="placeholder"/>
        </w:category>
        <w:types>
          <w:type w:val="bbPlcHdr"/>
        </w:types>
        <w:behaviors>
          <w:behavior w:val="content"/>
        </w:behaviors>
        <w:guid w:val="{FEF1924B-F93A-49E8-94D9-4696A8EC59BB}"/>
      </w:docPartPr>
      <w:docPartBody>
        <w:p w:rsidR="0034415E" w:rsidRDefault="00A624C3" w:rsidP="00A624C3">
          <w:pPr>
            <w:pStyle w:val="8AB1D26384C7471FAE23BC36151AF3C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24C3"/>
    <w:rsid w:val="0034415E"/>
    <w:rsid w:val="00597049"/>
    <w:rsid w:val="0083382F"/>
    <w:rsid w:val="009D699B"/>
    <w:rsid w:val="00A624C3"/>
    <w:rsid w:val="00AA13B8"/>
    <w:rsid w:val="00AC1A0E"/>
    <w:rsid w:val="00AE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80785B39846F09C27721DCB64BC08">
    <w:name w:val="F3680785B39846F09C27721DCB64BC08"/>
    <w:rsid w:val="00A624C3"/>
  </w:style>
  <w:style w:type="paragraph" w:customStyle="1" w:styleId="42E172E8E5164AE09F8C446F9F8248B4">
    <w:name w:val="42E172E8E5164AE09F8C446F9F8248B4"/>
    <w:rsid w:val="00A624C3"/>
  </w:style>
  <w:style w:type="paragraph" w:customStyle="1" w:styleId="B13746EBBBDB4C808FFC56386BC5ABE5">
    <w:name w:val="B13746EBBBDB4C808FFC56386BC5ABE5"/>
    <w:rsid w:val="00A624C3"/>
  </w:style>
  <w:style w:type="paragraph" w:customStyle="1" w:styleId="8AB1D26384C7471FAE23BC36151AF3CA">
    <w:name w:val="8AB1D26384C7471FAE23BC36151AF3CA"/>
    <w:rsid w:val="00A62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Record System                                                                                                                            Design</dc:title>
  <dc:creator>girish kumar</dc:creator>
  <cp:lastModifiedBy>Shreya</cp:lastModifiedBy>
  <cp:revision>6</cp:revision>
  <dcterms:created xsi:type="dcterms:W3CDTF">2019-05-20T04:33:00Z</dcterms:created>
  <dcterms:modified xsi:type="dcterms:W3CDTF">2019-05-22T17:34:00Z</dcterms:modified>
</cp:coreProperties>
</file>