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com.marticus.employeemang.entity;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javax.persistence.Column;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javax.persistence.GeneratedValue;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javax.persistence.GenerationType;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javax.persistence.Id;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javax.persistence.Table;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lombok.AllArgsConstructor;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lombok.Data;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lombok.NoArgsConstructor;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@Entity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@Data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@NoArgsConstructor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@AllArgsConstructor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@Table(name = "user")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UserEntity 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@GeneratedValue(strategy = GenerationType.IDENTITY)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"user_id" , nullable = true)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int id;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"user_name")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String userName;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@Column(name = "password")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private String password;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