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INDIA</w:t>
      </w:r>
    </w:p>
    <w:p>
      <w:pPr>
        <w:rPr>
          <w:highlight w:val="green"/>
        </w:rPr>
      </w:pPr>
      <w:r>
        <w:t xml:space="preserve">    </w:t>
      </w:r>
      <w:r>
        <w:rPr>
          <w:highlight w:val="green"/>
        </w:rPr>
        <w:t xml:space="preserve"> *Agriculture is important sector for development</w:t>
      </w:r>
    </w:p>
    <w:p>
      <w:r>
        <w:t>FARMERS</w:t>
      </w:r>
    </w:p>
    <w:p>
      <w:pPr>
        <w:rPr>
          <w:highlight w:val="green"/>
        </w:rPr>
      </w:pPr>
      <w:r>
        <w:t xml:space="preserve">    </w:t>
      </w:r>
      <w:r>
        <w:rPr>
          <w:highlight w:val="green"/>
        </w:rPr>
        <w:t xml:space="preserve"> * Backbone</w:t>
      </w:r>
    </w:p>
    <w:p>
      <w:r>
        <w:t>PROBLEMS</w:t>
      </w:r>
    </w:p>
    <w:p>
      <w:pPr>
        <w:pStyle w:val="6"/>
        <w:numPr>
          <w:ilvl w:val="0"/>
          <w:numId w:val="1"/>
        </w:numPr>
        <w:rPr>
          <w:highlight w:val="green"/>
        </w:rPr>
      </w:pPr>
      <w:r>
        <w:rPr>
          <w:highlight w:val="green"/>
        </w:rPr>
        <w:t>Low yield output</w:t>
      </w:r>
    </w:p>
    <w:p>
      <w:pPr>
        <w:pStyle w:val="6"/>
        <w:numPr>
          <w:ilvl w:val="0"/>
          <w:numId w:val="1"/>
        </w:numPr>
        <w:rPr>
          <w:highlight w:val="green"/>
        </w:rPr>
      </w:pPr>
      <w:r>
        <w:rPr>
          <w:highlight w:val="green"/>
        </w:rPr>
        <w:t>Trading business</w:t>
      </w:r>
    </w:p>
    <w:p>
      <w:r>
        <w:t>SOLUTION</w:t>
      </w:r>
    </w:p>
    <w:p>
      <w:r>
        <w:t xml:space="preserve">   *</w:t>
      </w:r>
      <w:r>
        <w:rPr>
          <w:highlight w:val="green"/>
        </w:rPr>
        <w:t xml:space="preserve"> assist our farmers </w:t>
      </w:r>
    </w:p>
    <w:p>
      <w:pPr>
        <w:pStyle w:val="6"/>
        <w:numPr>
          <w:ilvl w:val="0"/>
          <w:numId w:val="2"/>
        </w:numPr>
        <w:rPr>
          <w:highlight w:val="green"/>
        </w:rPr>
      </w:pPr>
      <w:r>
        <w:rPr>
          <w:highlight w:val="green"/>
        </w:rPr>
        <w:t xml:space="preserve">Green link app </w:t>
      </w:r>
    </w:p>
    <w:p>
      <w:pPr>
        <w:pStyle w:val="6"/>
        <w:numPr>
          <w:ilvl w:val="1"/>
          <w:numId w:val="3"/>
        </w:numPr>
        <w:rPr>
          <w:highlight w:val="green"/>
        </w:rPr>
      </w:pPr>
      <w:r>
        <w:rPr>
          <w:highlight w:val="green"/>
        </w:rPr>
        <w:t>Predicts the crop to be cultivated</w:t>
      </w:r>
    </w:p>
    <w:p>
      <w:pPr>
        <w:pStyle w:val="6"/>
        <w:numPr>
          <w:ilvl w:val="1"/>
          <w:numId w:val="3"/>
        </w:numPr>
        <w:rPr>
          <w:highlight w:val="green"/>
        </w:rPr>
      </w:pPr>
      <w:r>
        <w:rPr>
          <w:highlight w:val="green"/>
        </w:rPr>
        <w:t>Links the farmer and the government</w:t>
      </w:r>
    </w:p>
    <w:p>
      <w:pPr>
        <w:pStyle w:val="6"/>
        <w:numPr>
          <w:ilvl w:val="1"/>
          <w:numId w:val="3"/>
        </w:numPr>
        <w:rPr>
          <w:highlight w:val="green"/>
        </w:rPr>
      </w:pPr>
      <w:r>
        <w:rPr>
          <w:highlight w:val="green"/>
        </w:rPr>
        <w:t xml:space="preserve">Ease the trade </w:t>
      </w:r>
    </w:p>
    <w:p>
      <w:pPr>
        <w:pStyle w:val="6"/>
        <w:numPr>
          <w:ilvl w:val="1"/>
          <w:numId w:val="3"/>
        </w:numPr>
        <w:rPr>
          <w:highlight w:val="green"/>
        </w:rPr>
      </w:pPr>
      <w:r>
        <w:rPr>
          <w:highlight w:val="green"/>
        </w:rPr>
        <w:t xml:space="preserve">vernacular language </w:t>
      </w:r>
    </w:p>
    <w:p>
      <w:r>
        <w:t xml:space="preserve">  *Past</w:t>
      </w:r>
    </w:p>
    <w:p>
      <w:pPr>
        <w:pStyle w:val="6"/>
        <w:numPr>
          <w:ilvl w:val="0"/>
          <w:numId w:val="4"/>
        </w:numPr>
        <w:rPr>
          <w:highlight w:val="green"/>
        </w:rPr>
      </w:pPr>
      <w:r>
        <w:rPr>
          <w:highlight w:val="green"/>
        </w:rPr>
        <w:t>Determines the fertility of soil live time</w:t>
      </w:r>
      <w:bookmarkStart w:id="0" w:name="_GoBack"/>
      <w:bookmarkEnd w:id="0"/>
    </w:p>
    <w:p/>
    <w:p>
      <w:pPr>
        <w:keepNext w:val="0"/>
        <w:keepLines w:val="0"/>
        <w:widowControl/>
        <w:suppressLineNumbers w:val="0"/>
        <w:spacing w:before="0" w:beforeAutospacing="0" w:after="0" w:afterAutospacing="0" w:line="23" w:lineRule="atLeast"/>
        <w:ind w:left="0" w:right="0"/>
        <w:jc w:val="both"/>
        <w:rPr>
          <w:rFonts w:ascii="Calibri" w:hAnsi="Calibri" w:cs="Calibri"/>
        </w:rPr>
      </w:pPr>
      <w:r>
        <w:rPr>
          <w:rFonts w:hint="default" w:ascii="Times New Roman" w:hAnsi="Times New Roman" w:eastAsia="Helvetica" w:cs="Times New Roman"/>
          <w:i w:val="0"/>
          <w:caps w:val="0"/>
          <w:color w:val="222222"/>
          <w:spacing w:val="0"/>
          <w:kern w:val="0"/>
          <w:sz w:val="24"/>
          <w:szCs w:val="24"/>
          <w:shd w:val="clear" w:fill="FFFFFF"/>
          <w:lang w:val="en-US" w:eastAsia="zh-CN" w:bidi="ar"/>
        </w:rPr>
        <w:t>Here </w:t>
      </w:r>
      <w:r>
        <w:rPr>
          <w:rFonts w:hint="default" w:ascii="Times New Roman" w:hAnsi="Times New Roman" w:eastAsia="Helvetica"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Helvetica" w:cs="Times New Roman"/>
          <w:i w:val="0"/>
          <w:caps w:val="0"/>
          <w:color w:val="222222"/>
          <w:spacing w:val="0"/>
          <w:kern w:val="0"/>
          <w:sz w:val="24"/>
          <w:szCs w:val="24"/>
          <w:shd w:val="clear" w:fill="FFFF00"/>
          <w:lang w:val="en-US" w:eastAsia="zh-CN" w:bidi="ar"/>
        </w:rPr>
        <w:t>We have automated the complicated lab test and simplified it by developing smart digital device called PAST which is capable of testing the soil condition and fertility by detecting the parameters of soil.</w:t>
      </w:r>
    </w:p>
    <w:p>
      <w:pPr>
        <w:keepNext w:val="0"/>
        <w:keepLines w:val="0"/>
        <w:widowControl/>
        <w:suppressLineNumbers w:val="0"/>
        <w:spacing w:before="0" w:beforeAutospacing="0" w:after="0" w:afterAutospacing="0" w:line="23" w:lineRule="atLeast"/>
        <w:ind w:left="0" w:right="0"/>
        <w:jc w:val="both"/>
        <w:rPr>
          <w:rFonts w:hint="default" w:ascii="Calibri" w:hAnsi="Calibri" w:cs="Calibri"/>
        </w:rPr>
      </w:pPr>
      <w:r>
        <w:rPr>
          <w:rFonts w:hint="default" w:ascii="Times New Roman" w:hAnsi="Times New Roman" w:eastAsia="Helvetica" w:cs="Times New Roman"/>
          <w:i w:val="0"/>
          <w:caps w:val="0"/>
          <w:color w:val="222222"/>
          <w:spacing w:val="0"/>
          <w:kern w:val="0"/>
          <w:sz w:val="24"/>
          <w:szCs w:val="24"/>
          <w:shd w:val="clear" w:fill="FFFFFF"/>
          <w:lang w:val="en-US" w:eastAsia="zh-CN" w:bidi="ar"/>
        </w:rPr>
        <w:t>The Microcontroller is the main processing unit which is used to automate the process of testing the parameter  of soil.</w:t>
      </w:r>
    </w:p>
    <w:p>
      <w:pPr>
        <w:keepNext w:val="0"/>
        <w:keepLines w:val="0"/>
        <w:widowControl/>
        <w:suppressLineNumbers w:val="0"/>
        <w:spacing w:before="0" w:beforeAutospacing="0" w:after="0" w:afterAutospacing="0" w:line="23" w:lineRule="atLeast"/>
        <w:ind w:left="0" w:right="0"/>
        <w:jc w:val="both"/>
        <w:rPr>
          <w:rFonts w:hint="default" w:ascii="Calibri" w:hAnsi="Calibri" w:cs="Calibri"/>
        </w:rPr>
      </w:pPr>
      <w:r>
        <w:rPr>
          <w:rFonts w:hint="default" w:ascii="Times New Roman" w:hAnsi="Times New Roman" w:eastAsia="Helvetica" w:cs="Times New Roman"/>
          <w:i w:val="0"/>
          <w:caps w:val="0"/>
          <w:color w:val="222222"/>
          <w:spacing w:val="0"/>
          <w:kern w:val="0"/>
          <w:sz w:val="24"/>
          <w:szCs w:val="24"/>
          <w:shd w:val="clear" w:fill="FFFFFF"/>
          <w:lang w:val="en-US" w:eastAsia="zh-CN" w:bidi="ar"/>
        </w:rPr>
        <w:t>The main parameters used to detect the fertility of the soil are:</w:t>
      </w:r>
    </w:p>
    <w:p>
      <w:pPr>
        <w:keepNext w:val="0"/>
        <w:keepLines w:val="0"/>
        <w:widowControl/>
        <w:suppressLineNumbers w:val="0"/>
        <w:spacing w:before="0" w:beforeAutospacing="0" w:after="0" w:afterAutospacing="0" w:line="23" w:lineRule="atLeast"/>
        <w:ind w:left="0" w:right="0"/>
        <w:jc w:val="both"/>
        <w:rPr>
          <w:rFonts w:hint="default" w:ascii="Calibri" w:hAnsi="Calibri" w:cs="Calibri"/>
        </w:rPr>
      </w:pPr>
      <w:r>
        <w:rPr>
          <w:rFonts w:hint="default" w:ascii="Times New Roman" w:hAnsi="Times New Roman" w:eastAsia="Helvetica"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Helvetica" w:cs="Times New Roman"/>
          <w:i w:val="0"/>
          <w:caps w:val="0"/>
          <w:color w:val="222222"/>
          <w:spacing w:val="0"/>
          <w:kern w:val="0"/>
          <w:sz w:val="24"/>
          <w:szCs w:val="24"/>
          <w:shd w:val="clear" w:fill="FFFF00"/>
          <w:lang w:val="en-US" w:eastAsia="zh-CN" w:bidi="ar"/>
        </w:rPr>
        <w:t>1. Cation Exchange capacity tester(CEC) :</w:t>
      </w:r>
    </w:p>
    <w:p>
      <w:pPr>
        <w:keepNext w:val="0"/>
        <w:keepLines w:val="0"/>
        <w:widowControl/>
        <w:suppressLineNumbers w:val="0"/>
        <w:spacing w:before="0" w:beforeAutospacing="0" w:after="0" w:afterAutospacing="0" w:line="23" w:lineRule="atLeast"/>
        <w:ind w:left="0" w:right="0"/>
        <w:jc w:val="both"/>
        <w:rPr>
          <w:rFonts w:hint="default" w:ascii="Calibri" w:hAnsi="Calibri" w:cs="Calibri"/>
        </w:rPr>
      </w:pPr>
      <w:r>
        <w:rPr>
          <w:rFonts w:hint="default" w:ascii="Times New Roman" w:hAnsi="Times New Roman" w:eastAsia="Helvetica" w:cs="Times New Roman"/>
          <w:i w:val="0"/>
          <w:caps w:val="0"/>
          <w:color w:val="222222"/>
          <w:spacing w:val="0"/>
          <w:kern w:val="0"/>
          <w:sz w:val="24"/>
          <w:szCs w:val="24"/>
          <w:shd w:val="clear" w:fill="FFFFFF"/>
          <w:lang w:val="en-US" w:eastAsia="zh-CN" w:bidi="ar"/>
        </w:rPr>
        <w:t>This is a unique test which consumes time in lab to get the accurate cation exchange capacity.so here we are trying to automate or computerized the process and conduct the test on spot.</w:t>
      </w:r>
    </w:p>
    <w:p>
      <w:pPr>
        <w:keepNext w:val="0"/>
        <w:keepLines w:val="0"/>
        <w:widowControl/>
        <w:suppressLineNumbers w:val="0"/>
        <w:spacing w:before="0" w:beforeAutospacing="0" w:after="0" w:afterAutospacing="0" w:line="23" w:lineRule="atLeast"/>
        <w:ind w:left="0" w:right="0"/>
        <w:jc w:val="both"/>
        <w:rPr>
          <w:rFonts w:hint="default" w:ascii="Calibri" w:hAnsi="Calibri" w:cs="Calibri"/>
        </w:rPr>
      </w:pPr>
      <w:r>
        <w:rPr>
          <w:rFonts w:hint="default" w:ascii="Times New Roman" w:hAnsi="Times New Roman" w:eastAsia="Helvetica" w:cs="Times New Roman"/>
          <w:i w:val="0"/>
          <w:caps w:val="0"/>
          <w:color w:val="222222"/>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3" w:lineRule="atLeast"/>
        <w:ind w:left="0" w:right="0"/>
        <w:jc w:val="both"/>
        <w:rPr>
          <w:rFonts w:hint="default" w:ascii="Calibri" w:hAnsi="Calibri" w:cs="Calibri"/>
        </w:rPr>
      </w:pPr>
      <w:r>
        <w:rPr>
          <w:rFonts w:hint="default" w:ascii="Times New Roman" w:hAnsi="Times New Roman" w:eastAsia="Helvetica" w:cs="Times New Roman"/>
          <w:i w:val="0"/>
          <w:caps w:val="0"/>
          <w:color w:val="222222"/>
          <w:spacing w:val="0"/>
          <w:kern w:val="0"/>
          <w:sz w:val="24"/>
          <w:szCs w:val="24"/>
          <w:shd w:val="clear" w:fill="FFFF00"/>
          <w:lang w:val="en-US" w:eastAsia="zh-CN" w:bidi="ar"/>
        </w:rPr>
        <w:t>2. Sodium absorption ratio test (SAR):</w:t>
      </w:r>
      <w:r>
        <w:rPr>
          <w:rFonts w:hint="default" w:ascii="Times New Roman" w:hAnsi="Times New Roman" w:eastAsia="Helvetica" w:cs="Times New Roman"/>
          <w:i w:val="0"/>
          <w:caps w:val="0"/>
          <w:color w:val="222222"/>
          <w:spacing w:val="0"/>
          <w:kern w:val="0"/>
          <w:sz w:val="24"/>
          <w:szCs w:val="24"/>
          <w:shd w:val="clear" w:fill="FFFF00"/>
          <w:lang w:val="en-US" w:eastAsia="zh-CN" w:bidi="ar"/>
        </w:rPr>
        <w:br w:type="textWrapping"/>
      </w:r>
      <w:r>
        <w:rPr>
          <w:rFonts w:hint="default" w:ascii="Times New Roman" w:hAnsi="Times New Roman" w:eastAsia="Helvetica" w:cs="Times New Roman"/>
          <w:i w:val="0"/>
          <w:caps w:val="0"/>
          <w:color w:val="222222"/>
          <w:spacing w:val="0"/>
          <w:kern w:val="0"/>
          <w:sz w:val="24"/>
          <w:szCs w:val="24"/>
          <w:shd w:val="clear" w:fill="FFFFFF"/>
          <w:lang w:val="en-US" w:eastAsia="zh-CN" w:bidi="ar"/>
        </w:rPr>
        <w:t>Sodium adsorption ratio is a measure of the amount of sodium (Na) relative to calcium (Ca) and magnesium (Mg) in the water extract from saturated soil paste. The ratio can be calculated using sodium sensor.</w:t>
      </w:r>
    </w:p>
    <w:p>
      <w:pPr>
        <w:rPr>
          <w:rFonts w:hint="default"/>
          <w:lang w:val="en-US"/>
        </w:rPr>
      </w:pP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E55EE"/>
    <w:multiLevelType w:val="multilevel"/>
    <w:tmpl w:val="3C8E55E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F17973"/>
    <w:multiLevelType w:val="multilevel"/>
    <w:tmpl w:val="3DF179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4B03C14"/>
    <w:multiLevelType w:val="multilevel"/>
    <w:tmpl w:val="54B03C14"/>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
    <w:nsid w:val="6C275074"/>
    <w:multiLevelType w:val="multilevel"/>
    <w:tmpl w:val="6C275074"/>
    <w:lvl w:ilvl="0" w:tentative="0">
      <w:start w:val="1"/>
      <w:numFmt w:val="bullet"/>
      <w:lvlText w:val=""/>
      <w:lvlJc w:val="left"/>
      <w:pPr>
        <w:ind w:left="1212" w:hanging="360"/>
      </w:pPr>
      <w:rPr>
        <w:rFonts w:hint="default" w:ascii="Wingdings" w:hAnsi="Wingdings"/>
      </w:rPr>
    </w:lvl>
    <w:lvl w:ilvl="1" w:tentative="0">
      <w:start w:val="1"/>
      <w:numFmt w:val="bullet"/>
      <w:lvlText w:val="o"/>
      <w:lvlJc w:val="left"/>
      <w:pPr>
        <w:ind w:left="1932" w:hanging="360"/>
      </w:pPr>
      <w:rPr>
        <w:rFonts w:hint="default" w:ascii="Courier New" w:hAnsi="Courier New" w:cs="Courier New"/>
      </w:rPr>
    </w:lvl>
    <w:lvl w:ilvl="2" w:tentative="0">
      <w:start w:val="1"/>
      <w:numFmt w:val="bullet"/>
      <w:lvlText w:val=""/>
      <w:lvlJc w:val="left"/>
      <w:pPr>
        <w:ind w:left="2652" w:hanging="360"/>
      </w:pPr>
      <w:rPr>
        <w:rFonts w:hint="default" w:ascii="Wingdings" w:hAnsi="Wingdings"/>
      </w:rPr>
    </w:lvl>
    <w:lvl w:ilvl="3" w:tentative="0">
      <w:start w:val="1"/>
      <w:numFmt w:val="bullet"/>
      <w:lvlText w:val=""/>
      <w:lvlJc w:val="left"/>
      <w:pPr>
        <w:ind w:left="3372" w:hanging="360"/>
      </w:pPr>
      <w:rPr>
        <w:rFonts w:hint="default" w:ascii="Symbol" w:hAnsi="Symbol"/>
      </w:rPr>
    </w:lvl>
    <w:lvl w:ilvl="4" w:tentative="0">
      <w:start w:val="1"/>
      <w:numFmt w:val="bullet"/>
      <w:lvlText w:val="o"/>
      <w:lvlJc w:val="left"/>
      <w:pPr>
        <w:ind w:left="4092" w:hanging="360"/>
      </w:pPr>
      <w:rPr>
        <w:rFonts w:hint="default" w:ascii="Courier New" w:hAnsi="Courier New" w:cs="Courier New"/>
      </w:rPr>
    </w:lvl>
    <w:lvl w:ilvl="5" w:tentative="0">
      <w:start w:val="1"/>
      <w:numFmt w:val="bullet"/>
      <w:lvlText w:val=""/>
      <w:lvlJc w:val="left"/>
      <w:pPr>
        <w:ind w:left="4812" w:hanging="360"/>
      </w:pPr>
      <w:rPr>
        <w:rFonts w:hint="default" w:ascii="Wingdings" w:hAnsi="Wingdings"/>
      </w:rPr>
    </w:lvl>
    <w:lvl w:ilvl="6" w:tentative="0">
      <w:start w:val="1"/>
      <w:numFmt w:val="bullet"/>
      <w:lvlText w:val=""/>
      <w:lvlJc w:val="left"/>
      <w:pPr>
        <w:ind w:left="5532" w:hanging="360"/>
      </w:pPr>
      <w:rPr>
        <w:rFonts w:hint="default" w:ascii="Symbol" w:hAnsi="Symbol"/>
      </w:rPr>
    </w:lvl>
    <w:lvl w:ilvl="7" w:tentative="0">
      <w:start w:val="1"/>
      <w:numFmt w:val="bullet"/>
      <w:lvlText w:val="o"/>
      <w:lvlJc w:val="left"/>
      <w:pPr>
        <w:ind w:left="6252" w:hanging="360"/>
      </w:pPr>
      <w:rPr>
        <w:rFonts w:hint="default" w:ascii="Courier New" w:hAnsi="Courier New" w:cs="Courier New"/>
      </w:rPr>
    </w:lvl>
    <w:lvl w:ilvl="8" w:tentative="0">
      <w:start w:val="1"/>
      <w:numFmt w:val="bullet"/>
      <w:lvlText w:val=""/>
      <w:lvlJc w:val="left"/>
      <w:pPr>
        <w:ind w:left="6972"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EA"/>
    <w:rsid w:val="00211F32"/>
    <w:rsid w:val="00546FA9"/>
    <w:rsid w:val="0061572B"/>
    <w:rsid w:val="00B7172B"/>
    <w:rsid w:val="00E3655A"/>
    <w:rsid w:val="00FB0CEA"/>
    <w:rsid w:val="01AA7414"/>
    <w:rsid w:val="24332871"/>
    <w:rsid w:val="4B9C0BA9"/>
    <w:rsid w:val="58624DFD"/>
    <w:rsid w:val="72F118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65</Words>
  <Characters>374</Characters>
  <Lines>3</Lines>
  <Paragraphs>1</Paragraphs>
  <TotalTime>32</TotalTime>
  <ScaleCrop>false</ScaleCrop>
  <LinksUpToDate>false</LinksUpToDate>
  <CharactersWithSpaces>438</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2019-08-22T15:26:00Z</dcterms:created>
  <dc:creator>Nazneen M</dc:creator>
  <cp:lastModifiedBy>Prathik N</cp:lastModifiedBy>
  <dcterms:modified xsi:type="dcterms:W3CDTF">2019-08-23T08:57:07Z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