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99" w:rsidRPr="006D6673" w:rsidRDefault="00E46FFE" w:rsidP="006D6673">
      <w:pPr>
        <w:pStyle w:val="Heading2"/>
        <w:rPr>
          <w:b/>
          <w:color w:val="C00000"/>
          <w:sz w:val="28"/>
        </w:rPr>
      </w:pPr>
      <w:r w:rsidRPr="006D6673">
        <w:rPr>
          <w:b/>
          <w:color w:val="C00000"/>
          <w:sz w:val="28"/>
        </w:rPr>
        <w:t>Water Quality Prediction using Tableau and SAS</w:t>
      </w:r>
    </w:p>
    <w:p w:rsidR="00E46FFE" w:rsidRPr="00E46FFE" w:rsidRDefault="00E46FFE" w:rsidP="00E46FFE">
      <w:pPr>
        <w:pStyle w:val="Heading2"/>
        <w:rPr>
          <w:u w:val="single"/>
        </w:rPr>
      </w:pPr>
      <w:r w:rsidRPr="00E46FFE">
        <w:rPr>
          <w:color w:val="C00000"/>
          <w:u w:val="single"/>
        </w:rPr>
        <w:t>Introduction</w:t>
      </w:r>
    </w:p>
    <w:p w:rsidR="00E46FFE" w:rsidRDefault="00E46FFE" w:rsidP="00E46FFE">
      <w:pPr>
        <w:jc w:val="both"/>
      </w:pPr>
      <w:r w:rsidRPr="00E46FFE">
        <w:t>Having access to clean water is a fundamental human right and an important aspect of any health-protection policy. On a global, regional, and local scale, this matters for health and development reasons. Investments in sanitation and water supply have been demonstrated to be economically beneficial in some areas, with health benefits and healthcare savings more than offsetting the upfront expenses.</w:t>
      </w:r>
      <w:r>
        <w:t xml:space="preserve"> </w:t>
      </w:r>
      <w:r w:rsidRPr="00E46FFE">
        <w:t>As a direct result of this rapid development, water quality has been rapidly declining</w:t>
      </w:r>
      <w:r w:rsidR="006D6673">
        <w:t xml:space="preserve"> </w:t>
      </w:r>
      <w:r w:rsidR="006D6673" w:rsidRPr="006D6673">
        <w:t>(</w:t>
      </w:r>
      <w:proofErr w:type="spellStart"/>
      <w:r w:rsidR="006D6673" w:rsidRPr="006D6673">
        <w:t>Haghiabi</w:t>
      </w:r>
      <w:proofErr w:type="spellEnd"/>
      <w:r w:rsidR="006D6673" w:rsidRPr="006D6673">
        <w:t xml:space="preserve"> et al., 2018)</w:t>
      </w:r>
      <w:r w:rsidRPr="00E46FFE">
        <w:t>. It is well-established that declining water quality is a contributing cause to the spread of deadly illnesses. It is estimated that 5 million people have lost their lives and 2.5 billion have become ill due to water-related ailments in poor countries</w:t>
      </w:r>
      <w:r w:rsidR="006D6673">
        <w:t xml:space="preserve"> </w:t>
      </w:r>
      <w:r w:rsidR="006D6673" w:rsidRPr="006D6673">
        <w:t>(Shrestha, 2018)</w:t>
      </w:r>
      <w:r w:rsidRPr="00E46FFE">
        <w:t>.</w:t>
      </w:r>
    </w:p>
    <w:p w:rsidR="00E46FFE" w:rsidRPr="00E46FFE" w:rsidRDefault="00E46FFE" w:rsidP="00E46FFE">
      <w:pPr>
        <w:pStyle w:val="Heading2"/>
        <w:rPr>
          <w:color w:val="C00000"/>
          <w:u w:val="single"/>
        </w:rPr>
      </w:pPr>
      <w:r w:rsidRPr="00E46FFE">
        <w:rPr>
          <w:color w:val="C00000"/>
          <w:u w:val="single"/>
        </w:rPr>
        <w:t>Problem Statement</w:t>
      </w:r>
    </w:p>
    <w:p w:rsidR="00E46FFE" w:rsidRDefault="00E46FFE" w:rsidP="00E46FFE">
      <w:pPr>
        <w:jc w:val="both"/>
      </w:pPr>
      <w:r w:rsidRPr="00E46FFE">
        <w:t>Present methods for estimating water quality rely on costly and time-consuming laboratory and statistical analyses, which necessitate sample collection, transportation to labs, and a substantial amount of time and computation, which is inefficient given that water is a highly transmissible medium and time is of the principle if water is contaminated with disease-inducing waste. Water pollution's disastrous effects demand an expedient and low-cost solution.</w:t>
      </w:r>
    </w:p>
    <w:p w:rsidR="00E46FFE" w:rsidRPr="00E46FFE" w:rsidRDefault="00E46FFE" w:rsidP="00E46FFE">
      <w:pPr>
        <w:pStyle w:val="Heading2"/>
        <w:rPr>
          <w:color w:val="C00000"/>
          <w:u w:val="single"/>
        </w:rPr>
      </w:pPr>
      <w:r w:rsidRPr="00E46FFE">
        <w:rPr>
          <w:color w:val="C00000"/>
          <w:u w:val="single"/>
        </w:rPr>
        <w:t>Objectives</w:t>
      </w:r>
    </w:p>
    <w:p w:rsidR="00E46FFE" w:rsidRDefault="00E46FFE" w:rsidP="00E46FFE">
      <w:pPr>
        <w:jc w:val="both"/>
      </w:pPr>
      <w:r>
        <w:t>The objectives of this research are</w:t>
      </w:r>
    </w:p>
    <w:p w:rsidR="00E46FFE" w:rsidRDefault="00E46FFE" w:rsidP="00E46FFE">
      <w:pPr>
        <w:pStyle w:val="ListParagraph"/>
        <w:numPr>
          <w:ilvl w:val="0"/>
          <w:numId w:val="1"/>
        </w:numPr>
        <w:jc w:val="both"/>
      </w:pPr>
      <w:r>
        <w:t>We will implement data visualization approaches using Tableau for feature interpretation</w:t>
      </w:r>
    </w:p>
    <w:p w:rsidR="00E46FFE" w:rsidRDefault="00E46FFE" w:rsidP="00E46FFE">
      <w:pPr>
        <w:pStyle w:val="ListParagraph"/>
        <w:numPr>
          <w:ilvl w:val="0"/>
          <w:numId w:val="1"/>
        </w:numPr>
        <w:jc w:val="both"/>
      </w:pPr>
      <w:r>
        <w:t>We will implement machine learning algorithms to predict water quality in SAS</w:t>
      </w:r>
    </w:p>
    <w:p w:rsidR="00E46FFE" w:rsidRPr="00E46FFE" w:rsidRDefault="00E46FFE" w:rsidP="00E46FFE">
      <w:pPr>
        <w:pStyle w:val="Heading2"/>
        <w:rPr>
          <w:color w:val="C00000"/>
          <w:u w:val="single"/>
        </w:rPr>
      </w:pPr>
      <w:r w:rsidRPr="00E46FFE">
        <w:rPr>
          <w:color w:val="C00000"/>
          <w:u w:val="single"/>
        </w:rPr>
        <w:t xml:space="preserve">Data Source </w:t>
      </w:r>
    </w:p>
    <w:p w:rsidR="00E46FFE" w:rsidRDefault="00E46FFE" w:rsidP="00E46FFE">
      <w:pPr>
        <w:jc w:val="both"/>
      </w:pPr>
      <w:r>
        <w:t>The source of the data is given below</w:t>
      </w:r>
    </w:p>
    <w:p w:rsidR="00E46FFE" w:rsidRDefault="00687E7B" w:rsidP="00E46FFE">
      <w:pPr>
        <w:jc w:val="both"/>
      </w:pPr>
      <w:hyperlink r:id="rId5" w:history="1">
        <w:r w:rsidR="00E46FFE" w:rsidRPr="007A441E">
          <w:rPr>
            <w:rStyle w:val="Hyperlink"/>
          </w:rPr>
          <w:t>https://www.kaggle.com/code/semanurkps/water-quality-eda-rf/data</w:t>
        </w:r>
      </w:hyperlink>
    </w:p>
    <w:p w:rsidR="00E46FFE" w:rsidRPr="00E46FFE" w:rsidRDefault="00E46FFE" w:rsidP="00E46FFE">
      <w:pPr>
        <w:jc w:val="both"/>
      </w:pPr>
      <w:r>
        <w:t xml:space="preserve">The data contain </w:t>
      </w:r>
      <w:r w:rsidRPr="00E46FFE">
        <w:t>3276 rows and 10 columns</w:t>
      </w:r>
      <w:r>
        <w:t xml:space="preserve"> and some of the features contain missing values.</w:t>
      </w:r>
    </w:p>
    <w:p w:rsidR="00E46FFE" w:rsidRPr="00F13A4A" w:rsidRDefault="00F13A4A" w:rsidP="00F13A4A">
      <w:pPr>
        <w:pStyle w:val="Heading2"/>
        <w:rPr>
          <w:color w:val="C00000"/>
          <w:u w:val="single"/>
        </w:rPr>
      </w:pPr>
      <w:r w:rsidRPr="00F13A4A">
        <w:rPr>
          <w:color w:val="C00000"/>
          <w:u w:val="single"/>
        </w:rPr>
        <w:t>Data Description</w:t>
      </w:r>
    </w:p>
    <w:p w:rsidR="00F13A4A" w:rsidRDefault="00F13A4A" w:rsidP="00E46FFE">
      <w:pPr>
        <w:jc w:val="both"/>
      </w:pPr>
      <w:r>
        <w:t xml:space="preserve">The data contain missing values in features like pH, Sulfate and </w:t>
      </w:r>
      <w:proofErr w:type="spellStart"/>
      <w:r>
        <w:t>trihalomethanes</w:t>
      </w:r>
      <w:proofErr w:type="spellEnd"/>
      <w:r>
        <w:t>. The data contain the following features</w:t>
      </w:r>
    </w:p>
    <w:p w:rsidR="00F13A4A" w:rsidRDefault="00F13A4A" w:rsidP="00F13A4A">
      <w:pPr>
        <w:pStyle w:val="ListParagraph"/>
        <w:numPr>
          <w:ilvl w:val="0"/>
          <w:numId w:val="2"/>
        </w:numPr>
        <w:jc w:val="both"/>
      </w:pPr>
      <w:r>
        <w:t>pH value</w:t>
      </w:r>
    </w:p>
    <w:p w:rsidR="00F13A4A" w:rsidRDefault="00F13A4A" w:rsidP="00F13A4A">
      <w:pPr>
        <w:pStyle w:val="ListParagraph"/>
        <w:numPr>
          <w:ilvl w:val="0"/>
          <w:numId w:val="2"/>
        </w:numPr>
        <w:jc w:val="both"/>
      </w:pPr>
      <w:r>
        <w:t>Hardness</w:t>
      </w:r>
    </w:p>
    <w:p w:rsidR="00F13A4A" w:rsidRDefault="00F13A4A" w:rsidP="00F13A4A">
      <w:pPr>
        <w:pStyle w:val="ListParagraph"/>
        <w:numPr>
          <w:ilvl w:val="0"/>
          <w:numId w:val="2"/>
        </w:numPr>
        <w:jc w:val="both"/>
      </w:pPr>
      <w:r>
        <w:t>Solids – Total Dissolved Solids</w:t>
      </w:r>
    </w:p>
    <w:p w:rsidR="00F13A4A" w:rsidRDefault="00F13A4A" w:rsidP="00F13A4A">
      <w:pPr>
        <w:pStyle w:val="ListParagraph"/>
        <w:numPr>
          <w:ilvl w:val="0"/>
          <w:numId w:val="2"/>
        </w:numPr>
        <w:jc w:val="both"/>
      </w:pPr>
      <w:r>
        <w:t>Chloramines</w:t>
      </w:r>
    </w:p>
    <w:p w:rsidR="00F13A4A" w:rsidRDefault="00F13A4A" w:rsidP="00F13A4A">
      <w:pPr>
        <w:pStyle w:val="ListParagraph"/>
        <w:numPr>
          <w:ilvl w:val="0"/>
          <w:numId w:val="2"/>
        </w:numPr>
        <w:jc w:val="both"/>
      </w:pPr>
      <w:r>
        <w:t>Sulfate</w:t>
      </w:r>
    </w:p>
    <w:p w:rsidR="00F13A4A" w:rsidRDefault="00F13A4A" w:rsidP="00F13A4A">
      <w:pPr>
        <w:pStyle w:val="ListParagraph"/>
        <w:numPr>
          <w:ilvl w:val="0"/>
          <w:numId w:val="2"/>
        </w:numPr>
        <w:jc w:val="both"/>
      </w:pPr>
      <w:r>
        <w:t>Conductivity</w:t>
      </w:r>
    </w:p>
    <w:p w:rsidR="00F13A4A" w:rsidRDefault="00F13A4A" w:rsidP="00F13A4A">
      <w:pPr>
        <w:pStyle w:val="ListParagraph"/>
        <w:numPr>
          <w:ilvl w:val="0"/>
          <w:numId w:val="2"/>
        </w:numPr>
        <w:jc w:val="both"/>
      </w:pPr>
      <w:r>
        <w:t>Organic Carbon</w:t>
      </w:r>
    </w:p>
    <w:p w:rsidR="00F13A4A" w:rsidRDefault="00F13A4A" w:rsidP="00F13A4A">
      <w:pPr>
        <w:pStyle w:val="ListParagraph"/>
        <w:numPr>
          <w:ilvl w:val="0"/>
          <w:numId w:val="2"/>
        </w:numPr>
        <w:jc w:val="both"/>
      </w:pPr>
      <w:proofErr w:type="spellStart"/>
      <w:r>
        <w:t>Trihalomethanes</w:t>
      </w:r>
      <w:proofErr w:type="spellEnd"/>
    </w:p>
    <w:p w:rsidR="00F13A4A" w:rsidRDefault="00F13A4A" w:rsidP="00F13A4A">
      <w:pPr>
        <w:pStyle w:val="ListParagraph"/>
        <w:numPr>
          <w:ilvl w:val="0"/>
          <w:numId w:val="2"/>
        </w:numPr>
        <w:jc w:val="both"/>
      </w:pPr>
      <w:r>
        <w:t xml:space="preserve">Turbidity </w:t>
      </w:r>
    </w:p>
    <w:p w:rsidR="00F13A4A" w:rsidRDefault="00F13A4A" w:rsidP="00F13A4A">
      <w:pPr>
        <w:pStyle w:val="ListParagraph"/>
        <w:numPr>
          <w:ilvl w:val="0"/>
          <w:numId w:val="2"/>
        </w:numPr>
        <w:jc w:val="both"/>
      </w:pPr>
      <w:r>
        <w:t>Potability</w:t>
      </w:r>
    </w:p>
    <w:p w:rsidR="00F13A4A" w:rsidRPr="00F13A4A" w:rsidRDefault="00F13A4A" w:rsidP="00F13A4A">
      <w:pPr>
        <w:pStyle w:val="Heading2"/>
        <w:rPr>
          <w:color w:val="C00000"/>
          <w:u w:val="single"/>
        </w:rPr>
      </w:pPr>
      <w:r w:rsidRPr="00F13A4A">
        <w:rPr>
          <w:color w:val="C00000"/>
          <w:u w:val="single"/>
        </w:rPr>
        <w:lastRenderedPageBreak/>
        <w:t>Tableau Visualization</w:t>
      </w:r>
    </w:p>
    <w:p w:rsidR="00F13A4A" w:rsidRDefault="00F13A4A" w:rsidP="00F13A4A">
      <w:pPr>
        <w:jc w:val="center"/>
      </w:pPr>
      <w:r>
        <w:rPr>
          <w:noProof/>
        </w:rPr>
        <w:drawing>
          <wp:inline distT="0" distB="0" distL="0" distR="0" wp14:anchorId="4136C3ED" wp14:editId="45EBCADD">
            <wp:extent cx="228600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4781550"/>
                    </a:xfrm>
                    <a:prstGeom prst="rect">
                      <a:avLst/>
                    </a:prstGeom>
                  </pic:spPr>
                </pic:pic>
              </a:graphicData>
            </a:graphic>
          </wp:inline>
        </w:drawing>
      </w:r>
    </w:p>
    <w:p w:rsidR="00261A68" w:rsidRDefault="00261A68" w:rsidP="00261A68">
      <w:pPr>
        <w:jc w:val="both"/>
      </w:pPr>
      <w:r>
        <w:t>The total number of portable water samples on 1998 and non-potable water samples are 1278. This indicates that the data is imbalanced were non potable water sample is lower compared to the potable samples.</w:t>
      </w:r>
    </w:p>
    <w:p w:rsidR="00F13A4A" w:rsidRDefault="00F13A4A" w:rsidP="00261A68">
      <w:pPr>
        <w:jc w:val="center"/>
      </w:pPr>
      <w:r>
        <w:rPr>
          <w:noProof/>
        </w:rPr>
        <w:lastRenderedPageBreak/>
        <w:drawing>
          <wp:inline distT="0" distB="0" distL="0" distR="0" wp14:anchorId="6CF44C4E" wp14:editId="17C799AA">
            <wp:extent cx="5943600" cy="3882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2390"/>
                    </a:xfrm>
                    <a:prstGeom prst="rect">
                      <a:avLst/>
                    </a:prstGeom>
                  </pic:spPr>
                </pic:pic>
              </a:graphicData>
            </a:graphic>
          </wp:inline>
        </w:drawing>
      </w:r>
    </w:p>
    <w:p w:rsidR="00261A68" w:rsidRDefault="00261A68" w:rsidP="00261A68">
      <w:pPr>
        <w:jc w:val="both"/>
      </w:pPr>
      <w:r>
        <w:t xml:space="preserve">The histogram distribution of conductivity indicates that conductivity lies in same range both in potable and non-potable water. The conductivity of both types of water lies in the range </w:t>
      </w:r>
      <w:proofErr w:type="gramStart"/>
      <w:r>
        <w:t>between 250 to 700</w:t>
      </w:r>
      <w:proofErr w:type="gramEnd"/>
      <w:r>
        <w:t>.</w:t>
      </w:r>
    </w:p>
    <w:p w:rsidR="00F13A4A" w:rsidRDefault="00F13A4A" w:rsidP="00F13A4A">
      <w:pPr>
        <w:jc w:val="center"/>
      </w:pPr>
      <w:r>
        <w:rPr>
          <w:noProof/>
        </w:rPr>
        <w:lastRenderedPageBreak/>
        <w:drawing>
          <wp:inline distT="0" distB="0" distL="0" distR="0" wp14:anchorId="740D83EE" wp14:editId="77F11DCF">
            <wp:extent cx="5943600" cy="395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2240"/>
                    </a:xfrm>
                    <a:prstGeom prst="rect">
                      <a:avLst/>
                    </a:prstGeom>
                  </pic:spPr>
                </pic:pic>
              </a:graphicData>
            </a:graphic>
          </wp:inline>
        </w:drawing>
      </w:r>
    </w:p>
    <w:p w:rsidR="00261A68" w:rsidRDefault="00261A68" w:rsidP="00261A68">
      <w:pPr>
        <w:jc w:val="both"/>
      </w:pPr>
      <w:r>
        <w:t>The histogram distribution of chloramine tells the same story where they lie in the same range in both potable and non-potable water. The chloramine lies in the range of 2 to 12 in both types of water.</w:t>
      </w:r>
    </w:p>
    <w:p w:rsidR="00261A68" w:rsidRDefault="00261A68" w:rsidP="00261A68"/>
    <w:p w:rsidR="00F13A4A" w:rsidRDefault="00F13A4A" w:rsidP="00F13A4A">
      <w:pPr>
        <w:jc w:val="center"/>
      </w:pPr>
      <w:r>
        <w:rPr>
          <w:noProof/>
        </w:rPr>
        <w:lastRenderedPageBreak/>
        <w:drawing>
          <wp:inline distT="0" distB="0" distL="0" distR="0" wp14:anchorId="36609807" wp14:editId="14886D40">
            <wp:extent cx="59436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7140"/>
                    </a:xfrm>
                    <a:prstGeom prst="rect">
                      <a:avLst/>
                    </a:prstGeom>
                  </pic:spPr>
                </pic:pic>
              </a:graphicData>
            </a:graphic>
          </wp:inline>
        </w:drawing>
      </w:r>
    </w:p>
    <w:p w:rsidR="00261A68" w:rsidRDefault="00261A68" w:rsidP="00261A68">
      <w:pPr>
        <w:jc w:val="both"/>
      </w:pPr>
      <w:r w:rsidRPr="00261A68">
        <w:t>The hardness of both types of water also lie in the range of 100 to 300</w:t>
      </w:r>
      <w:r>
        <w:t>.</w:t>
      </w:r>
      <w:r w:rsidRPr="00261A68">
        <w:t xml:space="preserve"> The </w:t>
      </w:r>
      <w:r>
        <w:t>hardness of po</w:t>
      </w:r>
      <w:r w:rsidRPr="00261A68">
        <w:t>table water is maximum observed ne</w:t>
      </w:r>
      <w:r>
        <w:t>ar to 200 and in case of non-po</w:t>
      </w:r>
      <w:r w:rsidRPr="00261A68">
        <w:t xml:space="preserve">table </w:t>
      </w:r>
      <w:r>
        <w:t xml:space="preserve">water, the </w:t>
      </w:r>
      <w:r w:rsidRPr="00261A68">
        <w:t xml:space="preserve">maximum </w:t>
      </w:r>
      <w:r>
        <w:t xml:space="preserve">hardness is observed </w:t>
      </w:r>
      <w:proofErr w:type="gramStart"/>
      <w:r>
        <w:t>between 180 to 2</w:t>
      </w:r>
      <w:r w:rsidRPr="00261A68">
        <w:t>20</w:t>
      </w:r>
      <w:proofErr w:type="gramEnd"/>
      <w:r>
        <w:t>.</w:t>
      </w:r>
    </w:p>
    <w:p w:rsidR="00F13A4A" w:rsidRDefault="00F13A4A" w:rsidP="00F13A4A">
      <w:pPr>
        <w:jc w:val="center"/>
      </w:pPr>
      <w:r>
        <w:rPr>
          <w:noProof/>
        </w:rPr>
        <w:lastRenderedPageBreak/>
        <w:drawing>
          <wp:inline distT="0" distB="0" distL="0" distR="0" wp14:anchorId="5D1C55D4" wp14:editId="0F53741E">
            <wp:extent cx="594360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3335"/>
                    </a:xfrm>
                    <a:prstGeom prst="rect">
                      <a:avLst/>
                    </a:prstGeom>
                  </pic:spPr>
                </pic:pic>
              </a:graphicData>
            </a:graphic>
          </wp:inline>
        </w:drawing>
      </w:r>
    </w:p>
    <w:p w:rsidR="00261A68" w:rsidRDefault="00261A68" w:rsidP="00261A68">
      <w:pPr>
        <w:jc w:val="both"/>
      </w:pPr>
      <w:r w:rsidRPr="00261A68">
        <w:t xml:space="preserve">The </w:t>
      </w:r>
      <w:r>
        <w:t>histogram distribution of p</w:t>
      </w:r>
      <w:r w:rsidRPr="00261A68">
        <w:t>H indicates that the pH value of non</w:t>
      </w:r>
      <w:r>
        <w:t>-po</w:t>
      </w:r>
      <w:r w:rsidRPr="00261A68">
        <w:t xml:space="preserve">table water lies in the range of 3 to 10 and in case of </w:t>
      </w:r>
      <w:r>
        <w:t>potable water, the pH</w:t>
      </w:r>
      <w:r w:rsidRPr="00261A68">
        <w:t xml:space="preserve"> ranges between 2 to 12</w:t>
      </w:r>
      <w:r>
        <w:t>.</w:t>
      </w:r>
    </w:p>
    <w:p w:rsidR="00F13A4A" w:rsidRDefault="00F13A4A" w:rsidP="00F13A4A">
      <w:pPr>
        <w:jc w:val="center"/>
      </w:pPr>
      <w:r>
        <w:rPr>
          <w:noProof/>
        </w:rPr>
        <w:drawing>
          <wp:inline distT="0" distB="0" distL="0" distR="0" wp14:anchorId="49DCA9D6" wp14:editId="23E62A2F">
            <wp:extent cx="5943600" cy="381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2540"/>
                    </a:xfrm>
                    <a:prstGeom prst="rect">
                      <a:avLst/>
                    </a:prstGeom>
                  </pic:spPr>
                </pic:pic>
              </a:graphicData>
            </a:graphic>
          </wp:inline>
        </w:drawing>
      </w:r>
    </w:p>
    <w:p w:rsidR="00DE5E84" w:rsidRDefault="00DE5E84" w:rsidP="00DE5E84">
      <w:pPr>
        <w:jc w:val="both"/>
      </w:pPr>
      <w:r>
        <w:lastRenderedPageBreak/>
        <w:t>The Organic carbon r</w:t>
      </w:r>
      <w:r w:rsidRPr="00DE5E84">
        <w:t>ange</w:t>
      </w:r>
      <w:r>
        <w:t>s between 4 to 24 in case of po</w:t>
      </w:r>
      <w:r w:rsidRPr="00DE5E84">
        <w:t>table wate</w:t>
      </w:r>
      <w:r>
        <w:t>r and 5 to 22 in case of non-po</w:t>
      </w:r>
      <w:r w:rsidRPr="00DE5E84">
        <w:t>table water</w:t>
      </w:r>
      <w:r>
        <w:t>.</w:t>
      </w:r>
    </w:p>
    <w:p w:rsidR="00F13A4A" w:rsidRDefault="00F13A4A" w:rsidP="00F13A4A">
      <w:pPr>
        <w:jc w:val="center"/>
      </w:pPr>
      <w:r>
        <w:rPr>
          <w:noProof/>
        </w:rPr>
        <w:drawing>
          <wp:inline distT="0" distB="0" distL="0" distR="0" wp14:anchorId="597A98AD" wp14:editId="71E8FAC0">
            <wp:extent cx="5943600" cy="3903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3345"/>
                    </a:xfrm>
                    <a:prstGeom prst="rect">
                      <a:avLst/>
                    </a:prstGeom>
                  </pic:spPr>
                </pic:pic>
              </a:graphicData>
            </a:graphic>
          </wp:inline>
        </w:drawing>
      </w:r>
    </w:p>
    <w:p w:rsidR="00DE5E84" w:rsidRDefault="00DE5E84" w:rsidP="00DE5E84">
      <w:pPr>
        <w:jc w:val="both"/>
      </w:pPr>
      <w:r>
        <w:t xml:space="preserve">The scatterplot </w:t>
      </w:r>
      <w:r w:rsidRPr="00DE5E84">
        <w:t xml:space="preserve">indicates that the </w:t>
      </w:r>
      <w:r>
        <w:t>water from both types have chlora</w:t>
      </w:r>
      <w:r w:rsidRPr="00DE5E84">
        <w:t>mines ranging between 4 to 10 and conductivity range in between 300 to 600</w:t>
      </w:r>
      <w:r>
        <w:t>.</w:t>
      </w:r>
      <w:r w:rsidRPr="00DE5E84">
        <w:t xml:space="preserve"> There is no proper </w:t>
      </w:r>
      <w:r>
        <w:t>distinction observed between po</w:t>
      </w:r>
      <w:r w:rsidRPr="00DE5E84">
        <w:t>table and non</w:t>
      </w:r>
      <w:r>
        <w:t>-po</w:t>
      </w:r>
      <w:r w:rsidRPr="00DE5E84">
        <w:t>table</w:t>
      </w:r>
      <w:r>
        <w:t xml:space="preserve"> water.</w:t>
      </w:r>
    </w:p>
    <w:p w:rsidR="00DE5E84" w:rsidRDefault="00DE5E84" w:rsidP="00DE5E84">
      <w:pPr>
        <w:jc w:val="both"/>
      </w:pPr>
    </w:p>
    <w:p w:rsidR="00F13A4A" w:rsidRDefault="00F13A4A" w:rsidP="00F13A4A">
      <w:pPr>
        <w:jc w:val="center"/>
      </w:pPr>
      <w:r>
        <w:rPr>
          <w:noProof/>
        </w:rPr>
        <w:lastRenderedPageBreak/>
        <w:drawing>
          <wp:inline distT="0" distB="0" distL="0" distR="0" wp14:anchorId="19726F6F" wp14:editId="68D8BF12">
            <wp:extent cx="5943600" cy="3856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6355"/>
                    </a:xfrm>
                    <a:prstGeom prst="rect">
                      <a:avLst/>
                    </a:prstGeom>
                  </pic:spPr>
                </pic:pic>
              </a:graphicData>
            </a:graphic>
          </wp:inline>
        </w:drawing>
      </w:r>
    </w:p>
    <w:p w:rsidR="00DE5E84" w:rsidRDefault="00DE5E84" w:rsidP="00DE5E84">
      <w:pPr>
        <w:jc w:val="both"/>
      </w:pPr>
      <w:r>
        <w:t>The scatterplot indicates both hardness and</w:t>
      </w:r>
      <w:r w:rsidRPr="00DE5E84">
        <w:t xml:space="preserve"> pH value almost lie in same range in case of both types of water but the water of both types have common hardness value </w:t>
      </w:r>
      <w:r>
        <w:t>ranging</w:t>
      </w:r>
      <w:r w:rsidRPr="00DE5E84">
        <w:t xml:space="preserve"> between 12</w:t>
      </w:r>
      <w:r>
        <w:t xml:space="preserve"> to</w:t>
      </w:r>
      <w:r w:rsidRPr="00DE5E84">
        <w:t xml:space="preserve"> 260 </w:t>
      </w:r>
      <w:r>
        <w:t xml:space="preserve">and pH changing between 4 to 10. </w:t>
      </w:r>
      <w:r w:rsidRPr="00DE5E84">
        <w:t xml:space="preserve">There </w:t>
      </w:r>
      <w:r>
        <w:t>is no proper distinction of pH and hardness in case of po</w:t>
      </w:r>
      <w:r w:rsidRPr="00DE5E84">
        <w:t>table and non</w:t>
      </w:r>
      <w:r>
        <w:t>-po</w:t>
      </w:r>
      <w:r w:rsidRPr="00DE5E84">
        <w:t>table</w:t>
      </w:r>
      <w:r>
        <w:t xml:space="preserve"> water.</w:t>
      </w:r>
    </w:p>
    <w:p w:rsidR="00DE5E84" w:rsidRDefault="00DE5E84" w:rsidP="00DE5E84">
      <w:pPr>
        <w:pStyle w:val="Heading2"/>
        <w:rPr>
          <w:color w:val="C00000"/>
          <w:u w:val="single"/>
        </w:rPr>
      </w:pPr>
      <w:r w:rsidRPr="00DE5E84">
        <w:rPr>
          <w:color w:val="C00000"/>
          <w:u w:val="single"/>
        </w:rPr>
        <w:t>Data Exploration and Preprocessing</w:t>
      </w:r>
    </w:p>
    <w:p w:rsidR="008B3DD5" w:rsidRDefault="008B3DD5" w:rsidP="008B3DD5">
      <w:pPr>
        <w:jc w:val="both"/>
      </w:pPr>
      <w:r>
        <w:t xml:space="preserve">Python will be used for exploring the data entry processing of the data. The </w:t>
      </w:r>
      <w:proofErr w:type="spellStart"/>
      <w:r>
        <w:t>pre processing</w:t>
      </w:r>
      <w:proofErr w:type="spellEnd"/>
      <w:r>
        <w:t xml:space="preserve"> include treatment of outliers if present in the data and treating missing values if present in the data. </w:t>
      </w:r>
    </w:p>
    <w:p w:rsidR="008B3DD5" w:rsidRPr="008B3DD5" w:rsidRDefault="008B3DD5" w:rsidP="008B3DD5">
      <w:pPr>
        <w:pStyle w:val="Heading2"/>
        <w:numPr>
          <w:ilvl w:val="0"/>
          <w:numId w:val="3"/>
        </w:numPr>
        <w:rPr>
          <w:color w:val="C00000"/>
        </w:rPr>
      </w:pPr>
      <w:r w:rsidRPr="008B3DD5">
        <w:rPr>
          <w:color w:val="C00000"/>
        </w:rPr>
        <w:t>Missing Values</w:t>
      </w:r>
    </w:p>
    <w:p w:rsidR="008B3DD5" w:rsidRDefault="008B3DD5" w:rsidP="008B3DD5">
      <w:pPr>
        <w:jc w:val="both"/>
      </w:pPr>
      <w:r>
        <w:t>The data contain missing values in features such as pH, sulfate and trihalomethane. All the missing values will be treated with proper imputation methods.</w:t>
      </w:r>
    </w:p>
    <w:p w:rsidR="00291A37" w:rsidRDefault="00291A37" w:rsidP="00291A37">
      <w:pPr>
        <w:jc w:val="center"/>
      </w:pPr>
      <w:r>
        <w:rPr>
          <w:noProof/>
        </w:rPr>
        <w:lastRenderedPageBreak/>
        <w:drawing>
          <wp:inline distT="0" distB="0" distL="0" distR="0" wp14:anchorId="4DFE4800" wp14:editId="4C349A3C">
            <wp:extent cx="2286000" cy="2238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238375"/>
                    </a:xfrm>
                    <a:prstGeom prst="rect">
                      <a:avLst/>
                    </a:prstGeom>
                  </pic:spPr>
                </pic:pic>
              </a:graphicData>
            </a:graphic>
          </wp:inline>
        </w:drawing>
      </w:r>
    </w:p>
    <w:p w:rsidR="00291A37" w:rsidRDefault="00291A37" w:rsidP="00291A37">
      <w:r>
        <w:t>Most of the missing values are present in sulfate feature. The imputation is done using Python.</w:t>
      </w:r>
    </w:p>
    <w:p w:rsidR="00291A37" w:rsidRDefault="00291A37" w:rsidP="00291A37">
      <w:r>
        <w:rPr>
          <w:noProof/>
        </w:rPr>
        <w:drawing>
          <wp:inline distT="0" distB="0" distL="0" distR="0" wp14:anchorId="42D2393D" wp14:editId="569BE4C6">
            <wp:extent cx="5943600" cy="28676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7660"/>
                    </a:xfrm>
                    <a:prstGeom prst="rect">
                      <a:avLst/>
                    </a:prstGeom>
                  </pic:spPr>
                </pic:pic>
              </a:graphicData>
            </a:graphic>
          </wp:inline>
        </w:drawing>
      </w:r>
    </w:p>
    <w:p w:rsidR="00291A37" w:rsidRDefault="00291A37" w:rsidP="00291A37">
      <w:r>
        <w:t>All the missing values are imputed with mean values in the feature.</w:t>
      </w:r>
    </w:p>
    <w:p w:rsidR="008B3DD5" w:rsidRPr="008B3DD5" w:rsidRDefault="008B3DD5" w:rsidP="008B3DD5">
      <w:pPr>
        <w:pStyle w:val="Heading2"/>
        <w:numPr>
          <w:ilvl w:val="0"/>
          <w:numId w:val="3"/>
        </w:numPr>
        <w:rPr>
          <w:color w:val="C00000"/>
        </w:rPr>
      </w:pPr>
      <w:r w:rsidRPr="008B3DD5">
        <w:rPr>
          <w:color w:val="C00000"/>
        </w:rPr>
        <w:t>Data Consistency</w:t>
      </w:r>
    </w:p>
    <w:p w:rsidR="008B3DD5" w:rsidRDefault="008B3DD5" w:rsidP="008B3DD5">
      <w:pPr>
        <w:jc w:val="both"/>
      </w:pPr>
      <w:r>
        <w:t>The data is not inconsistent as most of the data have some common relationship but it is also observed from visualization that the features do not have much variations that can distinguish between potable and non-potable water.</w:t>
      </w:r>
    </w:p>
    <w:p w:rsidR="008B3DD5" w:rsidRPr="008B3DD5" w:rsidRDefault="008B3DD5" w:rsidP="008B3DD5">
      <w:pPr>
        <w:pStyle w:val="Heading2"/>
        <w:numPr>
          <w:ilvl w:val="0"/>
          <w:numId w:val="3"/>
        </w:numPr>
        <w:rPr>
          <w:color w:val="C00000"/>
        </w:rPr>
      </w:pPr>
      <w:r w:rsidRPr="008B3DD5">
        <w:rPr>
          <w:color w:val="C00000"/>
        </w:rPr>
        <w:t>Data Reduction</w:t>
      </w:r>
    </w:p>
    <w:p w:rsidR="008B3DD5" w:rsidRDefault="008B3DD5" w:rsidP="008B3DD5">
      <w:pPr>
        <w:jc w:val="both"/>
      </w:pPr>
      <w:r>
        <w:t>The data contain 10 columns where all the features are seem to be important. This is why there is no requirement of minimizing the size of the data.</w:t>
      </w:r>
    </w:p>
    <w:p w:rsidR="008B3DD5" w:rsidRPr="008B3DD5" w:rsidRDefault="008B3DD5" w:rsidP="008B3DD5">
      <w:pPr>
        <w:pStyle w:val="Heading2"/>
        <w:rPr>
          <w:color w:val="C00000"/>
          <w:u w:val="single"/>
        </w:rPr>
      </w:pPr>
      <w:r w:rsidRPr="008B3DD5">
        <w:rPr>
          <w:color w:val="C00000"/>
          <w:u w:val="single"/>
        </w:rPr>
        <w:lastRenderedPageBreak/>
        <w:t>Predictive Modelling</w:t>
      </w:r>
    </w:p>
    <w:p w:rsidR="008B3DD5" w:rsidRDefault="008B3DD5" w:rsidP="008B3DD5">
      <w:pPr>
        <w:jc w:val="both"/>
      </w:pPr>
      <w:r>
        <w:t>Different predictive modelling techniques will be used such as classification algorithms including logistic regression</w:t>
      </w:r>
      <w:r w:rsidR="00B94C48">
        <w:t>, decision</w:t>
      </w:r>
      <w:r>
        <w:t xml:space="preserve"> tree</w:t>
      </w:r>
      <w:r w:rsidR="00B94C48">
        <w:t xml:space="preserve">, gradient boosting and </w:t>
      </w:r>
      <w:r w:rsidR="003469FC">
        <w:t>AutoNeural</w:t>
      </w:r>
      <w:r>
        <w:t xml:space="preserve"> to predict water quality based on different features.</w:t>
      </w:r>
    </w:p>
    <w:p w:rsidR="008B3DD5" w:rsidRDefault="008B3DD5" w:rsidP="008B3DD5">
      <w:pPr>
        <w:jc w:val="both"/>
      </w:pPr>
      <w:r>
        <w:t>All the models will be evaluated using proper performance metrics such as, classification report and lift and gain ratio.</w:t>
      </w:r>
    </w:p>
    <w:p w:rsidR="008B3DD5" w:rsidRDefault="008B3DD5" w:rsidP="008B3DD5">
      <w:r>
        <w:t>The predictive modelling will be carried out with the help of SAS enterprise Miner.</w:t>
      </w:r>
      <w:r w:rsidR="00A2110F">
        <w:t xml:space="preserve"> The following algorithms are used to predict water quality</w:t>
      </w:r>
    </w:p>
    <w:p w:rsidR="00A2110F" w:rsidRDefault="00A2110F" w:rsidP="008B3DD5">
      <w:r>
        <w:rPr>
          <w:noProof/>
        </w:rPr>
        <w:drawing>
          <wp:inline distT="0" distB="0" distL="0" distR="0" wp14:anchorId="24D3E9C6" wp14:editId="71D76E99">
            <wp:extent cx="5943600" cy="16230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23060"/>
                    </a:xfrm>
                    <a:prstGeom prst="rect">
                      <a:avLst/>
                    </a:prstGeom>
                  </pic:spPr>
                </pic:pic>
              </a:graphicData>
            </a:graphic>
          </wp:inline>
        </w:drawing>
      </w:r>
    </w:p>
    <w:p w:rsidR="00291A37" w:rsidRDefault="00A4002E" w:rsidP="008B3DD5">
      <w:r>
        <w:t>For training the m</w:t>
      </w:r>
      <w:r w:rsidR="00291A37">
        <w:t>odels, 80% of the data are taken for training and 20% for testing.</w:t>
      </w:r>
    </w:p>
    <w:p w:rsidR="00D21232" w:rsidRDefault="00A2110F" w:rsidP="00A2110F">
      <w:pPr>
        <w:pStyle w:val="Heading2"/>
        <w:numPr>
          <w:ilvl w:val="0"/>
          <w:numId w:val="3"/>
        </w:numPr>
        <w:rPr>
          <w:color w:val="C00000"/>
        </w:rPr>
      </w:pPr>
      <w:r w:rsidRPr="00A2110F">
        <w:rPr>
          <w:color w:val="C00000"/>
        </w:rPr>
        <w:t>Decision Tree</w:t>
      </w:r>
    </w:p>
    <w:p w:rsidR="00A2110F" w:rsidRDefault="00A2110F" w:rsidP="00A2110F">
      <w:r>
        <w:rPr>
          <w:noProof/>
        </w:rPr>
        <w:drawing>
          <wp:inline distT="0" distB="0" distL="0" distR="0" wp14:anchorId="3E5607B6" wp14:editId="7F45467C">
            <wp:extent cx="5943600" cy="2821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1305"/>
                    </a:xfrm>
                    <a:prstGeom prst="rect">
                      <a:avLst/>
                    </a:prstGeom>
                  </pic:spPr>
                </pic:pic>
              </a:graphicData>
            </a:graphic>
          </wp:inline>
        </w:drawing>
      </w:r>
    </w:p>
    <w:p w:rsidR="00115D2E" w:rsidRDefault="00B72EA9" w:rsidP="00B72EA9">
      <w:pPr>
        <w:jc w:val="both"/>
      </w:pPr>
      <w:r w:rsidRPr="00B72EA9">
        <w:t xml:space="preserve">Around </w:t>
      </w:r>
      <w:r>
        <w:t>234</w:t>
      </w:r>
      <w:r w:rsidRPr="00B72EA9">
        <w:t xml:space="preserve"> samples are wrongly classified in test data and 678 samples a</w:t>
      </w:r>
      <w:r>
        <w:t>re</w:t>
      </w:r>
      <w:r w:rsidRPr="00B72EA9">
        <w:t xml:space="preserve"> wrongly classified </w:t>
      </w:r>
      <w:r>
        <w:t xml:space="preserve">in </w:t>
      </w:r>
      <w:r w:rsidRPr="00B72EA9">
        <w:t>train data</w:t>
      </w:r>
      <w:r>
        <w:t>.</w:t>
      </w:r>
      <w:r w:rsidRPr="00B72EA9">
        <w:t xml:space="preserve"> The </w:t>
      </w:r>
      <w:r>
        <w:t>mis</w:t>
      </w:r>
      <w:r w:rsidRPr="00B72EA9">
        <w:t xml:space="preserve"> classification rate is higher in test data more than </w:t>
      </w:r>
      <w:r>
        <w:t>train</w:t>
      </w:r>
      <w:r w:rsidRPr="00B72EA9">
        <w:t xml:space="preserve"> data</w:t>
      </w:r>
      <w:r>
        <w:t>.</w:t>
      </w:r>
    </w:p>
    <w:p w:rsidR="00A2110F" w:rsidRDefault="00A2110F" w:rsidP="00A2110F">
      <w:pPr>
        <w:jc w:val="center"/>
      </w:pPr>
      <w:r>
        <w:rPr>
          <w:noProof/>
        </w:rPr>
        <w:lastRenderedPageBreak/>
        <w:drawing>
          <wp:inline distT="0" distB="0" distL="0" distR="0" wp14:anchorId="1D81CCCC" wp14:editId="4E39AE51">
            <wp:extent cx="3667125" cy="3486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3486150"/>
                    </a:xfrm>
                    <a:prstGeom prst="rect">
                      <a:avLst/>
                    </a:prstGeom>
                  </pic:spPr>
                </pic:pic>
              </a:graphicData>
            </a:graphic>
          </wp:inline>
        </w:drawing>
      </w:r>
    </w:p>
    <w:p w:rsidR="00B72EA9" w:rsidRDefault="00B72EA9" w:rsidP="00B72EA9">
      <w:pPr>
        <w:jc w:val="both"/>
      </w:pPr>
      <w:r>
        <w:t>The samples of Po</w:t>
      </w:r>
      <w:r w:rsidRPr="00B72EA9">
        <w:t xml:space="preserve">table water is more compared </w:t>
      </w:r>
      <w:r>
        <w:t>to the samples which are not po</w:t>
      </w:r>
      <w:r w:rsidRPr="00B72EA9">
        <w:t>table</w:t>
      </w:r>
      <w:r>
        <w:t>.</w:t>
      </w:r>
      <w:r w:rsidRPr="00B72EA9">
        <w:t xml:space="preserve"> The mis</w:t>
      </w:r>
      <w:r>
        <w:t>clas</w:t>
      </w:r>
      <w:r w:rsidRPr="00B72EA9">
        <w:t xml:space="preserve">sification </w:t>
      </w:r>
      <w:r>
        <w:t>r</w:t>
      </w:r>
      <w:r w:rsidRPr="00B72EA9">
        <w:t>ate in polluted water sampl</w:t>
      </w:r>
      <w:r>
        <w:t>es is higher compared to the Po</w:t>
      </w:r>
      <w:r w:rsidRPr="00B72EA9">
        <w:t>table water samples</w:t>
      </w:r>
      <w:r>
        <w:t>.</w:t>
      </w:r>
    </w:p>
    <w:p w:rsidR="00A2110F" w:rsidRDefault="00A2110F" w:rsidP="00A2110F">
      <w:pPr>
        <w:jc w:val="center"/>
      </w:pPr>
      <w:r>
        <w:rPr>
          <w:noProof/>
        </w:rPr>
        <w:drawing>
          <wp:inline distT="0" distB="0" distL="0" distR="0" wp14:anchorId="502CA68C" wp14:editId="1E4FA220">
            <wp:extent cx="5943600" cy="204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4700"/>
                    </a:xfrm>
                    <a:prstGeom prst="rect">
                      <a:avLst/>
                    </a:prstGeom>
                  </pic:spPr>
                </pic:pic>
              </a:graphicData>
            </a:graphic>
          </wp:inline>
        </w:drawing>
      </w:r>
    </w:p>
    <w:p w:rsidR="00B72EA9" w:rsidRDefault="00B72EA9" w:rsidP="00B72EA9">
      <w:r w:rsidRPr="00B72EA9">
        <w:t xml:space="preserve">The percentage </w:t>
      </w:r>
      <w:r>
        <w:t xml:space="preserve">response </w:t>
      </w:r>
      <w:r w:rsidRPr="00B72EA9">
        <w:t xml:space="preserve">starts to decrease from a depth of 30 and then it decreased to minimum at </w:t>
      </w:r>
      <w:r>
        <w:t xml:space="preserve">a depth </w:t>
      </w:r>
      <w:r w:rsidRPr="00B72EA9">
        <w:t>of</w:t>
      </w:r>
      <w:r>
        <w:t xml:space="preserve"> 100.</w:t>
      </w:r>
    </w:p>
    <w:p w:rsidR="00A2110F" w:rsidRDefault="00A2110F" w:rsidP="00A2110F">
      <w:pPr>
        <w:jc w:val="center"/>
      </w:pPr>
      <w:r>
        <w:rPr>
          <w:noProof/>
        </w:rPr>
        <w:lastRenderedPageBreak/>
        <w:drawing>
          <wp:inline distT="0" distB="0" distL="0" distR="0" wp14:anchorId="67889F0B" wp14:editId="1FF173A0">
            <wp:extent cx="5943600" cy="2017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17395"/>
                    </a:xfrm>
                    <a:prstGeom prst="rect">
                      <a:avLst/>
                    </a:prstGeom>
                  </pic:spPr>
                </pic:pic>
              </a:graphicData>
            </a:graphic>
          </wp:inline>
        </w:drawing>
      </w:r>
    </w:p>
    <w:p w:rsidR="00B72EA9" w:rsidRDefault="00B72EA9" w:rsidP="00B72EA9">
      <w:r w:rsidRPr="00B72EA9">
        <w:t>The percent of captured response also sta</w:t>
      </w:r>
      <w:r>
        <w:t xml:space="preserve">rts </w:t>
      </w:r>
      <w:r w:rsidRPr="00B72EA9">
        <w:t xml:space="preserve">decreasing from a depth of 30 and then it decreased at </w:t>
      </w:r>
      <w:r>
        <w:t>0</w:t>
      </w:r>
      <w:r w:rsidRPr="00B72EA9">
        <w:t xml:space="preserve"> at a depth of 50 up to </w:t>
      </w:r>
      <w:r>
        <w:t>a depth of 100.</w:t>
      </w:r>
    </w:p>
    <w:p w:rsidR="00A2110F" w:rsidRDefault="00A2110F" w:rsidP="00A2110F">
      <w:pPr>
        <w:jc w:val="center"/>
      </w:pPr>
      <w:r>
        <w:rPr>
          <w:noProof/>
        </w:rPr>
        <w:drawing>
          <wp:inline distT="0" distB="0" distL="0" distR="0" wp14:anchorId="60BAC8F3" wp14:editId="3BD50B2C">
            <wp:extent cx="5943600" cy="1993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3265"/>
                    </a:xfrm>
                    <a:prstGeom prst="rect">
                      <a:avLst/>
                    </a:prstGeom>
                  </pic:spPr>
                </pic:pic>
              </a:graphicData>
            </a:graphic>
          </wp:inline>
        </w:drawing>
      </w:r>
    </w:p>
    <w:p w:rsidR="00E027D6" w:rsidRDefault="00E027D6" w:rsidP="00A2110F">
      <w:pPr>
        <w:jc w:val="center"/>
      </w:pPr>
    </w:p>
    <w:p w:rsidR="00E027D6" w:rsidRDefault="00E027D6" w:rsidP="00E027D6">
      <w:pPr>
        <w:jc w:val="both"/>
      </w:pPr>
      <w:r>
        <w:t>At a</w:t>
      </w:r>
      <w:r w:rsidRPr="00E027D6">
        <w:t xml:space="preserve"> training step of 35</w:t>
      </w:r>
      <w:r>
        <w:t>,</w:t>
      </w:r>
      <w:r w:rsidRPr="00E027D6">
        <w:t xml:space="preserve"> it seems to be optimal as it give</w:t>
      </w:r>
      <w:r>
        <w:t>s</w:t>
      </w:r>
      <w:r w:rsidRPr="00E027D6">
        <w:t xml:space="preserve"> the minimum average square error and from that point the error gradually decreases</w:t>
      </w:r>
      <w:r>
        <w:t>.</w:t>
      </w:r>
    </w:p>
    <w:p w:rsidR="00A2110F" w:rsidRDefault="00A2110F" w:rsidP="00A2110F">
      <w:pPr>
        <w:jc w:val="center"/>
      </w:pPr>
      <w:r>
        <w:rPr>
          <w:noProof/>
        </w:rPr>
        <w:drawing>
          <wp:inline distT="0" distB="0" distL="0" distR="0" wp14:anchorId="5DFF2273" wp14:editId="636D9C31">
            <wp:extent cx="5943600" cy="2246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46630"/>
                    </a:xfrm>
                    <a:prstGeom prst="rect">
                      <a:avLst/>
                    </a:prstGeom>
                  </pic:spPr>
                </pic:pic>
              </a:graphicData>
            </a:graphic>
          </wp:inline>
        </w:drawing>
      </w:r>
    </w:p>
    <w:p w:rsidR="00E027D6" w:rsidRDefault="00E027D6" w:rsidP="00E027D6">
      <w:pPr>
        <w:jc w:val="both"/>
      </w:pPr>
      <w:r w:rsidRPr="00E027D6">
        <w:t xml:space="preserve">From the decision tree the optimal leaves are 12 where the </w:t>
      </w:r>
      <w:r>
        <w:t>first four</w:t>
      </w:r>
      <w:r w:rsidRPr="00E027D6">
        <w:t xml:space="preserve"> leaves gave the highest percentage in training samples</w:t>
      </w:r>
      <w:r>
        <w:t>.</w:t>
      </w:r>
    </w:p>
    <w:p w:rsidR="00A2110F" w:rsidRDefault="00A2110F" w:rsidP="00A2110F">
      <w:pPr>
        <w:jc w:val="center"/>
      </w:pPr>
      <w:r>
        <w:rPr>
          <w:noProof/>
        </w:rPr>
        <w:lastRenderedPageBreak/>
        <w:drawing>
          <wp:inline distT="0" distB="0" distL="0" distR="0" wp14:anchorId="3897E9AF" wp14:editId="31ADBD02">
            <wp:extent cx="5943600" cy="820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20420"/>
                    </a:xfrm>
                    <a:prstGeom prst="rect">
                      <a:avLst/>
                    </a:prstGeom>
                  </pic:spPr>
                </pic:pic>
              </a:graphicData>
            </a:graphic>
          </wp:inline>
        </w:drawing>
      </w:r>
    </w:p>
    <w:p w:rsidR="00E027D6" w:rsidRPr="00A2110F" w:rsidRDefault="00E027D6" w:rsidP="00E027D6">
      <w:pPr>
        <w:jc w:val="both"/>
      </w:pPr>
      <w:r>
        <w:t>The fea</w:t>
      </w:r>
      <w:r w:rsidRPr="00E027D6">
        <w:t>ture importance indices that the features including pH</w:t>
      </w:r>
      <w:r>
        <w:t>, sulf</w:t>
      </w:r>
      <w:r w:rsidRPr="00E027D6">
        <w:t>ate</w:t>
      </w:r>
      <w:r>
        <w:t>,</w:t>
      </w:r>
      <w:r w:rsidRPr="00E027D6">
        <w:t xml:space="preserve"> hardness</w:t>
      </w:r>
      <w:r>
        <w:t>,</w:t>
      </w:r>
      <w:r w:rsidRPr="00E027D6">
        <w:t xml:space="preserve"> solids</w:t>
      </w:r>
      <w:r>
        <w:t>,</w:t>
      </w:r>
      <w:r w:rsidRPr="00E027D6">
        <w:t xml:space="preserve"> chloramines are very important in</w:t>
      </w:r>
      <w:r>
        <w:t xml:space="preserve"> distinguishing polluted and po</w:t>
      </w:r>
      <w:r w:rsidRPr="00E027D6">
        <w:t>table water</w:t>
      </w:r>
      <w:r>
        <w:t>.</w:t>
      </w:r>
    </w:p>
    <w:p w:rsidR="00A2110F" w:rsidRDefault="00A2110F" w:rsidP="00A2110F">
      <w:pPr>
        <w:pStyle w:val="Heading2"/>
        <w:numPr>
          <w:ilvl w:val="0"/>
          <w:numId w:val="3"/>
        </w:numPr>
        <w:rPr>
          <w:color w:val="C00000"/>
        </w:rPr>
      </w:pPr>
      <w:r w:rsidRPr="00A2110F">
        <w:rPr>
          <w:color w:val="C00000"/>
        </w:rPr>
        <w:t>Gradient Boosting Classifier</w:t>
      </w:r>
    </w:p>
    <w:p w:rsidR="00657863" w:rsidRDefault="00A2110F" w:rsidP="00657863">
      <w:pPr>
        <w:jc w:val="center"/>
      </w:pPr>
      <w:r>
        <w:rPr>
          <w:noProof/>
        </w:rPr>
        <w:drawing>
          <wp:inline distT="0" distB="0" distL="0" distR="0" wp14:anchorId="74AB8C02" wp14:editId="507B0480">
            <wp:extent cx="546735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7350" cy="1704975"/>
                    </a:xfrm>
                    <a:prstGeom prst="rect">
                      <a:avLst/>
                    </a:prstGeom>
                  </pic:spPr>
                </pic:pic>
              </a:graphicData>
            </a:graphic>
          </wp:inline>
        </w:drawing>
      </w:r>
    </w:p>
    <w:p w:rsidR="00A2110F" w:rsidRDefault="00657863" w:rsidP="00657863">
      <w:pPr>
        <w:jc w:val="both"/>
      </w:pPr>
      <w:r>
        <w:t xml:space="preserve">Gradient </w:t>
      </w:r>
      <w:r w:rsidRPr="00657863">
        <w:t>boosting</w:t>
      </w:r>
      <w:r>
        <w:t xml:space="preserve"> classifier is also tested on 6</w:t>
      </w:r>
      <w:r w:rsidRPr="00657863">
        <w:t>57 samples where the test data prediction gave more mis classification then the train data the rate of mis classification is higher than the de</w:t>
      </w:r>
      <w:r>
        <w:t>cision tree that tells decision tree</w:t>
      </w:r>
      <w:r w:rsidRPr="00657863">
        <w:t xml:space="preserve"> </w:t>
      </w:r>
      <w:r>
        <w:t>is better in classifying the po</w:t>
      </w:r>
      <w:r w:rsidRPr="00657863">
        <w:t>tability of water</w:t>
      </w:r>
      <w:r>
        <w:t>.</w:t>
      </w:r>
    </w:p>
    <w:p w:rsidR="00A2110F" w:rsidRDefault="00A2110F" w:rsidP="00657863">
      <w:pPr>
        <w:jc w:val="center"/>
      </w:pPr>
      <w:r>
        <w:rPr>
          <w:noProof/>
        </w:rPr>
        <w:drawing>
          <wp:inline distT="0" distB="0" distL="0" distR="0" wp14:anchorId="7ED14C2D" wp14:editId="4DEBAA29">
            <wp:extent cx="3638550" cy="3514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3514725"/>
                    </a:xfrm>
                    <a:prstGeom prst="rect">
                      <a:avLst/>
                    </a:prstGeom>
                  </pic:spPr>
                </pic:pic>
              </a:graphicData>
            </a:graphic>
          </wp:inline>
        </w:drawing>
      </w:r>
    </w:p>
    <w:p w:rsidR="000008CE" w:rsidRDefault="000008CE" w:rsidP="000008CE">
      <w:r w:rsidRPr="000008CE">
        <w:t>More than half of the samples in polluted water are wrongly classified and the error rate is higher than the error rate given by the decision tree classification model</w:t>
      </w:r>
      <w:r>
        <w:t>.</w:t>
      </w:r>
    </w:p>
    <w:p w:rsidR="00A2110F" w:rsidRDefault="00A2110F" w:rsidP="000008CE">
      <w:pPr>
        <w:jc w:val="center"/>
      </w:pPr>
      <w:r>
        <w:rPr>
          <w:noProof/>
        </w:rPr>
        <w:lastRenderedPageBreak/>
        <w:drawing>
          <wp:inline distT="0" distB="0" distL="0" distR="0" wp14:anchorId="72638EBC" wp14:editId="56922659">
            <wp:extent cx="586740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7400" cy="2800350"/>
                    </a:xfrm>
                    <a:prstGeom prst="rect">
                      <a:avLst/>
                    </a:prstGeom>
                  </pic:spPr>
                </pic:pic>
              </a:graphicData>
            </a:graphic>
          </wp:inline>
        </w:drawing>
      </w:r>
    </w:p>
    <w:p w:rsidR="000008CE" w:rsidRDefault="003E1210" w:rsidP="003E1210">
      <w:pPr>
        <w:jc w:val="both"/>
      </w:pPr>
      <w:r w:rsidRPr="003E1210">
        <w:t>The person response is fluctuating at different amount of depth of the model and the best per</w:t>
      </w:r>
      <w:r>
        <w:t>cent</w:t>
      </w:r>
      <w:r w:rsidRPr="003E1210">
        <w:t xml:space="preserve"> response starts decreasing from a depth of 30 and it becomes zero from depth of 50</w:t>
      </w:r>
      <w:r>
        <w:t>.</w:t>
      </w:r>
    </w:p>
    <w:p w:rsidR="00A2110F" w:rsidRDefault="00A2110F" w:rsidP="00A2110F">
      <w:r>
        <w:rPr>
          <w:noProof/>
        </w:rPr>
        <w:drawing>
          <wp:inline distT="0" distB="0" distL="0" distR="0" wp14:anchorId="16A8B626" wp14:editId="015CB5BB">
            <wp:extent cx="584835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8350" cy="2752725"/>
                    </a:xfrm>
                    <a:prstGeom prst="rect">
                      <a:avLst/>
                    </a:prstGeom>
                  </pic:spPr>
                </pic:pic>
              </a:graphicData>
            </a:graphic>
          </wp:inline>
        </w:drawing>
      </w:r>
    </w:p>
    <w:p w:rsidR="003E1210" w:rsidRDefault="0018276A" w:rsidP="0018276A">
      <w:pPr>
        <w:jc w:val="both"/>
      </w:pPr>
      <w:r w:rsidRPr="0018276A">
        <w:t>The per</w:t>
      </w:r>
      <w:r>
        <w:t xml:space="preserve">cent </w:t>
      </w:r>
      <w:r w:rsidRPr="0018276A">
        <w:t>captured response</w:t>
      </w:r>
      <w:r>
        <w:t xml:space="preserve"> is</w:t>
      </w:r>
      <w:r w:rsidRPr="0018276A">
        <w:t xml:space="preserve"> also higher for a depth of 30 and then it decreases and reaches </w:t>
      </w:r>
      <w:r>
        <w:t>at 0</w:t>
      </w:r>
      <w:r w:rsidRPr="0018276A">
        <w:t xml:space="preserve"> </w:t>
      </w:r>
      <w:r>
        <w:t xml:space="preserve">from a </w:t>
      </w:r>
      <w:r w:rsidRPr="0018276A">
        <w:t>depth of 50</w:t>
      </w:r>
      <w:r>
        <w:t>.</w:t>
      </w:r>
    </w:p>
    <w:p w:rsidR="00A2110F" w:rsidRDefault="00A2110F" w:rsidP="00A2110F">
      <w:r>
        <w:rPr>
          <w:noProof/>
        </w:rPr>
        <w:lastRenderedPageBreak/>
        <w:drawing>
          <wp:inline distT="0" distB="0" distL="0" distR="0" wp14:anchorId="0F580622" wp14:editId="67108773">
            <wp:extent cx="5943600" cy="3106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06420"/>
                    </a:xfrm>
                    <a:prstGeom prst="rect">
                      <a:avLst/>
                    </a:prstGeom>
                  </pic:spPr>
                </pic:pic>
              </a:graphicData>
            </a:graphic>
          </wp:inline>
        </w:drawing>
      </w:r>
    </w:p>
    <w:p w:rsidR="00256BEB" w:rsidRDefault="00256BEB" w:rsidP="00256BEB">
      <w:pPr>
        <w:jc w:val="both"/>
      </w:pPr>
      <w:r>
        <w:t>The average squared error is m</w:t>
      </w:r>
      <w:r w:rsidRPr="00256BEB">
        <w:t xml:space="preserve">inimum at high </w:t>
      </w:r>
      <w:r>
        <w:t>iteration</w:t>
      </w:r>
      <w:r w:rsidRPr="00256BEB">
        <w:t xml:space="preserve"> where</w:t>
      </w:r>
      <w:r>
        <w:t xml:space="preserve"> iteration</w:t>
      </w:r>
      <w:r w:rsidRPr="00256BEB">
        <w:t xml:space="preserve"> 50 is optimal as it give</w:t>
      </w:r>
      <w:r>
        <w:t>s</w:t>
      </w:r>
      <w:r w:rsidRPr="00256BEB">
        <w:t xml:space="preserve"> the lowest average</w:t>
      </w:r>
      <w:r>
        <w:t>.</w:t>
      </w:r>
    </w:p>
    <w:p w:rsidR="00A2110F" w:rsidRDefault="00A2110F" w:rsidP="00A2110F">
      <w:r>
        <w:rPr>
          <w:noProof/>
        </w:rPr>
        <w:drawing>
          <wp:inline distT="0" distB="0" distL="0" distR="0" wp14:anchorId="6008BD92" wp14:editId="4CD7BBED">
            <wp:extent cx="5943600" cy="1628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28140"/>
                    </a:xfrm>
                    <a:prstGeom prst="rect">
                      <a:avLst/>
                    </a:prstGeom>
                  </pic:spPr>
                </pic:pic>
              </a:graphicData>
            </a:graphic>
          </wp:inline>
        </w:drawing>
      </w:r>
    </w:p>
    <w:p w:rsidR="00256BEB" w:rsidRPr="00A2110F" w:rsidRDefault="00256BEB" w:rsidP="00256BEB">
      <w:pPr>
        <w:jc w:val="both"/>
      </w:pPr>
      <w:r w:rsidRPr="00256BEB">
        <w:t>From the variable importance the highest number of splitting rules is observed from the f</w:t>
      </w:r>
      <w:r>
        <w:t>eature</w:t>
      </w:r>
      <w:r w:rsidRPr="00256BEB">
        <w:t xml:space="preserve"> pH which is the highest important variable</w:t>
      </w:r>
      <w:r>
        <w:t>.</w:t>
      </w:r>
      <w:r w:rsidRPr="00256BEB">
        <w:t xml:space="preserve"> The Other variable such a sulphate</w:t>
      </w:r>
      <w:r>
        <w:t>,</w:t>
      </w:r>
      <w:r w:rsidRPr="00256BEB">
        <w:t xml:space="preserve"> solids</w:t>
      </w:r>
      <w:r>
        <w:t>,</w:t>
      </w:r>
      <w:r w:rsidRPr="00256BEB">
        <w:t xml:space="preserve"> hardness and </w:t>
      </w:r>
      <w:r>
        <w:t xml:space="preserve">chloramines </w:t>
      </w:r>
      <w:r w:rsidRPr="00256BEB">
        <w:t xml:space="preserve">are also </w:t>
      </w:r>
      <w:r>
        <w:t>having higher importance and these</w:t>
      </w:r>
      <w:r w:rsidRPr="00256BEB">
        <w:t xml:space="preserve"> variables can predict the </w:t>
      </w:r>
      <w:r>
        <w:t>quality</w:t>
      </w:r>
      <w:r w:rsidRPr="00256BEB">
        <w:t xml:space="preserve"> of water with high</w:t>
      </w:r>
      <w:r>
        <w:t xml:space="preserve"> accuracy.</w:t>
      </w:r>
    </w:p>
    <w:p w:rsidR="00A2110F" w:rsidRDefault="00A2110F" w:rsidP="00A2110F">
      <w:pPr>
        <w:pStyle w:val="Heading2"/>
        <w:numPr>
          <w:ilvl w:val="0"/>
          <w:numId w:val="3"/>
        </w:numPr>
        <w:rPr>
          <w:color w:val="C00000"/>
        </w:rPr>
      </w:pPr>
      <w:r w:rsidRPr="00A2110F">
        <w:rPr>
          <w:color w:val="C00000"/>
        </w:rPr>
        <w:lastRenderedPageBreak/>
        <w:t>Logistic Regression</w:t>
      </w:r>
    </w:p>
    <w:p w:rsidR="00A2110F" w:rsidRDefault="00A2110F" w:rsidP="00A2110F">
      <w:r>
        <w:rPr>
          <w:noProof/>
        </w:rPr>
        <w:drawing>
          <wp:inline distT="0" distB="0" distL="0" distR="0" wp14:anchorId="6442FEB8" wp14:editId="54A759D3">
            <wp:extent cx="5943600" cy="280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00350"/>
                    </a:xfrm>
                    <a:prstGeom prst="rect">
                      <a:avLst/>
                    </a:prstGeom>
                  </pic:spPr>
                </pic:pic>
              </a:graphicData>
            </a:graphic>
          </wp:inline>
        </w:drawing>
      </w:r>
    </w:p>
    <w:p w:rsidR="00256BEB" w:rsidRDefault="00256BEB" w:rsidP="00256BEB">
      <w:pPr>
        <w:jc w:val="both"/>
      </w:pPr>
      <w:r w:rsidRPr="00256BEB">
        <w:t>The</w:t>
      </w:r>
      <w:r>
        <w:t xml:space="preserve"> logistic</w:t>
      </w:r>
      <w:r w:rsidRPr="00256BEB">
        <w:t xml:space="preserve"> regression is also trained on the sa</w:t>
      </w:r>
      <w:r>
        <w:t>me number of samples where the mis</w:t>
      </w:r>
      <w:r w:rsidRPr="00256BEB">
        <w:t xml:space="preserve"> classification rate in test data is more than the train data</w:t>
      </w:r>
      <w:r>
        <w:t>.</w:t>
      </w:r>
      <w:r w:rsidRPr="00256BEB">
        <w:t xml:space="preserve"> The average square</w:t>
      </w:r>
      <w:r>
        <w:t>d error</w:t>
      </w:r>
      <w:r w:rsidRPr="00256BEB">
        <w:t xml:space="preserve"> in test sample is lesser than the train samples</w:t>
      </w:r>
      <w:r>
        <w:t>.</w:t>
      </w:r>
    </w:p>
    <w:p w:rsidR="00A2110F" w:rsidRDefault="00A2110F" w:rsidP="00256BEB">
      <w:pPr>
        <w:jc w:val="center"/>
      </w:pPr>
      <w:r>
        <w:rPr>
          <w:noProof/>
        </w:rPr>
        <w:drawing>
          <wp:inline distT="0" distB="0" distL="0" distR="0" wp14:anchorId="34015550" wp14:editId="2D1C46C5">
            <wp:extent cx="3705225" cy="3524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5225" cy="3524250"/>
                    </a:xfrm>
                    <a:prstGeom prst="rect">
                      <a:avLst/>
                    </a:prstGeom>
                  </pic:spPr>
                </pic:pic>
              </a:graphicData>
            </a:graphic>
          </wp:inline>
        </w:drawing>
      </w:r>
    </w:p>
    <w:p w:rsidR="00256BEB" w:rsidRDefault="00256BEB" w:rsidP="00256BEB">
      <w:pPr>
        <w:jc w:val="both"/>
      </w:pPr>
      <w:r>
        <w:t>Total percentage of po</w:t>
      </w:r>
      <w:r w:rsidRPr="00256BEB">
        <w:t>table water samples are more than the polluted water and</w:t>
      </w:r>
      <w:r>
        <w:t xml:space="preserve"> logistic</w:t>
      </w:r>
      <w:r w:rsidRPr="00256BEB">
        <w:t xml:space="preserve"> regression give high number of </w:t>
      </w:r>
      <w:r>
        <w:t>mis</w:t>
      </w:r>
      <w:r w:rsidRPr="00256BEB">
        <w:t>classified samples in polluted water</w:t>
      </w:r>
      <w:r>
        <w:t>.</w:t>
      </w:r>
      <w:r w:rsidRPr="00256BEB">
        <w:t xml:space="preserve"> All the samples </w:t>
      </w:r>
      <w:r>
        <w:t xml:space="preserve">of polluted </w:t>
      </w:r>
      <w:r w:rsidRPr="00256BEB">
        <w:t>water are wrongly classified</w:t>
      </w:r>
      <w:r>
        <w:t>.</w:t>
      </w:r>
    </w:p>
    <w:p w:rsidR="00256BEB" w:rsidRDefault="00A2110F" w:rsidP="00A2110F">
      <w:r>
        <w:rPr>
          <w:noProof/>
        </w:rPr>
        <w:lastRenderedPageBreak/>
        <w:drawing>
          <wp:inline distT="0" distB="0" distL="0" distR="0" wp14:anchorId="0875445F" wp14:editId="4D824E38">
            <wp:extent cx="5943600" cy="2895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95600"/>
                    </a:xfrm>
                    <a:prstGeom prst="rect">
                      <a:avLst/>
                    </a:prstGeom>
                  </pic:spPr>
                </pic:pic>
              </a:graphicData>
            </a:graphic>
          </wp:inline>
        </w:drawing>
      </w:r>
    </w:p>
    <w:p w:rsidR="00256BEB" w:rsidRDefault="00256BEB" w:rsidP="00256BEB">
      <w:pPr>
        <w:jc w:val="both"/>
      </w:pPr>
      <w:r w:rsidRPr="00256BEB">
        <w:t xml:space="preserve">The percent of captured response follows a zigzag pattern where it remains </w:t>
      </w:r>
      <w:r>
        <w:t>s</w:t>
      </w:r>
      <w:r w:rsidRPr="00256BEB">
        <w:t>table at lower depth and decreases at higher depth from a</w:t>
      </w:r>
      <w:r>
        <w:t xml:space="preserve"> </w:t>
      </w:r>
      <w:r w:rsidRPr="00256BEB">
        <w:t>d</w:t>
      </w:r>
      <w:r>
        <w:t>epth</w:t>
      </w:r>
      <w:r w:rsidRPr="00256BEB">
        <w:t xml:space="preserve"> </w:t>
      </w:r>
      <w:r>
        <w:t>of</w:t>
      </w:r>
      <w:r w:rsidRPr="00256BEB">
        <w:t xml:space="preserve"> 50</w:t>
      </w:r>
      <w:r>
        <w:t>.</w:t>
      </w:r>
      <w:r w:rsidRPr="00256BEB">
        <w:t xml:space="preserve"> The per</w:t>
      </w:r>
      <w:r>
        <w:t>cent</w:t>
      </w:r>
      <w:r w:rsidRPr="00256BEB">
        <w:t xml:space="preserve"> capture response follows the baseline at all the depths</w:t>
      </w:r>
      <w:r>
        <w:t>.</w:t>
      </w:r>
    </w:p>
    <w:p w:rsidR="00A2110F" w:rsidRDefault="00A2110F" w:rsidP="00A2110F">
      <w:r>
        <w:rPr>
          <w:noProof/>
        </w:rPr>
        <w:drawing>
          <wp:inline distT="0" distB="0" distL="0" distR="0" wp14:anchorId="0DAAA968" wp14:editId="11DAC16E">
            <wp:extent cx="5943600" cy="2900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00680"/>
                    </a:xfrm>
                    <a:prstGeom prst="rect">
                      <a:avLst/>
                    </a:prstGeom>
                  </pic:spPr>
                </pic:pic>
              </a:graphicData>
            </a:graphic>
          </wp:inline>
        </w:drawing>
      </w:r>
    </w:p>
    <w:p w:rsidR="00256BEB" w:rsidRDefault="00256BEB" w:rsidP="00E41D51">
      <w:pPr>
        <w:jc w:val="both"/>
      </w:pPr>
      <w:r>
        <w:t>The percent response also decreases from a depth of 40 and then it gets minimized at higher depths.</w:t>
      </w:r>
    </w:p>
    <w:p w:rsidR="00A2110F" w:rsidRPr="00A2110F" w:rsidRDefault="00A2110F" w:rsidP="00A2110F"/>
    <w:p w:rsidR="00A2110F" w:rsidRDefault="00A2110F" w:rsidP="00A2110F">
      <w:pPr>
        <w:pStyle w:val="Heading2"/>
        <w:numPr>
          <w:ilvl w:val="0"/>
          <w:numId w:val="3"/>
        </w:numPr>
        <w:rPr>
          <w:color w:val="C00000"/>
        </w:rPr>
      </w:pPr>
      <w:r w:rsidRPr="00A2110F">
        <w:rPr>
          <w:color w:val="C00000"/>
        </w:rPr>
        <w:lastRenderedPageBreak/>
        <w:t>AutoNeural</w:t>
      </w:r>
    </w:p>
    <w:p w:rsidR="00A2110F" w:rsidRDefault="00A2110F" w:rsidP="00E41D51">
      <w:pPr>
        <w:jc w:val="center"/>
      </w:pPr>
      <w:r>
        <w:rPr>
          <w:noProof/>
        </w:rPr>
        <w:drawing>
          <wp:inline distT="0" distB="0" distL="0" distR="0" wp14:anchorId="5C830DFC" wp14:editId="6223AE85">
            <wp:extent cx="5943600" cy="28682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68295"/>
                    </a:xfrm>
                    <a:prstGeom prst="rect">
                      <a:avLst/>
                    </a:prstGeom>
                  </pic:spPr>
                </pic:pic>
              </a:graphicData>
            </a:graphic>
          </wp:inline>
        </w:drawing>
      </w:r>
    </w:p>
    <w:p w:rsidR="00E41D51" w:rsidRDefault="00E41D51" w:rsidP="00E41D51">
      <w:pPr>
        <w:jc w:val="both"/>
      </w:pPr>
      <w:r>
        <w:t xml:space="preserve">The </w:t>
      </w:r>
      <w:proofErr w:type="spellStart"/>
      <w:r>
        <w:t>autoneural</w:t>
      </w:r>
      <w:proofErr w:type="spellEnd"/>
      <w:r w:rsidRPr="00E41D51">
        <w:t xml:space="preserve"> network is also trained on same number of samples which gave 678 wrong classification </w:t>
      </w:r>
      <w:r>
        <w:t xml:space="preserve">in </w:t>
      </w:r>
      <w:r w:rsidRPr="00E41D51">
        <w:t xml:space="preserve">train data into </w:t>
      </w:r>
      <w:r>
        <w:t>2</w:t>
      </w:r>
      <w:r w:rsidRPr="00E41D51">
        <w:t xml:space="preserve">34 </w:t>
      </w:r>
      <w:r>
        <w:t>wrong mis</w:t>
      </w:r>
      <w:r w:rsidRPr="00E41D51">
        <w:t>classification in test data</w:t>
      </w:r>
      <w:r>
        <w:t>.</w:t>
      </w:r>
      <w:r w:rsidRPr="00E41D51">
        <w:t xml:space="preserve"> The </w:t>
      </w:r>
      <w:r>
        <w:t>rate of mis</w:t>
      </w:r>
      <w:r w:rsidRPr="00E41D51">
        <w:t>classification in test data is more than the train data</w:t>
      </w:r>
      <w:r>
        <w:t>.</w:t>
      </w:r>
    </w:p>
    <w:p w:rsidR="00A2110F" w:rsidRDefault="00A2110F" w:rsidP="00E41D51">
      <w:pPr>
        <w:jc w:val="center"/>
      </w:pPr>
      <w:r>
        <w:rPr>
          <w:noProof/>
        </w:rPr>
        <w:drawing>
          <wp:inline distT="0" distB="0" distL="0" distR="0" wp14:anchorId="2F87043A" wp14:editId="1CE59FCE">
            <wp:extent cx="3638550" cy="350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8550" cy="3505200"/>
                    </a:xfrm>
                    <a:prstGeom prst="rect">
                      <a:avLst/>
                    </a:prstGeom>
                  </pic:spPr>
                </pic:pic>
              </a:graphicData>
            </a:graphic>
          </wp:inline>
        </w:drawing>
      </w:r>
    </w:p>
    <w:p w:rsidR="00E41D51" w:rsidRDefault="00BD2C12" w:rsidP="00BD2C12">
      <w:pPr>
        <w:jc w:val="both"/>
      </w:pPr>
      <w:r>
        <w:t>In the train data, around</w:t>
      </w:r>
      <w:r w:rsidRPr="00BD2C12">
        <w:t xml:space="preserve"> half of the samples of polluted water are wrongly classified and</w:t>
      </w:r>
      <w:r>
        <w:t xml:space="preserve"> around 10% of the po</w:t>
      </w:r>
      <w:r w:rsidRPr="00BD2C12">
        <w:t>table water a</w:t>
      </w:r>
      <w:r>
        <w:t>re</w:t>
      </w:r>
      <w:r w:rsidRPr="00BD2C12">
        <w:t xml:space="preserve"> wrongly classified</w:t>
      </w:r>
      <w:r>
        <w:t>.</w:t>
      </w:r>
    </w:p>
    <w:p w:rsidR="00A2110F" w:rsidRDefault="00A2110F" w:rsidP="00100FD5">
      <w:pPr>
        <w:jc w:val="center"/>
      </w:pPr>
      <w:r>
        <w:rPr>
          <w:noProof/>
        </w:rPr>
        <w:lastRenderedPageBreak/>
        <w:drawing>
          <wp:inline distT="0" distB="0" distL="0" distR="0" wp14:anchorId="460A780B" wp14:editId="7E5D030D">
            <wp:extent cx="5391150" cy="3038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1150" cy="3038475"/>
                    </a:xfrm>
                    <a:prstGeom prst="rect">
                      <a:avLst/>
                    </a:prstGeom>
                  </pic:spPr>
                </pic:pic>
              </a:graphicData>
            </a:graphic>
          </wp:inline>
        </w:drawing>
      </w:r>
    </w:p>
    <w:p w:rsidR="00100FD5" w:rsidRDefault="00100FD5" w:rsidP="00100FD5">
      <w:pPr>
        <w:jc w:val="both"/>
      </w:pPr>
      <w:r>
        <w:t>The percent response decreases from 100 to 0 at increase of depth. The best percent response decreases from a depth of 30.</w:t>
      </w:r>
    </w:p>
    <w:p w:rsidR="00A2110F" w:rsidRDefault="00A2110F" w:rsidP="00341ACB">
      <w:pPr>
        <w:jc w:val="center"/>
      </w:pPr>
      <w:r>
        <w:rPr>
          <w:noProof/>
        </w:rPr>
        <w:drawing>
          <wp:inline distT="0" distB="0" distL="0" distR="0" wp14:anchorId="60D593F1" wp14:editId="241E526B">
            <wp:extent cx="5381625" cy="3038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1625" cy="3038475"/>
                    </a:xfrm>
                    <a:prstGeom prst="rect">
                      <a:avLst/>
                    </a:prstGeom>
                  </pic:spPr>
                </pic:pic>
              </a:graphicData>
            </a:graphic>
          </wp:inline>
        </w:drawing>
      </w:r>
    </w:p>
    <w:p w:rsidR="00341ACB" w:rsidRDefault="00341ACB" w:rsidP="00341ACB">
      <w:pPr>
        <w:jc w:val="both"/>
      </w:pPr>
      <w:r>
        <w:t>The percent captured response also decreases from lower to higher depths and the best percent response also decreases from a depth of 30.</w:t>
      </w:r>
    </w:p>
    <w:p w:rsidR="00A2110F" w:rsidRDefault="00A2110F" w:rsidP="00A2110F">
      <w:r>
        <w:rPr>
          <w:noProof/>
        </w:rPr>
        <w:lastRenderedPageBreak/>
        <w:drawing>
          <wp:inline distT="0" distB="0" distL="0" distR="0" wp14:anchorId="38E31336" wp14:editId="3539E7AB">
            <wp:extent cx="5210175" cy="2857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0175" cy="2857500"/>
                    </a:xfrm>
                    <a:prstGeom prst="rect">
                      <a:avLst/>
                    </a:prstGeom>
                  </pic:spPr>
                </pic:pic>
              </a:graphicData>
            </a:graphic>
          </wp:inline>
        </w:drawing>
      </w:r>
    </w:p>
    <w:p w:rsidR="00645773" w:rsidRDefault="00645773" w:rsidP="00645773">
      <w:pPr>
        <w:jc w:val="both"/>
      </w:pPr>
      <w:r>
        <w:t xml:space="preserve">The average squared error is minimum at 35 training step which is optimal. At higher training step </w:t>
      </w:r>
      <w:r w:rsidR="00687E7B">
        <w:t>of</w:t>
      </w:r>
      <w:bookmarkStart w:id="0" w:name="_GoBack"/>
      <w:bookmarkEnd w:id="0"/>
      <w:r>
        <w:t xml:space="preserve"> neural mode, the error decreases.</w:t>
      </w:r>
    </w:p>
    <w:p w:rsidR="00A2110F" w:rsidRDefault="00A2110F" w:rsidP="00A2110F">
      <w:pPr>
        <w:pStyle w:val="Heading2"/>
        <w:rPr>
          <w:color w:val="C00000"/>
          <w:u w:val="single"/>
        </w:rPr>
      </w:pPr>
      <w:r w:rsidRPr="00A2110F">
        <w:rPr>
          <w:color w:val="C00000"/>
          <w:u w:val="single"/>
        </w:rPr>
        <w:t xml:space="preserve">Model </w:t>
      </w:r>
      <w:r w:rsidR="00704D24">
        <w:rPr>
          <w:color w:val="C00000"/>
          <w:u w:val="single"/>
        </w:rPr>
        <w:t>Evaluation Criteria and Final Model</w:t>
      </w:r>
    </w:p>
    <w:p w:rsidR="00A2110F" w:rsidRDefault="00A2110F" w:rsidP="00A2110F">
      <w:r>
        <w:rPr>
          <w:noProof/>
        </w:rPr>
        <w:drawing>
          <wp:inline distT="0" distB="0" distL="0" distR="0" wp14:anchorId="10343CA6" wp14:editId="7F3959CA">
            <wp:extent cx="5943600" cy="29578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957830"/>
                    </a:xfrm>
                    <a:prstGeom prst="rect">
                      <a:avLst/>
                    </a:prstGeom>
                  </pic:spPr>
                </pic:pic>
              </a:graphicData>
            </a:graphic>
          </wp:inline>
        </w:drawing>
      </w:r>
    </w:p>
    <w:p w:rsidR="00645773" w:rsidRDefault="007A1C0F" w:rsidP="007A1C0F">
      <w:pPr>
        <w:jc w:val="both"/>
      </w:pPr>
      <w:r>
        <w:t>Auto Neural</w:t>
      </w:r>
      <w:r w:rsidR="00645773" w:rsidRPr="00645773">
        <w:t xml:space="preserve"> model gave the highest sensitivity compared to other classified in distinguishing </w:t>
      </w:r>
      <w:r>
        <w:t>water</w:t>
      </w:r>
      <w:r w:rsidR="00645773" w:rsidRPr="00645773">
        <w:t xml:space="preserve"> quality in test data</w:t>
      </w:r>
      <w:r>
        <w:t>.</w:t>
      </w:r>
      <w:r w:rsidR="00645773" w:rsidRPr="00645773">
        <w:t xml:space="preserve"> </w:t>
      </w:r>
      <w:r w:rsidRPr="00645773">
        <w:t xml:space="preserve">Also </w:t>
      </w:r>
      <w:r w:rsidR="00645773" w:rsidRPr="00645773">
        <w:t>the auto ne</w:t>
      </w:r>
      <w:r>
        <w:t xml:space="preserve">ural </w:t>
      </w:r>
      <w:r w:rsidR="00645773" w:rsidRPr="00645773">
        <w:t xml:space="preserve">model </w:t>
      </w:r>
      <w:r>
        <w:t>gives higher</w:t>
      </w:r>
      <w:r w:rsidR="00645773" w:rsidRPr="00645773">
        <w:t xml:space="preserve"> sensitivity compared to other classifier</w:t>
      </w:r>
      <w:r>
        <w:t>s in test data.</w:t>
      </w:r>
    </w:p>
    <w:p w:rsidR="00A2110F" w:rsidRDefault="00A2110F" w:rsidP="00A2110F">
      <w:r>
        <w:rPr>
          <w:noProof/>
        </w:rPr>
        <w:lastRenderedPageBreak/>
        <w:drawing>
          <wp:inline distT="0" distB="0" distL="0" distR="0" wp14:anchorId="187102F0" wp14:editId="62C644A2">
            <wp:extent cx="5943600" cy="2143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43125"/>
                    </a:xfrm>
                    <a:prstGeom prst="rect">
                      <a:avLst/>
                    </a:prstGeom>
                  </pic:spPr>
                </pic:pic>
              </a:graphicData>
            </a:graphic>
          </wp:inline>
        </w:drawing>
      </w:r>
    </w:p>
    <w:p w:rsidR="00704D24" w:rsidRDefault="00704D24" w:rsidP="00704D24">
      <w:pPr>
        <w:jc w:val="both"/>
      </w:pPr>
      <w:r>
        <w:t>In potable</w:t>
      </w:r>
      <w:r w:rsidRPr="00704D24">
        <w:t xml:space="preserve"> water samples Logistic regression give the lowest mis classification rate and in</w:t>
      </w:r>
      <w:r>
        <w:t xml:space="preserve"> case of polluted water samples, Auto Neural </w:t>
      </w:r>
      <w:r w:rsidRPr="00704D24">
        <w:t>network gave the lowest miss classification rate</w:t>
      </w:r>
      <w:r>
        <w:t>.</w:t>
      </w:r>
      <w:r w:rsidRPr="00704D24">
        <w:t xml:space="preserve"> In overall comparison</w:t>
      </w:r>
      <w:r>
        <w:t>,</w:t>
      </w:r>
      <w:r w:rsidRPr="00704D24">
        <w:t xml:space="preserve"> Auto</w:t>
      </w:r>
      <w:r>
        <w:t xml:space="preserve"> neural </w:t>
      </w:r>
      <w:r w:rsidRPr="00704D24">
        <w:t xml:space="preserve">network gives the lowest </w:t>
      </w:r>
      <w:r>
        <w:t>misclassification rate</w:t>
      </w:r>
      <w:r w:rsidRPr="00704D24">
        <w:t xml:space="preserve"> considering the distribution of samples</w:t>
      </w:r>
      <w:r>
        <w:t>.</w:t>
      </w:r>
    </w:p>
    <w:p w:rsidR="00A2110F" w:rsidRDefault="00A2110F" w:rsidP="00A2110F">
      <w:pPr>
        <w:jc w:val="center"/>
      </w:pPr>
      <w:r>
        <w:rPr>
          <w:noProof/>
        </w:rPr>
        <w:drawing>
          <wp:inline distT="0" distB="0" distL="0" distR="0" wp14:anchorId="3D0AFD3C" wp14:editId="0C59E769">
            <wp:extent cx="5086350" cy="1819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1819275"/>
                    </a:xfrm>
                    <a:prstGeom prst="rect">
                      <a:avLst/>
                    </a:prstGeom>
                  </pic:spPr>
                </pic:pic>
              </a:graphicData>
            </a:graphic>
          </wp:inline>
        </w:drawing>
      </w:r>
    </w:p>
    <w:p w:rsidR="00704D24" w:rsidRDefault="00704D24" w:rsidP="00704D24">
      <w:pPr>
        <w:jc w:val="both"/>
      </w:pPr>
      <w:r w:rsidRPr="00704D24">
        <w:t xml:space="preserve">The final model is </w:t>
      </w:r>
      <w:r>
        <w:t>auto neural</w:t>
      </w:r>
      <w:r w:rsidRPr="00704D24">
        <w:t xml:space="preserve"> model which gave the lowest mis classification rate in training data</w:t>
      </w:r>
      <w:r>
        <w:t>.</w:t>
      </w:r>
      <w:r w:rsidRPr="00704D24">
        <w:t xml:space="preserve"> The selected criteria was the mis</w:t>
      </w:r>
      <w:r>
        <w:t>classification r</w:t>
      </w:r>
      <w:r w:rsidRPr="00704D24">
        <w:t xml:space="preserve">ate in training </w:t>
      </w:r>
      <w:r>
        <w:t>data and target variable was po</w:t>
      </w:r>
      <w:r w:rsidRPr="00704D24">
        <w:t>tability whi</w:t>
      </w:r>
      <w:r>
        <w:t>ch addicted the quality of water.</w:t>
      </w:r>
    </w:p>
    <w:p w:rsidR="00704D24" w:rsidRPr="00A2110F" w:rsidRDefault="00A2110F" w:rsidP="00704D24">
      <w:pPr>
        <w:jc w:val="both"/>
      </w:pPr>
      <w:r>
        <w:rPr>
          <w:noProof/>
        </w:rPr>
        <w:drawing>
          <wp:inline distT="0" distB="0" distL="0" distR="0" wp14:anchorId="3CB17172" wp14:editId="5AC07637">
            <wp:extent cx="5943600" cy="22078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207895"/>
                    </a:xfrm>
                    <a:prstGeom prst="rect">
                      <a:avLst/>
                    </a:prstGeom>
                  </pic:spPr>
                </pic:pic>
              </a:graphicData>
            </a:graphic>
          </wp:inline>
        </w:drawing>
      </w:r>
      <w:r w:rsidR="00704D24" w:rsidRPr="00704D24">
        <w:t>The features like the first sulphate</w:t>
      </w:r>
      <w:r w:rsidR="00704D24">
        <w:t>,</w:t>
      </w:r>
      <w:r w:rsidR="00704D24" w:rsidRPr="00704D24">
        <w:t xml:space="preserve"> hardness</w:t>
      </w:r>
      <w:r w:rsidR="00704D24">
        <w:t>,</w:t>
      </w:r>
      <w:r w:rsidR="00704D24" w:rsidRPr="00704D24">
        <w:t xml:space="preserve"> pH</w:t>
      </w:r>
      <w:r w:rsidR="00704D24">
        <w:t xml:space="preserve">, solids, </w:t>
      </w:r>
      <w:r w:rsidR="00704D24" w:rsidRPr="00704D24">
        <w:t xml:space="preserve">and conductivity are having higher </w:t>
      </w:r>
      <w:r w:rsidR="00704D24">
        <w:t>importance in predicting the po</w:t>
      </w:r>
      <w:r w:rsidR="00704D24" w:rsidRPr="00704D24">
        <w:t>tability of water</w:t>
      </w:r>
      <w:r w:rsidR="00704D24">
        <w:t>.</w:t>
      </w:r>
    </w:p>
    <w:p w:rsidR="008C0A46" w:rsidRDefault="008C0A46" w:rsidP="008B3DD5">
      <w:pPr>
        <w:pStyle w:val="Heading2"/>
        <w:rPr>
          <w:color w:val="C00000"/>
          <w:u w:val="single"/>
        </w:rPr>
      </w:pPr>
      <w:r>
        <w:rPr>
          <w:color w:val="C00000"/>
          <w:u w:val="single"/>
        </w:rPr>
        <w:lastRenderedPageBreak/>
        <w:t>Interpretation and Recommendations</w:t>
      </w:r>
    </w:p>
    <w:p w:rsidR="008C0A46" w:rsidRDefault="008C0A46" w:rsidP="008C0A46">
      <w:pPr>
        <w:pStyle w:val="ListParagraph"/>
        <w:numPr>
          <w:ilvl w:val="0"/>
          <w:numId w:val="3"/>
        </w:numPr>
      </w:pPr>
      <w:proofErr w:type="gramStart"/>
      <w:r>
        <w:t>pH</w:t>
      </w:r>
      <w:proofErr w:type="gramEnd"/>
      <w:r>
        <w:t>, Sulfate, hardness, solids are very important in classification of potable and polluted water.</w:t>
      </w:r>
    </w:p>
    <w:p w:rsidR="008C0A46" w:rsidRDefault="008C0A46" w:rsidP="008C0A46">
      <w:pPr>
        <w:pStyle w:val="ListParagraph"/>
        <w:numPr>
          <w:ilvl w:val="0"/>
          <w:numId w:val="3"/>
        </w:numPr>
      </w:pPr>
      <w:r>
        <w:t>AutoNeural Network gives the highest accuracy in predicting water quality.</w:t>
      </w:r>
    </w:p>
    <w:p w:rsidR="008C0A46" w:rsidRDefault="008C0A46" w:rsidP="008C0A46">
      <w:pPr>
        <w:pStyle w:val="ListParagraph"/>
        <w:numPr>
          <w:ilvl w:val="0"/>
          <w:numId w:val="3"/>
        </w:numPr>
      </w:pPr>
      <w:r>
        <w:t>Most of the samples contain missing values which are imputed with the help of the average value.</w:t>
      </w:r>
    </w:p>
    <w:p w:rsidR="008C0A46" w:rsidRDefault="008C0A46" w:rsidP="008C0A46">
      <w:pPr>
        <w:pStyle w:val="ListParagraph"/>
        <w:numPr>
          <w:ilvl w:val="0"/>
          <w:numId w:val="3"/>
        </w:numPr>
      </w:pPr>
      <w:r>
        <w:t>The size of the data is very less and this can be one reason of high rate of misclassification.</w:t>
      </w:r>
    </w:p>
    <w:p w:rsidR="008C0A46" w:rsidRDefault="008C0A46" w:rsidP="008C0A46">
      <w:pPr>
        <w:rPr>
          <w:rFonts w:asciiTheme="majorHAnsi" w:eastAsiaTheme="majorEastAsia" w:hAnsiTheme="majorHAnsi" w:cstheme="majorBidi"/>
          <w:color w:val="C00000"/>
          <w:sz w:val="26"/>
          <w:szCs w:val="26"/>
          <w:u w:val="single"/>
        </w:rPr>
      </w:pPr>
      <w:r w:rsidRPr="008C0A46">
        <w:rPr>
          <w:rFonts w:asciiTheme="majorHAnsi" w:eastAsiaTheme="majorEastAsia" w:hAnsiTheme="majorHAnsi" w:cstheme="majorBidi"/>
          <w:color w:val="C00000"/>
          <w:sz w:val="26"/>
          <w:szCs w:val="26"/>
          <w:u w:val="single"/>
        </w:rPr>
        <w:t>Recommendation</w:t>
      </w:r>
    </w:p>
    <w:p w:rsidR="008C0A46" w:rsidRPr="009830FE" w:rsidRDefault="004B2140" w:rsidP="009830FE">
      <w:pPr>
        <w:pStyle w:val="ListParagraph"/>
        <w:numPr>
          <w:ilvl w:val="0"/>
          <w:numId w:val="3"/>
        </w:numPr>
      </w:pPr>
      <w:r w:rsidRPr="009830FE">
        <w:t>The data size should be increased to achieve better accuracy.</w:t>
      </w:r>
    </w:p>
    <w:p w:rsidR="004B2140" w:rsidRPr="009830FE" w:rsidRDefault="004B2140" w:rsidP="009830FE">
      <w:pPr>
        <w:pStyle w:val="ListParagraph"/>
        <w:numPr>
          <w:ilvl w:val="0"/>
          <w:numId w:val="3"/>
        </w:numPr>
      </w:pPr>
      <w:r w:rsidRPr="009830FE">
        <w:t>The samples should be balanced to achieve minimum misclassification.</w:t>
      </w:r>
    </w:p>
    <w:p w:rsidR="004B2140" w:rsidRPr="009830FE" w:rsidRDefault="009830FE" w:rsidP="009830FE">
      <w:pPr>
        <w:pStyle w:val="ListParagraph"/>
        <w:numPr>
          <w:ilvl w:val="0"/>
          <w:numId w:val="3"/>
        </w:numPr>
      </w:pPr>
      <w:r w:rsidRPr="009830FE">
        <w:t>The features correlation should be analyzed to get an idea of multi collinear features.</w:t>
      </w:r>
    </w:p>
    <w:p w:rsidR="008B3DD5" w:rsidRPr="008B3DD5" w:rsidRDefault="008B3DD5" w:rsidP="008B3DD5">
      <w:pPr>
        <w:pStyle w:val="Heading2"/>
        <w:rPr>
          <w:color w:val="C00000"/>
          <w:u w:val="single"/>
        </w:rPr>
      </w:pPr>
      <w:r w:rsidRPr="008B3DD5">
        <w:rPr>
          <w:color w:val="C00000"/>
          <w:u w:val="single"/>
        </w:rPr>
        <w:t>Summary and Lessons learnt</w:t>
      </w:r>
    </w:p>
    <w:p w:rsidR="008B3DD5" w:rsidRDefault="008B3DD5" w:rsidP="008B3DD5">
      <w:pPr>
        <w:jc w:val="both"/>
      </w:pPr>
      <w:r>
        <w:t>During the visualization we have learnt that the features have common characteristics in both portable and non-potable water. So machine learning algorithms might give confusing results based on the similar patterns observed between potable and non-potable water.</w:t>
      </w:r>
    </w:p>
    <w:p w:rsidR="008B3DD5" w:rsidRDefault="008B3DD5" w:rsidP="008B3DD5">
      <w:pPr>
        <w:jc w:val="both"/>
      </w:pPr>
      <w:r>
        <w:t xml:space="preserve">From the visualization perspective, we have learnt different visualization approaches where we have learnt how to change the aesthetic performance of the plots and we </w:t>
      </w:r>
      <w:r w:rsidR="008C0A46">
        <w:t>also</w:t>
      </w:r>
      <w:r>
        <w:t xml:space="preserve"> learn</w:t>
      </w:r>
      <w:r w:rsidR="008C0A46">
        <w:t>t</w:t>
      </w:r>
      <w:r>
        <w:t xml:space="preserve"> how to build different predictive models in SAS enterprise Miner.</w:t>
      </w:r>
    </w:p>
    <w:p w:rsidR="009830FE" w:rsidRDefault="009830FE" w:rsidP="008B3DD5">
      <w:pPr>
        <w:jc w:val="both"/>
      </w:pPr>
      <w:r>
        <w:t>Due to less sized samples, the model struggled to give good performance. Also the polluted samples are less due to which the model gave minimum accuracy.</w:t>
      </w:r>
    </w:p>
    <w:p w:rsidR="008B3DD5" w:rsidRPr="008B3DD5" w:rsidRDefault="008B3DD5" w:rsidP="008B3DD5">
      <w:pPr>
        <w:pStyle w:val="Heading2"/>
        <w:rPr>
          <w:color w:val="C00000"/>
          <w:u w:val="single"/>
        </w:rPr>
      </w:pPr>
      <w:r w:rsidRPr="008B3DD5">
        <w:rPr>
          <w:color w:val="C00000"/>
          <w:u w:val="single"/>
        </w:rPr>
        <w:t>Future Work</w:t>
      </w:r>
    </w:p>
    <w:p w:rsidR="00DE5E84" w:rsidRDefault="008B3DD5" w:rsidP="008B3DD5">
      <w:pPr>
        <w:jc w:val="both"/>
      </w:pPr>
      <w:r>
        <w:t>The future work includes adding more informative data that can easily distinguish water quality. Also there are other features such as colour and smell which can be added for better clarification of potable and non-potable water.</w:t>
      </w:r>
    </w:p>
    <w:p w:rsidR="00996BED" w:rsidRDefault="00996BED" w:rsidP="008B3DD5">
      <w:pPr>
        <w:jc w:val="both"/>
      </w:pPr>
      <w:r>
        <w:t>Non-potable water samples should be balanced as because predictive modeling techniques highly misclassified some samples in test data.</w:t>
      </w:r>
    </w:p>
    <w:p w:rsidR="008B3DD5" w:rsidRPr="006D6673" w:rsidRDefault="008B3DD5" w:rsidP="006D6673">
      <w:pPr>
        <w:pStyle w:val="Heading2"/>
        <w:rPr>
          <w:color w:val="C00000"/>
          <w:u w:val="single"/>
        </w:rPr>
      </w:pPr>
      <w:r w:rsidRPr="006D6673">
        <w:rPr>
          <w:color w:val="C00000"/>
          <w:u w:val="single"/>
        </w:rPr>
        <w:t>References</w:t>
      </w:r>
    </w:p>
    <w:p w:rsidR="006D6673" w:rsidRPr="006D6673" w:rsidRDefault="006D6673" w:rsidP="006D6673">
      <w:pPr>
        <w:pStyle w:val="NormalWeb"/>
        <w:numPr>
          <w:ilvl w:val="0"/>
          <w:numId w:val="3"/>
        </w:numPr>
        <w:spacing w:before="0" w:beforeAutospacing="0" w:after="0" w:afterAutospacing="0" w:line="480" w:lineRule="auto"/>
        <w:jc w:val="both"/>
        <w:rPr>
          <w:sz w:val="22"/>
        </w:rPr>
      </w:pPr>
      <w:proofErr w:type="spellStart"/>
      <w:r w:rsidRPr="006D6673">
        <w:rPr>
          <w:sz w:val="22"/>
        </w:rPr>
        <w:t>Haghiabi</w:t>
      </w:r>
      <w:proofErr w:type="spellEnd"/>
      <w:r w:rsidRPr="006D6673">
        <w:rPr>
          <w:sz w:val="22"/>
        </w:rPr>
        <w:t xml:space="preserve">, A. H., </w:t>
      </w:r>
      <w:proofErr w:type="spellStart"/>
      <w:r w:rsidRPr="006D6673">
        <w:rPr>
          <w:sz w:val="22"/>
        </w:rPr>
        <w:t>Nasrolahi</w:t>
      </w:r>
      <w:proofErr w:type="spellEnd"/>
      <w:r w:rsidRPr="006D6673">
        <w:rPr>
          <w:sz w:val="22"/>
        </w:rPr>
        <w:t xml:space="preserve">, A. H., &amp; </w:t>
      </w:r>
      <w:proofErr w:type="spellStart"/>
      <w:r w:rsidRPr="006D6673">
        <w:rPr>
          <w:sz w:val="22"/>
        </w:rPr>
        <w:t>Parsaie</w:t>
      </w:r>
      <w:proofErr w:type="spellEnd"/>
      <w:r w:rsidRPr="006D6673">
        <w:rPr>
          <w:sz w:val="22"/>
        </w:rPr>
        <w:t xml:space="preserve">, A. (2018). Water quality prediction using machine learning methods. </w:t>
      </w:r>
      <w:r w:rsidRPr="006D6673">
        <w:rPr>
          <w:i/>
          <w:iCs/>
          <w:sz w:val="22"/>
        </w:rPr>
        <w:t>Water Quality Research Journal</w:t>
      </w:r>
      <w:r w:rsidRPr="006D6673">
        <w:rPr>
          <w:sz w:val="22"/>
        </w:rPr>
        <w:t xml:space="preserve">, </w:t>
      </w:r>
      <w:r w:rsidRPr="006D6673">
        <w:rPr>
          <w:i/>
          <w:iCs/>
          <w:sz w:val="22"/>
        </w:rPr>
        <w:t>53</w:t>
      </w:r>
      <w:r w:rsidRPr="006D6673">
        <w:rPr>
          <w:sz w:val="22"/>
        </w:rPr>
        <w:t>(1), 3–13. https://doi.org/10.2166/wqrj.2018.025</w:t>
      </w:r>
    </w:p>
    <w:p w:rsidR="006D6673" w:rsidRPr="006D6673" w:rsidRDefault="006D6673" w:rsidP="006D6673">
      <w:pPr>
        <w:pStyle w:val="NormalWeb"/>
        <w:numPr>
          <w:ilvl w:val="0"/>
          <w:numId w:val="3"/>
        </w:numPr>
        <w:spacing w:before="0" w:beforeAutospacing="0" w:after="0" w:afterAutospacing="0" w:line="480" w:lineRule="auto"/>
        <w:jc w:val="both"/>
        <w:rPr>
          <w:sz w:val="22"/>
        </w:rPr>
      </w:pPr>
      <w:r w:rsidRPr="006D6673">
        <w:rPr>
          <w:sz w:val="22"/>
        </w:rPr>
        <w:t xml:space="preserve">Shrestha, S. L. (2018). Negative Binomial Model in Linking Water-borne and Vector-borne Disease Hospitalizations with Climate Sensitive Variables in Nepal. </w:t>
      </w:r>
      <w:r w:rsidRPr="006D6673">
        <w:rPr>
          <w:i/>
          <w:iCs/>
          <w:sz w:val="22"/>
        </w:rPr>
        <w:t>Nepalese Journal of Statistics</w:t>
      </w:r>
      <w:r w:rsidRPr="006D6673">
        <w:rPr>
          <w:sz w:val="22"/>
        </w:rPr>
        <w:t xml:space="preserve">, </w:t>
      </w:r>
      <w:r w:rsidRPr="006D6673">
        <w:rPr>
          <w:i/>
          <w:iCs/>
          <w:sz w:val="22"/>
        </w:rPr>
        <w:t>2</w:t>
      </w:r>
      <w:r w:rsidRPr="006D6673">
        <w:rPr>
          <w:sz w:val="22"/>
        </w:rPr>
        <w:t>, 11–26. https://doi.org/10.3126/njs.v2i0.21152</w:t>
      </w:r>
    </w:p>
    <w:p w:rsidR="008B3DD5" w:rsidRPr="00DE5E84" w:rsidRDefault="008B3DD5" w:rsidP="008B3DD5">
      <w:pPr>
        <w:jc w:val="both"/>
      </w:pPr>
    </w:p>
    <w:p w:rsidR="00F13A4A" w:rsidRDefault="00F13A4A" w:rsidP="00F13A4A">
      <w:pPr>
        <w:jc w:val="center"/>
      </w:pPr>
    </w:p>
    <w:p w:rsidR="00F13A4A" w:rsidRDefault="00F13A4A" w:rsidP="00F13A4A">
      <w:pPr>
        <w:jc w:val="both"/>
      </w:pPr>
    </w:p>
    <w:p w:rsidR="00F13A4A" w:rsidRDefault="00F13A4A" w:rsidP="00E46FFE">
      <w:pPr>
        <w:jc w:val="both"/>
      </w:pPr>
    </w:p>
    <w:p w:rsidR="00E46FFE" w:rsidRDefault="00E46FFE" w:rsidP="00E46FFE">
      <w:pPr>
        <w:jc w:val="both"/>
      </w:pPr>
    </w:p>
    <w:sectPr w:rsidR="00E4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22055"/>
    <w:multiLevelType w:val="hybridMultilevel"/>
    <w:tmpl w:val="4C9E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9E7738"/>
    <w:multiLevelType w:val="hybridMultilevel"/>
    <w:tmpl w:val="86B4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4A2FE2"/>
    <w:multiLevelType w:val="hybridMultilevel"/>
    <w:tmpl w:val="7D3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FE"/>
    <w:rsid w:val="000008CE"/>
    <w:rsid w:val="000F7299"/>
    <w:rsid w:val="00100FD5"/>
    <w:rsid w:val="00115D2E"/>
    <w:rsid w:val="0018276A"/>
    <w:rsid w:val="00256BEB"/>
    <w:rsid w:val="00261A68"/>
    <w:rsid w:val="00291A37"/>
    <w:rsid w:val="002A1184"/>
    <w:rsid w:val="00341ACB"/>
    <w:rsid w:val="003469FC"/>
    <w:rsid w:val="003E1210"/>
    <w:rsid w:val="004B2140"/>
    <w:rsid w:val="00645773"/>
    <w:rsid w:val="00657863"/>
    <w:rsid w:val="00687E7B"/>
    <w:rsid w:val="006D6673"/>
    <w:rsid w:val="00704D24"/>
    <w:rsid w:val="007A1C0F"/>
    <w:rsid w:val="008B3DD5"/>
    <w:rsid w:val="008C0A46"/>
    <w:rsid w:val="009830FE"/>
    <w:rsid w:val="00996BED"/>
    <w:rsid w:val="009B6C59"/>
    <w:rsid w:val="00A2110F"/>
    <w:rsid w:val="00A4002E"/>
    <w:rsid w:val="00B72EA9"/>
    <w:rsid w:val="00B94C48"/>
    <w:rsid w:val="00BD2C12"/>
    <w:rsid w:val="00D06D1A"/>
    <w:rsid w:val="00D21232"/>
    <w:rsid w:val="00DE5E84"/>
    <w:rsid w:val="00E027D6"/>
    <w:rsid w:val="00E41D51"/>
    <w:rsid w:val="00E46FFE"/>
    <w:rsid w:val="00F1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68DFA-E744-4DD4-B362-D95648C3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F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6FFE"/>
    <w:pPr>
      <w:ind w:left="720"/>
      <w:contextualSpacing/>
    </w:pPr>
  </w:style>
  <w:style w:type="character" w:styleId="Hyperlink">
    <w:name w:val="Hyperlink"/>
    <w:basedOn w:val="DefaultParagraphFont"/>
    <w:uiPriority w:val="99"/>
    <w:unhideWhenUsed/>
    <w:rsid w:val="00E46FFE"/>
    <w:rPr>
      <w:color w:val="0563C1" w:themeColor="hyperlink"/>
      <w:u w:val="single"/>
    </w:rPr>
  </w:style>
  <w:style w:type="paragraph" w:styleId="HTMLPreformatted">
    <w:name w:val="HTML Preformatted"/>
    <w:basedOn w:val="Normal"/>
    <w:link w:val="HTMLPreformattedChar"/>
    <w:uiPriority w:val="99"/>
    <w:semiHidden/>
    <w:unhideWhenUsed/>
    <w:rsid w:val="00E4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6F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6FF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D6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4447">
      <w:bodyDiv w:val="1"/>
      <w:marLeft w:val="0"/>
      <w:marRight w:val="0"/>
      <w:marTop w:val="0"/>
      <w:marBottom w:val="0"/>
      <w:divBdr>
        <w:top w:val="none" w:sz="0" w:space="0" w:color="auto"/>
        <w:left w:val="none" w:sz="0" w:space="0" w:color="auto"/>
        <w:bottom w:val="none" w:sz="0" w:space="0" w:color="auto"/>
        <w:right w:val="none" w:sz="0" w:space="0" w:color="auto"/>
      </w:divBdr>
    </w:div>
    <w:div w:id="1413623879">
      <w:bodyDiv w:val="1"/>
      <w:marLeft w:val="0"/>
      <w:marRight w:val="0"/>
      <w:marTop w:val="0"/>
      <w:marBottom w:val="0"/>
      <w:divBdr>
        <w:top w:val="none" w:sz="0" w:space="0" w:color="auto"/>
        <w:left w:val="none" w:sz="0" w:space="0" w:color="auto"/>
        <w:bottom w:val="none" w:sz="0" w:space="0" w:color="auto"/>
        <w:right w:val="none" w:sz="0" w:space="0" w:color="auto"/>
      </w:divBdr>
      <w:divsChild>
        <w:div w:id="207149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www.kaggle.com/code/semanurkps/water-quality-eda-rf/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23</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2022-10-11T16:53:00Z</dcterms:created>
  <dcterms:modified xsi:type="dcterms:W3CDTF">2022-12-04T08:03:00Z</dcterms:modified>
</cp:coreProperties>
</file>