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F84A7CE" w:rsidP="0675343A" w:rsidRDefault="1F84A7CE" w14:paraId="033AFF26" w14:textId="5A13CB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84A7CE">
        <w:rPr/>
        <w:t>Employee database</w:t>
      </w:r>
    </w:p>
    <w:p w:rsidR="6CA0BBAF" w:rsidP="0675343A" w:rsidRDefault="6CA0BBAF" w14:paraId="4DD5FF4C" w14:textId="01539C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CA0BBAF">
        <w:drawing>
          <wp:inline wp14:editId="3053BA0C" wp14:anchorId="6F6545F1">
            <wp:extent cx="4572000" cy="2228850"/>
            <wp:effectExtent l="0" t="0" r="0" b="0"/>
            <wp:docPr id="688380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7c13b13bc42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0BBAF" w:rsidP="0675343A" w:rsidRDefault="6CA0BBAF" w14:paraId="12527A59" w14:textId="691C72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CA0BBAF">
        <w:rPr/>
        <w:t>9. Find all the employees whose designation is either manager or president.</w:t>
      </w:r>
    </w:p>
    <w:p w:rsidR="1BD0217F" w:rsidP="0675343A" w:rsidRDefault="1BD0217F" w14:paraId="2734065F" w14:textId="764FF9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D0217F">
        <w:drawing>
          <wp:inline wp14:editId="6CC7D563" wp14:anchorId="63ED838C">
            <wp:extent cx="4572000" cy="981075"/>
            <wp:effectExtent l="0" t="0" r="0" b="0"/>
            <wp:docPr id="997165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da6f8f97b14f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D0217F" w:rsidP="0675343A" w:rsidRDefault="1BD0217F" w14:paraId="7E180402" w14:textId="7F01DC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D0217F">
        <w:rPr/>
        <w:t>10.find all managers who are not in department 30.</w:t>
      </w:r>
    </w:p>
    <w:p w:rsidR="53D768A2" w:rsidP="0675343A" w:rsidRDefault="53D768A2" w14:paraId="774667EC" w14:textId="5507B9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D768A2">
        <w:drawing>
          <wp:inline wp14:editId="2BE8A131" wp14:anchorId="0A45A988">
            <wp:extent cx="4572000" cy="990600"/>
            <wp:effectExtent l="0" t="0" r="0" b="0"/>
            <wp:docPr id="1179085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882e0e0ffd4f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D768A2" w:rsidP="0675343A" w:rsidRDefault="53D768A2" w14:paraId="2548285C" w14:textId="4090A3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D768A2">
        <w:rPr/>
        <w:t>11.find all the details of managers and clerks in dept 10.</w:t>
      </w:r>
    </w:p>
    <w:p w:rsidR="5F1F2F62" w:rsidP="0675343A" w:rsidRDefault="5F1F2F62" w14:paraId="36D21E9C" w14:textId="61A518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F1F2F62">
        <w:drawing>
          <wp:inline wp14:editId="0E51545B" wp14:anchorId="35A9B884">
            <wp:extent cx="4572000" cy="838200"/>
            <wp:effectExtent l="0" t="0" r="0" b="0"/>
            <wp:docPr id="1826722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33b0887020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1F2F62" w:rsidP="0675343A" w:rsidRDefault="5F1F2F62" w14:paraId="0017F63B" w14:textId="15D96D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F1F2F62">
        <w:rPr/>
        <w:t xml:space="preserve">12.find all the details of all the </w:t>
      </w:r>
      <w:r w:rsidR="5F1F2F62">
        <w:rPr/>
        <w:t>managers (</w:t>
      </w:r>
      <w:r w:rsidR="5F1F2F62">
        <w:rPr/>
        <w:t>in any dept) and clerks in dept 20.</w:t>
      </w:r>
    </w:p>
    <w:p w:rsidR="0F1D199C" w:rsidP="0675343A" w:rsidRDefault="0F1D199C" w14:paraId="49FCAE3C" w14:textId="5F3194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1D199C">
        <w:drawing>
          <wp:inline wp14:editId="2864882E" wp14:anchorId="55904F9D">
            <wp:extent cx="4572000" cy="1038225"/>
            <wp:effectExtent l="0" t="0" r="0" b="0"/>
            <wp:docPr id="991346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340a57124742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5343A" w:rsidP="0675343A" w:rsidRDefault="0675343A" w14:paraId="0DDD3BC0" w14:textId="6B2647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675343A" w:rsidP="0675343A" w:rsidRDefault="0675343A" w14:paraId="130281FC" w14:textId="3FEC24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F1D199C" w:rsidP="0675343A" w:rsidRDefault="0F1D199C" w14:paraId="7E818597" w14:textId="4CF593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1D199C">
        <w:rPr/>
        <w:t>13.find the details of all the managers in dept 10 and all clerks in dept 20 and all employees who are neit</w:t>
      </w:r>
      <w:r w:rsidR="11DA7F97">
        <w:rPr/>
        <w:t>her managers not clerks but whose salary  is more than or equal to2000.</w:t>
      </w:r>
    </w:p>
    <w:p w:rsidR="2DF202BA" w:rsidP="0675343A" w:rsidRDefault="2DF202BA" w14:paraId="6A333493" w14:textId="11D342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F202BA">
        <w:drawing>
          <wp:inline wp14:editId="0803C145" wp14:anchorId="59156754">
            <wp:extent cx="4572000" cy="1219200"/>
            <wp:effectExtent l="0" t="0" r="0" b="0"/>
            <wp:docPr id="505679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19e27ad085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F202BA" w:rsidP="0675343A" w:rsidRDefault="2DF202BA" w14:paraId="45FB91F5" w14:textId="59E296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F202BA">
        <w:rPr/>
        <w:t>14.find the names of anyone in dept 20 who is neither manager nor clerk.</w:t>
      </w:r>
    </w:p>
    <w:p w:rsidR="4B39E4E1" w:rsidP="0675343A" w:rsidRDefault="4B39E4E1" w14:paraId="58E06EDE" w14:textId="7D554D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B39E4E1">
        <w:drawing>
          <wp:inline wp14:editId="14764800" wp14:anchorId="6A65EC0D">
            <wp:extent cx="4572000" cy="952500"/>
            <wp:effectExtent l="0" t="0" r="0" b="0"/>
            <wp:docPr id="1287727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d8705b40d047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9E4E1" w:rsidP="0675343A" w:rsidRDefault="4B39E4E1" w14:paraId="148887F5" w14:textId="4DB165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B39E4E1">
        <w:rPr/>
        <w:t>15.find the names of employees who earn between 1200 and 1400.</w:t>
      </w:r>
    </w:p>
    <w:p w:rsidR="714CD4C6" w:rsidP="0675343A" w:rsidRDefault="714CD4C6" w14:paraId="41587F53" w14:textId="35AD40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4CD4C6">
        <w:drawing>
          <wp:inline wp14:editId="5115C1DA" wp14:anchorId="560DDEB0">
            <wp:extent cx="4572000" cy="952500"/>
            <wp:effectExtent l="0" t="0" r="0" b="0"/>
            <wp:docPr id="1785278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57c56dca14e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5343A" w:rsidP="0675343A" w:rsidRDefault="0675343A" w14:paraId="67922A38" w14:textId="25C3BB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D4118E"/>
    <w:rsid w:val="0512AE9C"/>
    <w:rsid w:val="0675343A"/>
    <w:rsid w:val="0C8BE618"/>
    <w:rsid w:val="0F1D199C"/>
    <w:rsid w:val="11DA7F97"/>
    <w:rsid w:val="1BD0217F"/>
    <w:rsid w:val="1CDEE175"/>
    <w:rsid w:val="1F84A7CE"/>
    <w:rsid w:val="22A8D812"/>
    <w:rsid w:val="2A9AC19A"/>
    <w:rsid w:val="2AD4118E"/>
    <w:rsid w:val="2C45D494"/>
    <w:rsid w:val="2DF202BA"/>
    <w:rsid w:val="315D0DB6"/>
    <w:rsid w:val="350804AA"/>
    <w:rsid w:val="35353402"/>
    <w:rsid w:val="36D10463"/>
    <w:rsid w:val="43F3823B"/>
    <w:rsid w:val="46DD753A"/>
    <w:rsid w:val="47EE8E6F"/>
    <w:rsid w:val="4B39E4E1"/>
    <w:rsid w:val="53D768A2"/>
    <w:rsid w:val="5AC92F9A"/>
    <w:rsid w:val="5F1F2F62"/>
    <w:rsid w:val="61AB2FD8"/>
    <w:rsid w:val="6318097E"/>
    <w:rsid w:val="6421FF76"/>
    <w:rsid w:val="6CA0BBAF"/>
    <w:rsid w:val="714CD4C6"/>
    <w:rsid w:val="7777B188"/>
    <w:rsid w:val="790B2FBC"/>
    <w:rsid w:val="7E5D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8F1B"/>
  <w15:chartTrackingRefBased/>
  <w15:docId w15:val="{3D87FDA2-33C2-4D2F-A397-12A7BB9434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1e7c13b13bc42d4" /><Relationship Type="http://schemas.openxmlformats.org/officeDocument/2006/relationships/image" Target="/media/image2.png" Id="R32da6f8f97b14f4d" /><Relationship Type="http://schemas.openxmlformats.org/officeDocument/2006/relationships/image" Target="/media/image3.png" Id="R98882e0e0ffd4f9d" /><Relationship Type="http://schemas.openxmlformats.org/officeDocument/2006/relationships/image" Target="/media/image4.png" Id="Rff33b088702041d3" /><Relationship Type="http://schemas.openxmlformats.org/officeDocument/2006/relationships/image" Target="/media/image5.png" Id="R30340a57124742fb" /><Relationship Type="http://schemas.openxmlformats.org/officeDocument/2006/relationships/image" Target="/media/image6.png" Id="R0119e27ad085436a" /><Relationship Type="http://schemas.openxmlformats.org/officeDocument/2006/relationships/image" Target="/media/image7.png" Id="R98d8705b40d04758" /><Relationship Type="http://schemas.openxmlformats.org/officeDocument/2006/relationships/image" Target="/media/image8.png" Id="Rf8257c56dca14e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2021-09-24T11:11:19.6597914Z</dcterms:created>
  <dcterms:modified xsi:type="dcterms:W3CDTF">2021-09-24T11:30:56.8315033Z</dcterms:modified>
  <dc:creator>Prathiksha Nataraja</dc:creator>
  <lastModifiedBy>Prathiksha Nataraja</lastModifiedBy>
</coreProperties>
</file>