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F314" w14:textId="6ED61550" w:rsidR="005A4B09" w:rsidRPr="006B3D7E" w:rsidRDefault="00C67D72" w:rsidP="006B3D7E">
      <w:pPr>
        <w:jc w:val="center"/>
        <w:rPr>
          <w:rFonts w:ascii="Times New Roman" w:hAnsi="Times New Roman" w:cs="Times New Roman"/>
          <w:b/>
          <w:bCs/>
          <w:sz w:val="32"/>
          <w:szCs w:val="32"/>
        </w:rPr>
      </w:pPr>
      <w:r w:rsidRPr="006B3D7E">
        <w:rPr>
          <w:rFonts w:ascii="Times New Roman" w:hAnsi="Times New Roman" w:cs="Times New Roman"/>
          <w:b/>
          <w:bCs/>
          <w:sz w:val="32"/>
          <w:szCs w:val="32"/>
        </w:rPr>
        <w:t>Traffic Signal Controller</w:t>
      </w:r>
    </w:p>
    <w:p w14:paraId="65E07900" w14:textId="77777777" w:rsidR="00C67D72" w:rsidRPr="00137308" w:rsidRDefault="00C67D72" w:rsidP="00137308">
      <w:pPr>
        <w:jc w:val="both"/>
        <w:rPr>
          <w:rFonts w:ascii="Times New Roman" w:hAnsi="Times New Roman" w:cs="Times New Roman"/>
        </w:rPr>
      </w:pPr>
    </w:p>
    <w:p w14:paraId="59EBC2DD" w14:textId="7887DF8A" w:rsidR="00C67D72" w:rsidRPr="00137308" w:rsidRDefault="00C67D72" w:rsidP="00137308">
      <w:pPr>
        <w:jc w:val="both"/>
        <w:rPr>
          <w:rFonts w:ascii="Times New Roman" w:hAnsi="Times New Roman" w:cs="Times New Roman"/>
          <w:b/>
          <w:bCs/>
          <w:sz w:val="24"/>
          <w:szCs w:val="24"/>
        </w:rPr>
      </w:pPr>
      <w:r w:rsidRPr="00137308">
        <w:rPr>
          <w:rFonts w:ascii="Times New Roman" w:hAnsi="Times New Roman" w:cs="Times New Roman"/>
          <w:b/>
          <w:bCs/>
          <w:sz w:val="24"/>
          <w:szCs w:val="24"/>
        </w:rPr>
        <w:t>Specification:</w:t>
      </w:r>
    </w:p>
    <w:p w14:paraId="4AC2B33F" w14:textId="51E11FAE" w:rsidR="00C67D72" w:rsidRPr="00137308" w:rsidRDefault="00C67D72" w:rsidP="00137308">
      <w:pPr>
        <w:pStyle w:val="ListParagraph"/>
        <w:numPr>
          <w:ilvl w:val="0"/>
          <w:numId w:val="1"/>
        </w:numPr>
        <w:jc w:val="both"/>
        <w:rPr>
          <w:rFonts w:ascii="Times New Roman" w:hAnsi="Times New Roman" w:cs="Times New Roman"/>
        </w:rPr>
      </w:pPr>
      <w:r w:rsidRPr="00137308">
        <w:rPr>
          <w:rFonts w:ascii="Times New Roman" w:hAnsi="Times New Roman" w:cs="Times New Roman"/>
        </w:rPr>
        <w:t xml:space="preserve">The traffic signal for main </w:t>
      </w:r>
      <w:r w:rsidR="006B3D7E" w:rsidRPr="00137308">
        <w:rPr>
          <w:rFonts w:ascii="Times New Roman" w:hAnsi="Times New Roman" w:cs="Times New Roman"/>
        </w:rPr>
        <w:t>highway</w:t>
      </w:r>
      <w:r w:rsidRPr="00137308">
        <w:rPr>
          <w:rFonts w:ascii="Times New Roman" w:hAnsi="Times New Roman" w:cs="Times New Roman"/>
        </w:rPr>
        <w:t xml:space="preserve"> gets </w:t>
      </w:r>
      <w:r w:rsidR="006B3D7E" w:rsidRPr="00137308">
        <w:rPr>
          <w:rFonts w:ascii="Times New Roman" w:hAnsi="Times New Roman" w:cs="Times New Roman"/>
        </w:rPr>
        <w:t xml:space="preserve">the </w:t>
      </w:r>
      <w:r w:rsidRPr="00137308">
        <w:rPr>
          <w:rFonts w:ascii="Times New Roman" w:hAnsi="Times New Roman" w:cs="Times New Roman"/>
        </w:rPr>
        <w:t xml:space="preserve">highest priority because cars are continuously present on the </w:t>
      </w:r>
      <w:r w:rsidR="00137308" w:rsidRPr="00137308">
        <w:rPr>
          <w:rFonts w:ascii="Times New Roman" w:hAnsi="Times New Roman" w:cs="Times New Roman"/>
        </w:rPr>
        <w:t>highway</w:t>
      </w:r>
      <w:r w:rsidRPr="00137308">
        <w:rPr>
          <w:rFonts w:ascii="Times New Roman" w:hAnsi="Times New Roman" w:cs="Times New Roman"/>
        </w:rPr>
        <w:t>. Thus, the main highway signal remains green by default.</w:t>
      </w:r>
    </w:p>
    <w:p w14:paraId="1E621CDB" w14:textId="1A1B4F2D" w:rsidR="00C67D72" w:rsidRPr="00137308" w:rsidRDefault="00C67D72" w:rsidP="00137308">
      <w:pPr>
        <w:pStyle w:val="ListParagraph"/>
        <w:numPr>
          <w:ilvl w:val="0"/>
          <w:numId w:val="1"/>
        </w:numPr>
        <w:jc w:val="both"/>
        <w:rPr>
          <w:rFonts w:ascii="Times New Roman" w:hAnsi="Times New Roman" w:cs="Times New Roman"/>
        </w:rPr>
      </w:pPr>
      <w:r w:rsidRPr="00137308">
        <w:rPr>
          <w:rFonts w:ascii="Times New Roman" w:hAnsi="Times New Roman" w:cs="Times New Roman"/>
        </w:rPr>
        <w:t>Occasionally cars from the country road arrive to traffic signal. The traffic signal for country road must turn green only long enough to let the cars on the country road go.</w:t>
      </w:r>
    </w:p>
    <w:p w14:paraId="3680A768" w14:textId="77777777" w:rsidR="00C67D72" w:rsidRDefault="00C67D72" w:rsidP="006B3D7E">
      <w:pPr>
        <w:pStyle w:val="ListParagraph"/>
      </w:pPr>
    </w:p>
    <w:p w14:paraId="08A0A136" w14:textId="7707E5AB" w:rsidR="00C67D72" w:rsidRDefault="00C67D72" w:rsidP="00137308">
      <w:pPr>
        <w:pStyle w:val="ListParagraph"/>
      </w:pPr>
      <w:r>
        <w:rPr>
          <w:noProof/>
        </w:rPr>
        <w:drawing>
          <wp:inline distT="0" distB="0" distL="0" distR="0" wp14:anchorId="1392279F" wp14:editId="4149BBD3">
            <wp:extent cx="3414056" cy="1569856"/>
            <wp:effectExtent l="0" t="0" r="0" b="0"/>
            <wp:docPr id="2049653650" name="Picture 1" descr="A cross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53650" name="Picture 1" descr="A cross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4056" cy="1569856"/>
                    </a:xfrm>
                    <a:prstGeom prst="rect">
                      <a:avLst/>
                    </a:prstGeom>
                  </pic:spPr>
                </pic:pic>
              </a:graphicData>
            </a:graphic>
          </wp:inline>
        </w:drawing>
      </w:r>
    </w:p>
    <w:p w14:paraId="5789F5E2" w14:textId="614B4B04" w:rsidR="00C67D72" w:rsidRPr="00137308" w:rsidRDefault="00C67D72" w:rsidP="00137308">
      <w:pPr>
        <w:pStyle w:val="ListParagraph"/>
        <w:numPr>
          <w:ilvl w:val="0"/>
          <w:numId w:val="1"/>
        </w:numPr>
        <w:jc w:val="both"/>
        <w:rPr>
          <w:rFonts w:ascii="Times New Roman" w:hAnsi="Times New Roman" w:cs="Times New Roman"/>
        </w:rPr>
      </w:pPr>
      <w:r w:rsidRPr="00137308">
        <w:rPr>
          <w:rFonts w:ascii="Times New Roman" w:hAnsi="Times New Roman" w:cs="Times New Roman"/>
        </w:rPr>
        <w:t>As soon as there are no cars on the country road, the country road traffic signal turns yellow and then red and traffic signal on main highway turns green again.</w:t>
      </w:r>
    </w:p>
    <w:p w14:paraId="5F10A754" w14:textId="4B04447A" w:rsidR="00C67D72" w:rsidRPr="00137308" w:rsidRDefault="00C67D72" w:rsidP="00137308">
      <w:pPr>
        <w:pStyle w:val="ListParagraph"/>
        <w:numPr>
          <w:ilvl w:val="0"/>
          <w:numId w:val="1"/>
        </w:numPr>
        <w:jc w:val="both"/>
        <w:rPr>
          <w:rFonts w:ascii="Times New Roman" w:hAnsi="Times New Roman" w:cs="Times New Roman"/>
        </w:rPr>
      </w:pPr>
      <w:r w:rsidRPr="00137308">
        <w:rPr>
          <w:rFonts w:ascii="Times New Roman" w:hAnsi="Times New Roman" w:cs="Times New Roman"/>
        </w:rPr>
        <w:t>There is a sensor to detect cars waiting on the country road. The sensor sends a signal X as input to controller. X=1 if there are cars on the country road, otherwise x=0</w:t>
      </w:r>
    </w:p>
    <w:p w14:paraId="6A80B400" w14:textId="698E22D5" w:rsidR="00C67D72" w:rsidRDefault="00C67D72" w:rsidP="00137308">
      <w:pPr>
        <w:pStyle w:val="ListParagraph"/>
        <w:numPr>
          <w:ilvl w:val="0"/>
          <w:numId w:val="1"/>
        </w:numPr>
        <w:jc w:val="both"/>
        <w:rPr>
          <w:rFonts w:ascii="Times New Roman" w:hAnsi="Times New Roman" w:cs="Times New Roman"/>
        </w:rPr>
      </w:pPr>
      <w:r w:rsidRPr="00137308">
        <w:rPr>
          <w:rFonts w:ascii="Times New Roman" w:hAnsi="Times New Roman" w:cs="Times New Roman"/>
        </w:rPr>
        <w:t xml:space="preserve">There are delays on transition from S1 to S2, from S2 to S3 and from S4 to S0. The delays must be </w:t>
      </w:r>
      <w:proofErr w:type="gramStart"/>
      <w:r w:rsidRPr="00137308">
        <w:rPr>
          <w:rFonts w:ascii="Times New Roman" w:hAnsi="Times New Roman" w:cs="Times New Roman"/>
        </w:rPr>
        <w:t>controllable</w:t>
      </w:r>
      <w:proofErr w:type="gramEnd"/>
    </w:p>
    <w:p w14:paraId="774D9B1E" w14:textId="77777777" w:rsidR="00137308" w:rsidRPr="00137308" w:rsidRDefault="00137308" w:rsidP="00137308">
      <w:pPr>
        <w:pStyle w:val="ListParagraph"/>
        <w:jc w:val="both"/>
        <w:rPr>
          <w:rFonts w:ascii="Times New Roman" w:hAnsi="Times New Roman" w:cs="Times New Roman"/>
        </w:rPr>
      </w:pPr>
    </w:p>
    <w:p w14:paraId="532C8F78" w14:textId="41F14403" w:rsidR="00C67D72" w:rsidRPr="00137308" w:rsidRDefault="00C67D72" w:rsidP="00137308">
      <w:pPr>
        <w:jc w:val="both"/>
        <w:rPr>
          <w:rFonts w:ascii="Times New Roman" w:hAnsi="Times New Roman" w:cs="Times New Roman"/>
        </w:rPr>
      </w:pPr>
      <w:r w:rsidRPr="00137308">
        <w:rPr>
          <w:rFonts w:ascii="Times New Roman" w:hAnsi="Times New Roman" w:cs="Times New Roman"/>
          <w:u w:val="single"/>
        </w:rPr>
        <w:t>Problem</w:t>
      </w:r>
      <w:r w:rsidRPr="00137308">
        <w:rPr>
          <w:rFonts w:ascii="Times New Roman" w:hAnsi="Times New Roman" w:cs="Times New Roman"/>
        </w:rPr>
        <w:t xml:space="preserve">: Build a Verilog </w:t>
      </w:r>
      <w:r w:rsidR="00DA2B6A" w:rsidRPr="00137308">
        <w:rPr>
          <w:rFonts w:ascii="Times New Roman" w:hAnsi="Times New Roman" w:cs="Times New Roman"/>
        </w:rPr>
        <w:t>model for traffic signal control using state machine</w:t>
      </w:r>
    </w:p>
    <w:p w14:paraId="29CA9D35" w14:textId="6F0B8D31" w:rsidR="00DA2B6A" w:rsidRPr="00137308" w:rsidRDefault="006B3D7E" w:rsidP="00137308">
      <w:pPr>
        <w:tabs>
          <w:tab w:val="left" w:pos="1036"/>
        </w:tabs>
        <w:jc w:val="both"/>
        <w:rPr>
          <w:rFonts w:ascii="Times New Roman" w:hAnsi="Times New Roman" w:cs="Times New Roman"/>
          <w:u w:val="single"/>
        </w:rPr>
      </w:pPr>
      <w:r w:rsidRPr="00137308">
        <w:rPr>
          <w:rFonts w:ascii="Times New Roman" w:hAnsi="Times New Roman" w:cs="Times New Roman"/>
          <w:u w:val="single"/>
        </w:rPr>
        <w:t>State table</w:t>
      </w:r>
      <w:r w:rsidR="00DA2B6A" w:rsidRPr="00137308">
        <w:rPr>
          <w:rFonts w:ascii="Times New Roman" w:hAnsi="Times New Roman" w:cs="Times New Roman"/>
          <w:u w:val="single"/>
        </w:rPr>
        <w:tab/>
      </w:r>
    </w:p>
    <w:tbl>
      <w:tblPr>
        <w:tblStyle w:val="TableGrid"/>
        <w:tblW w:w="0" w:type="auto"/>
        <w:tblLook w:val="04A0" w:firstRow="1" w:lastRow="0" w:firstColumn="1" w:lastColumn="0" w:noHBand="0" w:noVBand="1"/>
      </w:tblPr>
      <w:tblGrid>
        <w:gridCol w:w="3005"/>
        <w:gridCol w:w="3005"/>
      </w:tblGrid>
      <w:tr w:rsidR="006B3D7E" w:rsidRPr="00137308" w14:paraId="78A014C7" w14:textId="77777777" w:rsidTr="00DA2B6A">
        <w:tc>
          <w:tcPr>
            <w:tcW w:w="3005" w:type="dxa"/>
          </w:tcPr>
          <w:p w14:paraId="6D6CD986" w14:textId="62F220CC"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State</w:t>
            </w:r>
          </w:p>
        </w:tc>
        <w:tc>
          <w:tcPr>
            <w:tcW w:w="3005" w:type="dxa"/>
          </w:tcPr>
          <w:p w14:paraId="03E1D009" w14:textId="3F63DF4F"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Signals</w:t>
            </w:r>
          </w:p>
        </w:tc>
      </w:tr>
      <w:tr w:rsidR="006B3D7E" w:rsidRPr="00137308" w14:paraId="557079BB" w14:textId="77777777" w:rsidTr="00DA2B6A">
        <w:tc>
          <w:tcPr>
            <w:tcW w:w="3005" w:type="dxa"/>
          </w:tcPr>
          <w:p w14:paraId="304A1AD8" w14:textId="42936166"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S0</w:t>
            </w:r>
          </w:p>
        </w:tc>
        <w:tc>
          <w:tcPr>
            <w:tcW w:w="3005" w:type="dxa"/>
          </w:tcPr>
          <w:p w14:paraId="25F49062" w14:textId="09B7FE02"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Hwy = Green, </w:t>
            </w:r>
            <w:proofErr w:type="spellStart"/>
            <w:r w:rsidRPr="00137308">
              <w:rPr>
                <w:rFonts w:ascii="Times New Roman" w:hAnsi="Times New Roman" w:cs="Times New Roman"/>
              </w:rPr>
              <w:t>Cntry</w:t>
            </w:r>
            <w:proofErr w:type="spellEnd"/>
            <w:r w:rsidRPr="00137308">
              <w:rPr>
                <w:rFonts w:ascii="Times New Roman" w:hAnsi="Times New Roman" w:cs="Times New Roman"/>
              </w:rPr>
              <w:t xml:space="preserve"> = Red</w:t>
            </w:r>
          </w:p>
        </w:tc>
      </w:tr>
      <w:tr w:rsidR="006B3D7E" w:rsidRPr="00137308" w14:paraId="40172485" w14:textId="77777777" w:rsidTr="00DA2B6A">
        <w:tc>
          <w:tcPr>
            <w:tcW w:w="3005" w:type="dxa"/>
          </w:tcPr>
          <w:p w14:paraId="56FAE0FC" w14:textId="15DB9973"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S1</w:t>
            </w:r>
          </w:p>
        </w:tc>
        <w:tc>
          <w:tcPr>
            <w:tcW w:w="3005" w:type="dxa"/>
          </w:tcPr>
          <w:p w14:paraId="71960C85" w14:textId="70E95109"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Hwy = Yellow, </w:t>
            </w:r>
            <w:proofErr w:type="spellStart"/>
            <w:r w:rsidRPr="00137308">
              <w:rPr>
                <w:rFonts w:ascii="Times New Roman" w:hAnsi="Times New Roman" w:cs="Times New Roman"/>
              </w:rPr>
              <w:t>Cntry</w:t>
            </w:r>
            <w:proofErr w:type="spellEnd"/>
            <w:r w:rsidRPr="00137308">
              <w:rPr>
                <w:rFonts w:ascii="Times New Roman" w:hAnsi="Times New Roman" w:cs="Times New Roman"/>
              </w:rPr>
              <w:t xml:space="preserve"> = Red</w:t>
            </w:r>
          </w:p>
        </w:tc>
      </w:tr>
      <w:tr w:rsidR="006B3D7E" w:rsidRPr="00137308" w14:paraId="4827D61D" w14:textId="77777777" w:rsidTr="00DA2B6A">
        <w:tc>
          <w:tcPr>
            <w:tcW w:w="3005" w:type="dxa"/>
          </w:tcPr>
          <w:p w14:paraId="52E0CF7E" w14:textId="5AB31689"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S2</w:t>
            </w:r>
          </w:p>
        </w:tc>
        <w:tc>
          <w:tcPr>
            <w:tcW w:w="3005" w:type="dxa"/>
          </w:tcPr>
          <w:p w14:paraId="1584F210" w14:textId="41D6A953"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Hwy = Red, </w:t>
            </w:r>
            <w:proofErr w:type="spellStart"/>
            <w:r w:rsidRPr="00137308">
              <w:rPr>
                <w:rFonts w:ascii="Times New Roman" w:hAnsi="Times New Roman" w:cs="Times New Roman"/>
              </w:rPr>
              <w:t>Cntry</w:t>
            </w:r>
            <w:proofErr w:type="spellEnd"/>
            <w:r w:rsidRPr="00137308">
              <w:rPr>
                <w:rFonts w:ascii="Times New Roman" w:hAnsi="Times New Roman" w:cs="Times New Roman"/>
              </w:rPr>
              <w:t xml:space="preserve"> = Red</w:t>
            </w:r>
          </w:p>
        </w:tc>
      </w:tr>
      <w:tr w:rsidR="006B3D7E" w:rsidRPr="00137308" w14:paraId="78F96CAE" w14:textId="77777777" w:rsidTr="00DA2B6A">
        <w:tc>
          <w:tcPr>
            <w:tcW w:w="3005" w:type="dxa"/>
          </w:tcPr>
          <w:p w14:paraId="3B4DF5FF" w14:textId="473BFF07"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S3</w:t>
            </w:r>
          </w:p>
        </w:tc>
        <w:tc>
          <w:tcPr>
            <w:tcW w:w="3005" w:type="dxa"/>
          </w:tcPr>
          <w:p w14:paraId="38E2FAD9" w14:textId="3AC37C5C"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Hwy = Red, </w:t>
            </w:r>
            <w:proofErr w:type="spellStart"/>
            <w:r w:rsidRPr="00137308">
              <w:rPr>
                <w:rFonts w:ascii="Times New Roman" w:hAnsi="Times New Roman" w:cs="Times New Roman"/>
              </w:rPr>
              <w:t>Cntry</w:t>
            </w:r>
            <w:proofErr w:type="spellEnd"/>
            <w:r w:rsidRPr="00137308">
              <w:rPr>
                <w:rFonts w:ascii="Times New Roman" w:hAnsi="Times New Roman" w:cs="Times New Roman"/>
              </w:rPr>
              <w:t xml:space="preserve"> = Green</w:t>
            </w:r>
          </w:p>
        </w:tc>
      </w:tr>
      <w:tr w:rsidR="006B3D7E" w:rsidRPr="00137308" w14:paraId="43ACE8C2" w14:textId="77777777" w:rsidTr="00DA2B6A">
        <w:tc>
          <w:tcPr>
            <w:tcW w:w="3005" w:type="dxa"/>
          </w:tcPr>
          <w:p w14:paraId="13CB45D3" w14:textId="78EC8ECE"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S4</w:t>
            </w:r>
          </w:p>
        </w:tc>
        <w:tc>
          <w:tcPr>
            <w:tcW w:w="3005" w:type="dxa"/>
          </w:tcPr>
          <w:p w14:paraId="784277CE" w14:textId="6AD73718"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Hwy = Red, </w:t>
            </w:r>
            <w:proofErr w:type="spellStart"/>
            <w:r w:rsidRPr="00137308">
              <w:rPr>
                <w:rFonts w:ascii="Times New Roman" w:hAnsi="Times New Roman" w:cs="Times New Roman"/>
              </w:rPr>
              <w:t>Cntry</w:t>
            </w:r>
            <w:proofErr w:type="spellEnd"/>
            <w:r w:rsidRPr="00137308">
              <w:rPr>
                <w:rFonts w:ascii="Times New Roman" w:hAnsi="Times New Roman" w:cs="Times New Roman"/>
              </w:rPr>
              <w:t xml:space="preserve"> = Yellow</w:t>
            </w:r>
          </w:p>
        </w:tc>
      </w:tr>
    </w:tbl>
    <w:p w14:paraId="15DDF574" w14:textId="22AB899A" w:rsidR="00DA2B6A" w:rsidRPr="00137308" w:rsidRDefault="00DA2B6A" w:rsidP="00137308">
      <w:pPr>
        <w:tabs>
          <w:tab w:val="left" w:pos="1036"/>
        </w:tabs>
        <w:jc w:val="both"/>
        <w:rPr>
          <w:rFonts w:ascii="Times New Roman" w:hAnsi="Times New Roman" w:cs="Times New Roman"/>
        </w:rPr>
      </w:pPr>
    </w:p>
    <w:p w14:paraId="7472E4B1" w14:textId="6503CD31" w:rsidR="006B3D7E" w:rsidRPr="00137308" w:rsidRDefault="006B3D7E" w:rsidP="00137308">
      <w:pPr>
        <w:tabs>
          <w:tab w:val="left" w:pos="1036"/>
        </w:tabs>
        <w:jc w:val="both"/>
        <w:rPr>
          <w:rFonts w:ascii="Times New Roman" w:hAnsi="Times New Roman" w:cs="Times New Roman"/>
          <w:u w:val="single"/>
        </w:rPr>
      </w:pPr>
      <w:r w:rsidRPr="00137308">
        <w:rPr>
          <w:rFonts w:ascii="Times New Roman" w:hAnsi="Times New Roman" w:cs="Times New Roman"/>
          <w:u w:val="single"/>
        </w:rPr>
        <w:t>State diagram</w:t>
      </w:r>
    </w:p>
    <w:p w14:paraId="03B134C3" w14:textId="35BC7DCD"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noProof/>
        </w:rPr>
        <w:drawing>
          <wp:inline distT="0" distB="0" distL="0" distR="0" wp14:anchorId="1B32E85B" wp14:editId="4AE04963">
            <wp:extent cx="2349454" cy="1504950"/>
            <wp:effectExtent l="0" t="0" r="0" b="0"/>
            <wp:docPr id="591308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8925" name="Picture 5913089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9166" cy="1511171"/>
                    </a:xfrm>
                    <a:prstGeom prst="rect">
                      <a:avLst/>
                    </a:prstGeom>
                  </pic:spPr>
                </pic:pic>
              </a:graphicData>
            </a:graphic>
          </wp:inline>
        </w:drawing>
      </w:r>
    </w:p>
    <w:p w14:paraId="05B7D244" w14:textId="77777777" w:rsidR="006B3D7E" w:rsidRPr="00137308" w:rsidRDefault="006B3D7E" w:rsidP="00137308">
      <w:pPr>
        <w:tabs>
          <w:tab w:val="left" w:pos="1036"/>
        </w:tabs>
        <w:jc w:val="both"/>
        <w:rPr>
          <w:rFonts w:ascii="Times New Roman" w:hAnsi="Times New Roman" w:cs="Times New Roman"/>
        </w:rPr>
      </w:pPr>
    </w:p>
    <w:p w14:paraId="2E153741" w14:textId="37C58102"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Block diagram of traffic signal controller</w:t>
      </w:r>
    </w:p>
    <w:p w14:paraId="388CA980" w14:textId="5F2495B6"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Input X,</w:t>
      </w:r>
    </w:p>
    <w:p w14:paraId="51ECFC93" w14:textId="76DA5AFC"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Output Hwy, </w:t>
      </w:r>
      <w:proofErr w:type="spellStart"/>
      <w:r w:rsidRPr="00137308">
        <w:rPr>
          <w:rFonts w:ascii="Times New Roman" w:hAnsi="Times New Roman" w:cs="Times New Roman"/>
        </w:rPr>
        <w:t>Cntrl</w:t>
      </w:r>
      <w:proofErr w:type="spellEnd"/>
    </w:p>
    <w:p w14:paraId="30F65DEE" w14:textId="6462CC61"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Clock for sequential circuit and </w:t>
      </w:r>
    </w:p>
    <w:p w14:paraId="7CEE1C66" w14:textId="2B6CB7B4" w:rsidR="006B3D7E" w:rsidRPr="00137308" w:rsidRDefault="006B3D7E" w:rsidP="00137308">
      <w:pPr>
        <w:tabs>
          <w:tab w:val="left" w:pos="1036"/>
        </w:tabs>
        <w:jc w:val="both"/>
        <w:rPr>
          <w:rFonts w:ascii="Times New Roman" w:hAnsi="Times New Roman" w:cs="Times New Roman"/>
        </w:rPr>
      </w:pPr>
      <w:r w:rsidRPr="00137308">
        <w:rPr>
          <w:rFonts w:ascii="Times New Roman" w:hAnsi="Times New Roman" w:cs="Times New Roman"/>
        </w:rPr>
        <w:t xml:space="preserve">Clear to go to default </w:t>
      </w:r>
      <w:proofErr w:type="gramStart"/>
      <w:r w:rsidRPr="00137308">
        <w:rPr>
          <w:rFonts w:ascii="Times New Roman" w:hAnsi="Times New Roman" w:cs="Times New Roman"/>
        </w:rPr>
        <w:t>state</w:t>
      </w:r>
      <w:proofErr w:type="gramEnd"/>
    </w:p>
    <w:sectPr w:rsidR="006B3D7E" w:rsidRPr="00137308" w:rsidSect="00137308">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0674" w14:textId="77777777" w:rsidR="00053AA8" w:rsidRDefault="00053AA8" w:rsidP="006B3D7E">
      <w:pPr>
        <w:spacing w:after="0" w:line="240" w:lineRule="auto"/>
      </w:pPr>
      <w:r>
        <w:separator/>
      </w:r>
    </w:p>
  </w:endnote>
  <w:endnote w:type="continuationSeparator" w:id="0">
    <w:p w14:paraId="591B104A" w14:textId="77777777" w:rsidR="00053AA8" w:rsidRDefault="00053AA8" w:rsidP="006B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2BA21" w14:textId="77777777" w:rsidR="00053AA8" w:rsidRDefault="00053AA8" w:rsidP="006B3D7E">
      <w:pPr>
        <w:spacing w:after="0" w:line="240" w:lineRule="auto"/>
      </w:pPr>
      <w:r>
        <w:separator/>
      </w:r>
    </w:p>
  </w:footnote>
  <w:footnote w:type="continuationSeparator" w:id="0">
    <w:p w14:paraId="0162F7E4" w14:textId="77777777" w:rsidR="00053AA8" w:rsidRDefault="00053AA8" w:rsidP="006B3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C5E6D"/>
    <w:multiLevelType w:val="hybridMultilevel"/>
    <w:tmpl w:val="67140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066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90"/>
    <w:rsid w:val="00053AA8"/>
    <w:rsid w:val="00137308"/>
    <w:rsid w:val="005A4B09"/>
    <w:rsid w:val="006B3D7E"/>
    <w:rsid w:val="00833D94"/>
    <w:rsid w:val="00B91954"/>
    <w:rsid w:val="00C67D72"/>
    <w:rsid w:val="00DA2B6A"/>
    <w:rsid w:val="00DB3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0DE89"/>
  <w15:chartTrackingRefBased/>
  <w15:docId w15:val="{A493F28B-D5AB-429C-967B-7CB9BF53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490"/>
    <w:rPr>
      <w:rFonts w:eastAsiaTheme="majorEastAsia" w:cstheme="majorBidi"/>
      <w:color w:val="272727" w:themeColor="text1" w:themeTint="D8"/>
    </w:rPr>
  </w:style>
  <w:style w:type="paragraph" w:styleId="Title">
    <w:name w:val="Title"/>
    <w:basedOn w:val="Normal"/>
    <w:next w:val="Normal"/>
    <w:link w:val="TitleChar"/>
    <w:uiPriority w:val="10"/>
    <w:qFormat/>
    <w:rsid w:val="00DB3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490"/>
    <w:pPr>
      <w:spacing w:before="160"/>
      <w:jc w:val="center"/>
    </w:pPr>
    <w:rPr>
      <w:i/>
      <w:iCs/>
      <w:color w:val="404040" w:themeColor="text1" w:themeTint="BF"/>
    </w:rPr>
  </w:style>
  <w:style w:type="character" w:customStyle="1" w:styleId="QuoteChar">
    <w:name w:val="Quote Char"/>
    <w:basedOn w:val="DefaultParagraphFont"/>
    <w:link w:val="Quote"/>
    <w:uiPriority w:val="29"/>
    <w:rsid w:val="00DB3490"/>
    <w:rPr>
      <w:i/>
      <w:iCs/>
      <w:color w:val="404040" w:themeColor="text1" w:themeTint="BF"/>
    </w:rPr>
  </w:style>
  <w:style w:type="paragraph" w:styleId="ListParagraph">
    <w:name w:val="List Paragraph"/>
    <w:basedOn w:val="Normal"/>
    <w:uiPriority w:val="34"/>
    <w:qFormat/>
    <w:rsid w:val="00DB3490"/>
    <w:pPr>
      <w:ind w:left="720"/>
      <w:contextualSpacing/>
    </w:pPr>
  </w:style>
  <w:style w:type="character" w:styleId="IntenseEmphasis">
    <w:name w:val="Intense Emphasis"/>
    <w:basedOn w:val="DefaultParagraphFont"/>
    <w:uiPriority w:val="21"/>
    <w:qFormat/>
    <w:rsid w:val="00DB3490"/>
    <w:rPr>
      <w:i/>
      <w:iCs/>
      <w:color w:val="0F4761" w:themeColor="accent1" w:themeShade="BF"/>
    </w:rPr>
  </w:style>
  <w:style w:type="paragraph" w:styleId="IntenseQuote">
    <w:name w:val="Intense Quote"/>
    <w:basedOn w:val="Normal"/>
    <w:next w:val="Normal"/>
    <w:link w:val="IntenseQuoteChar"/>
    <w:uiPriority w:val="30"/>
    <w:qFormat/>
    <w:rsid w:val="00DB3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490"/>
    <w:rPr>
      <w:i/>
      <w:iCs/>
      <w:color w:val="0F4761" w:themeColor="accent1" w:themeShade="BF"/>
    </w:rPr>
  </w:style>
  <w:style w:type="character" w:styleId="IntenseReference">
    <w:name w:val="Intense Reference"/>
    <w:basedOn w:val="DefaultParagraphFont"/>
    <w:uiPriority w:val="32"/>
    <w:qFormat/>
    <w:rsid w:val="00DB3490"/>
    <w:rPr>
      <w:b/>
      <w:bCs/>
      <w:smallCaps/>
      <w:color w:val="0F4761" w:themeColor="accent1" w:themeShade="BF"/>
      <w:spacing w:val="5"/>
    </w:rPr>
  </w:style>
  <w:style w:type="table" w:styleId="TableGrid">
    <w:name w:val="Table Grid"/>
    <w:basedOn w:val="TableNormal"/>
    <w:uiPriority w:val="39"/>
    <w:rsid w:val="00DA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3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D7E"/>
  </w:style>
  <w:style w:type="paragraph" w:styleId="Footer">
    <w:name w:val="footer"/>
    <w:basedOn w:val="Normal"/>
    <w:link w:val="FooterChar"/>
    <w:uiPriority w:val="99"/>
    <w:unhideWhenUsed/>
    <w:rsid w:val="006B3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 R Bhat</dc:creator>
  <cp:keywords/>
  <dc:description/>
  <cp:lastModifiedBy>Prathiksha R Bhat</cp:lastModifiedBy>
  <cp:revision>4</cp:revision>
  <dcterms:created xsi:type="dcterms:W3CDTF">2024-01-05T10:26:00Z</dcterms:created>
  <dcterms:modified xsi:type="dcterms:W3CDTF">2024-01-10T03:54:00Z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75bd80d1-0567-4283-ab2e-71468ae25ee3</vt:lpwstr>
  </property>
</Properties>
</file>