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0992B" w14:textId="02CE3F8D" w:rsidR="008C49CC" w:rsidRPr="00BC43EC" w:rsidRDefault="008C49CC" w:rsidP="00A56FC1">
      <w:pPr>
        <w:spacing w:line="240" w:lineRule="auto"/>
        <w:jc w:val="both"/>
        <w:rPr>
          <w:rFonts w:ascii="Times New Roman" w:hAnsi="Times New Roman" w:cs="Times New Roman"/>
          <w:sz w:val="20"/>
          <w:szCs w:val="20"/>
        </w:rPr>
      </w:pPr>
    </w:p>
    <w:p w14:paraId="71870DA8" w14:textId="77777777" w:rsidR="008C49CC" w:rsidRPr="00BC43EC" w:rsidRDefault="008C49CC" w:rsidP="00A56FC1">
      <w:pPr>
        <w:spacing w:line="240" w:lineRule="auto"/>
        <w:jc w:val="both"/>
        <w:rPr>
          <w:rFonts w:ascii="Times New Roman" w:hAnsi="Times New Roman" w:cs="Times New Roman"/>
          <w:b/>
          <w:bCs/>
          <w:sz w:val="20"/>
          <w:szCs w:val="20"/>
        </w:rPr>
      </w:pPr>
    </w:p>
    <w:p w14:paraId="29B8C3E9" w14:textId="473C5B4A" w:rsidR="008C49CC" w:rsidRPr="00BC43EC" w:rsidRDefault="008C49CC" w:rsidP="00A56FC1">
      <w:pPr>
        <w:spacing w:line="240" w:lineRule="auto"/>
        <w:jc w:val="both"/>
        <w:rPr>
          <w:rFonts w:ascii="Times New Roman" w:hAnsi="Times New Roman" w:cs="Times New Roman"/>
          <w:b/>
          <w:bCs/>
          <w:sz w:val="40"/>
          <w:szCs w:val="40"/>
        </w:rPr>
      </w:pPr>
      <w:r w:rsidRPr="00BC43EC">
        <w:rPr>
          <w:rFonts w:ascii="Times New Roman" w:hAnsi="Times New Roman" w:cs="Times New Roman"/>
          <w:b/>
          <w:bCs/>
          <w:sz w:val="40"/>
          <w:szCs w:val="40"/>
        </w:rPr>
        <w:t>IST 687 - INTRODUCTION TO DATA SCIENCE</w:t>
      </w:r>
    </w:p>
    <w:p w14:paraId="5DF0C072" w14:textId="424E634D" w:rsidR="008C49CC" w:rsidRPr="00BC43EC" w:rsidRDefault="008C49CC" w:rsidP="00A56FC1">
      <w:pPr>
        <w:spacing w:line="240" w:lineRule="auto"/>
        <w:jc w:val="both"/>
        <w:rPr>
          <w:rFonts w:ascii="Times New Roman" w:hAnsi="Times New Roman" w:cs="Times New Roman"/>
          <w:sz w:val="52"/>
          <w:szCs w:val="52"/>
        </w:rPr>
      </w:pPr>
      <w:r w:rsidRPr="00BC43EC">
        <w:rPr>
          <w:rFonts w:ascii="Times New Roman" w:hAnsi="Times New Roman" w:cs="Times New Roman"/>
          <w:b/>
          <w:bCs/>
          <w:sz w:val="52"/>
          <w:szCs w:val="52"/>
        </w:rPr>
        <w:t>FINAL PROJECT REPORT</w:t>
      </w:r>
      <w:r w:rsidRPr="00BC43EC">
        <w:rPr>
          <w:rFonts w:ascii="Times New Roman" w:hAnsi="Times New Roman" w:cs="Times New Roman"/>
          <w:sz w:val="52"/>
          <w:szCs w:val="52"/>
        </w:rPr>
        <w:cr/>
      </w:r>
    </w:p>
    <w:p w14:paraId="4A115267" w14:textId="449A6575" w:rsidR="008C49CC" w:rsidRPr="00BC43EC" w:rsidRDefault="008C49CC" w:rsidP="00A56FC1">
      <w:pPr>
        <w:spacing w:line="240" w:lineRule="auto"/>
        <w:jc w:val="both"/>
        <w:rPr>
          <w:rFonts w:ascii="Times New Roman" w:hAnsi="Times New Roman" w:cs="Times New Roman"/>
          <w:b/>
          <w:bCs/>
          <w:color w:val="0F9ED5" w:themeColor="accent4"/>
          <w:sz w:val="36"/>
          <w:szCs w:val="36"/>
        </w:rPr>
      </w:pPr>
      <w:r w:rsidRPr="00BC43EC">
        <w:rPr>
          <w:rFonts w:ascii="Times New Roman" w:hAnsi="Times New Roman" w:cs="Times New Roman"/>
          <w:b/>
          <w:bCs/>
          <w:color w:val="0F9ED5" w:themeColor="accent4"/>
          <w:sz w:val="36"/>
          <w:szCs w:val="36"/>
        </w:rPr>
        <w:t>Team Members</w:t>
      </w:r>
    </w:p>
    <w:p w14:paraId="2B68D4EE" w14:textId="38771820" w:rsidR="008C49CC" w:rsidRPr="00BC43EC" w:rsidRDefault="008C49CC" w:rsidP="00A56FC1">
      <w:pPr>
        <w:spacing w:line="240" w:lineRule="auto"/>
        <w:jc w:val="both"/>
        <w:rPr>
          <w:rFonts w:ascii="Times New Roman" w:hAnsi="Times New Roman" w:cs="Times New Roman"/>
          <w:b/>
          <w:bCs/>
          <w:sz w:val="32"/>
          <w:szCs w:val="32"/>
        </w:rPr>
      </w:pPr>
      <w:r w:rsidRPr="00BC43EC">
        <w:rPr>
          <w:rFonts w:ascii="Times New Roman" w:hAnsi="Times New Roman" w:cs="Times New Roman"/>
          <w:b/>
          <w:bCs/>
          <w:sz w:val="32"/>
          <w:szCs w:val="32"/>
        </w:rPr>
        <w:t>Bhavesh</w:t>
      </w:r>
      <w:r w:rsidR="00706035" w:rsidRPr="00BC43EC">
        <w:rPr>
          <w:rFonts w:ascii="Times New Roman" w:hAnsi="Times New Roman" w:cs="Times New Roman"/>
          <w:b/>
          <w:bCs/>
          <w:sz w:val="32"/>
          <w:szCs w:val="32"/>
        </w:rPr>
        <w:t xml:space="preserve">, </w:t>
      </w:r>
      <w:r w:rsidRPr="00BC43EC">
        <w:rPr>
          <w:rFonts w:ascii="Times New Roman" w:hAnsi="Times New Roman" w:cs="Times New Roman"/>
          <w:b/>
          <w:bCs/>
          <w:sz w:val="32"/>
          <w:szCs w:val="32"/>
        </w:rPr>
        <w:t>Karan</w:t>
      </w:r>
      <w:r w:rsidR="00706035" w:rsidRPr="00BC43EC">
        <w:rPr>
          <w:rFonts w:ascii="Times New Roman" w:hAnsi="Times New Roman" w:cs="Times New Roman"/>
          <w:b/>
          <w:bCs/>
          <w:sz w:val="32"/>
          <w:szCs w:val="32"/>
        </w:rPr>
        <w:t xml:space="preserve">, </w:t>
      </w:r>
      <w:r w:rsidRPr="00BC43EC">
        <w:rPr>
          <w:rFonts w:ascii="Times New Roman" w:hAnsi="Times New Roman" w:cs="Times New Roman"/>
          <w:b/>
          <w:bCs/>
          <w:sz w:val="32"/>
          <w:szCs w:val="32"/>
        </w:rPr>
        <w:t>Prathmesh</w:t>
      </w:r>
      <w:r w:rsidR="00706035" w:rsidRPr="00BC43EC">
        <w:rPr>
          <w:rFonts w:ascii="Times New Roman" w:hAnsi="Times New Roman" w:cs="Times New Roman"/>
          <w:b/>
          <w:bCs/>
          <w:sz w:val="32"/>
          <w:szCs w:val="32"/>
        </w:rPr>
        <w:t xml:space="preserve">, </w:t>
      </w:r>
      <w:r w:rsidRPr="00BC43EC">
        <w:rPr>
          <w:rFonts w:ascii="Times New Roman" w:hAnsi="Times New Roman" w:cs="Times New Roman"/>
          <w:b/>
          <w:bCs/>
          <w:sz w:val="32"/>
          <w:szCs w:val="32"/>
        </w:rPr>
        <w:t>Pratik</w:t>
      </w:r>
      <w:r w:rsidR="00706035" w:rsidRPr="00BC43EC">
        <w:rPr>
          <w:rFonts w:ascii="Times New Roman" w:hAnsi="Times New Roman" w:cs="Times New Roman"/>
          <w:b/>
          <w:bCs/>
          <w:sz w:val="32"/>
          <w:szCs w:val="32"/>
        </w:rPr>
        <w:t xml:space="preserve">, </w:t>
      </w:r>
      <w:r w:rsidRPr="00BC43EC">
        <w:rPr>
          <w:rFonts w:ascii="Times New Roman" w:hAnsi="Times New Roman" w:cs="Times New Roman"/>
          <w:b/>
          <w:bCs/>
          <w:sz w:val="32"/>
          <w:szCs w:val="32"/>
        </w:rPr>
        <w:t>Praveen</w:t>
      </w:r>
    </w:p>
    <w:p w14:paraId="6D40F9AE" w14:textId="77777777" w:rsidR="00706035" w:rsidRPr="00BC43EC" w:rsidRDefault="00706035" w:rsidP="00A56FC1">
      <w:pPr>
        <w:spacing w:line="240" w:lineRule="auto"/>
        <w:jc w:val="both"/>
        <w:rPr>
          <w:rFonts w:ascii="Times New Roman" w:hAnsi="Times New Roman" w:cs="Times New Roman"/>
          <w:b/>
          <w:bCs/>
          <w:sz w:val="20"/>
          <w:szCs w:val="20"/>
        </w:rPr>
      </w:pPr>
    </w:p>
    <w:p w14:paraId="555F7BF1" w14:textId="5E76FA44" w:rsidR="00706035" w:rsidRPr="00BC43EC" w:rsidRDefault="00706035" w:rsidP="00A56FC1">
      <w:pPr>
        <w:jc w:val="both"/>
        <w:rPr>
          <w:rFonts w:ascii="Times New Roman" w:hAnsi="Times New Roman" w:cs="Times New Roman"/>
          <w:b/>
          <w:bCs/>
          <w:sz w:val="32"/>
          <w:szCs w:val="32"/>
        </w:rPr>
      </w:pPr>
      <w:r w:rsidRPr="00BC43EC">
        <w:rPr>
          <w:rFonts w:ascii="Times New Roman" w:hAnsi="Times New Roman" w:cs="Times New Roman"/>
          <w:b/>
          <w:bCs/>
          <w:sz w:val="32"/>
          <w:szCs w:val="32"/>
        </w:rPr>
        <w:t>Prof. Christopher Dunham</w:t>
      </w:r>
    </w:p>
    <w:p w14:paraId="787C1358" w14:textId="4AFF1BAB" w:rsidR="00BC43EC" w:rsidRPr="00BC43EC" w:rsidRDefault="00BC43EC" w:rsidP="00A56FC1">
      <w:pPr>
        <w:jc w:val="both"/>
        <w:rPr>
          <w:rFonts w:ascii="Times New Roman" w:hAnsi="Times New Roman" w:cs="Times New Roman"/>
          <w:b/>
          <w:bCs/>
          <w:sz w:val="32"/>
          <w:szCs w:val="32"/>
        </w:rPr>
      </w:pPr>
      <w:r w:rsidRPr="00BC43EC">
        <w:rPr>
          <w:rFonts w:ascii="Times New Roman" w:hAnsi="Times New Roman" w:cs="Times New Roman"/>
          <w:b/>
          <w:bCs/>
          <w:sz w:val="32"/>
          <w:szCs w:val="32"/>
        </w:rPr>
        <w:t>&amp;</w:t>
      </w:r>
    </w:p>
    <w:p w14:paraId="78654329" w14:textId="77777777" w:rsidR="00411E34" w:rsidRPr="00BC43EC" w:rsidRDefault="00706035" w:rsidP="00A56FC1">
      <w:pPr>
        <w:jc w:val="both"/>
        <w:rPr>
          <w:rFonts w:ascii="Times New Roman" w:hAnsi="Times New Roman" w:cs="Times New Roman"/>
          <w:sz w:val="32"/>
          <w:szCs w:val="32"/>
        </w:rPr>
      </w:pPr>
      <w:r w:rsidRPr="00BC43EC">
        <w:rPr>
          <w:rFonts w:ascii="Times New Roman" w:hAnsi="Times New Roman" w:cs="Times New Roman"/>
          <w:b/>
          <w:bCs/>
          <w:sz w:val="32"/>
          <w:szCs w:val="32"/>
        </w:rPr>
        <w:t xml:space="preserve">Instructor: </w:t>
      </w:r>
      <w:proofErr w:type="spellStart"/>
      <w:r w:rsidRPr="00BC43EC">
        <w:rPr>
          <w:rFonts w:ascii="Times New Roman" w:hAnsi="Times New Roman" w:cs="Times New Roman"/>
          <w:b/>
          <w:bCs/>
          <w:sz w:val="32"/>
          <w:szCs w:val="32"/>
        </w:rPr>
        <w:t>Akit</w:t>
      </w:r>
      <w:proofErr w:type="spellEnd"/>
      <w:r w:rsidRPr="00BC43EC">
        <w:rPr>
          <w:rFonts w:ascii="Times New Roman" w:hAnsi="Times New Roman" w:cs="Times New Roman"/>
          <w:b/>
          <w:bCs/>
          <w:sz w:val="32"/>
          <w:szCs w:val="32"/>
        </w:rPr>
        <w:t xml:space="preserve"> Kumar</w:t>
      </w:r>
    </w:p>
    <w:p w14:paraId="10AF2F12" w14:textId="77777777" w:rsidR="00411E34" w:rsidRPr="00BC43EC" w:rsidRDefault="00411E34" w:rsidP="00A56FC1">
      <w:pPr>
        <w:jc w:val="both"/>
        <w:rPr>
          <w:rFonts w:ascii="Times New Roman" w:hAnsi="Times New Roman" w:cs="Times New Roman"/>
          <w:sz w:val="20"/>
          <w:szCs w:val="20"/>
        </w:rPr>
      </w:pPr>
      <w:r w:rsidRPr="00BC43EC">
        <w:rPr>
          <w:rFonts w:ascii="Times New Roman" w:hAnsi="Times New Roman" w:cs="Times New Roman"/>
          <w:sz w:val="20"/>
          <w:szCs w:val="20"/>
        </w:rPr>
        <w:br w:type="page"/>
      </w:r>
    </w:p>
    <w:sdt>
      <w:sdtPr>
        <w:rPr>
          <w:rFonts w:ascii="Times New Roman" w:hAnsi="Times New Roman" w:cs="Times New Roman"/>
          <w:sz w:val="20"/>
          <w:szCs w:val="20"/>
        </w:rPr>
        <w:id w:val="774671766"/>
        <w:docPartObj>
          <w:docPartGallery w:val="Table of Contents"/>
          <w:docPartUnique/>
        </w:docPartObj>
      </w:sdtPr>
      <w:sdtEndPr>
        <w:rPr>
          <w:rFonts w:eastAsiaTheme="minorHAnsi"/>
          <w:b/>
          <w:bCs/>
          <w:noProof/>
          <w:color w:val="auto"/>
          <w:kern w:val="2"/>
          <w14:ligatures w14:val="standardContextual"/>
        </w:rPr>
      </w:sdtEndPr>
      <w:sdtContent>
        <w:p w14:paraId="664D35E3" w14:textId="2A47946F" w:rsidR="00411E34" w:rsidRPr="00BC43EC" w:rsidRDefault="00411E34" w:rsidP="00A56FC1">
          <w:pPr>
            <w:pStyle w:val="TOCHeading"/>
            <w:jc w:val="both"/>
            <w:rPr>
              <w:rFonts w:ascii="Times New Roman" w:hAnsi="Times New Roman" w:cs="Times New Roman"/>
              <w:sz w:val="20"/>
              <w:szCs w:val="20"/>
            </w:rPr>
          </w:pPr>
          <w:r w:rsidRPr="00BC43EC">
            <w:rPr>
              <w:rFonts w:ascii="Times New Roman" w:hAnsi="Times New Roman" w:cs="Times New Roman"/>
              <w:sz w:val="20"/>
              <w:szCs w:val="20"/>
            </w:rPr>
            <w:t>Contents</w:t>
          </w:r>
        </w:p>
        <w:p w14:paraId="5930D56F" w14:textId="63CA4433" w:rsidR="00554FDF" w:rsidRDefault="00411E34" w:rsidP="00A56FC1">
          <w:pPr>
            <w:pStyle w:val="TOC1"/>
            <w:tabs>
              <w:tab w:val="left" w:pos="480"/>
              <w:tab w:val="right" w:leader="dot" w:pos="9350"/>
            </w:tabs>
            <w:jc w:val="both"/>
            <w:rPr>
              <w:rFonts w:eastAsiaTheme="minorEastAsia"/>
              <w:noProof/>
            </w:rPr>
          </w:pPr>
          <w:r w:rsidRPr="00BC43EC">
            <w:rPr>
              <w:rFonts w:ascii="Times New Roman" w:hAnsi="Times New Roman" w:cs="Times New Roman"/>
              <w:sz w:val="20"/>
              <w:szCs w:val="20"/>
            </w:rPr>
            <w:fldChar w:fldCharType="begin"/>
          </w:r>
          <w:r w:rsidRPr="00BC43EC">
            <w:rPr>
              <w:rFonts w:ascii="Times New Roman" w:hAnsi="Times New Roman" w:cs="Times New Roman"/>
              <w:sz w:val="20"/>
              <w:szCs w:val="20"/>
            </w:rPr>
            <w:instrText xml:space="preserve"> TOC \o "1-3" \h \z \u </w:instrText>
          </w:r>
          <w:r w:rsidRPr="00BC43EC">
            <w:rPr>
              <w:rFonts w:ascii="Times New Roman" w:hAnsi="Times New Roman" w:cs="Times New Roman"/>
              <w:sz w:val="20"/>
              <w:szCs w:val="20"/>
            </w:rPr>
            <w:fldChar w:fldCharType="separate"/>
          </w:r>
          <w:hyperlink w:anchor="_Toc165501975" w:history="1">
            <w:r w:rsidR="00554FDF" w:rsidRPr="00722BFA">
              <w:rPr>
                <w:rStyle w:val="Hyperlink"/>
                <w:rFonts w:ascii="Times New Roman" w:hAnsi="Times New Roman" w:cs="Times New Roman"/>
                <w:noProof/>
              </w:rPr>
              <w:t>1.</w:t>
            </w:r>
            <w:r w:rsidR="00554FDF">
              <w:rPr>
                <w:rFonts w:eastAsiaTheme="minorEastAsia"/>
                <w:noProof/>
              </w:rPr>
              <w:tab/>
            </w:r>
            <w:r w:rsidR="00554FDF" w:rsidRPr="00722BFA">
              <w:rPr>
                <w:rStyle w:val="Hyperlink"/>
                <w:rFonts w:ascii="Times New Roman" w:hAnsi="Times New Roman" w:cs="Times New Roman"/>
                <w:noProof/>
              </w:rPr>
              <w:t>INTRODUCTION</w:t>
            </w:r>
            <w:r w:rsidR="00554FDF">
              <w:rPr>
                <w:noProof/>
                <w:webHidden/>
              </w:rPr>
              <w:tab/>
            </w:r>
            <w:r w:rsidR="00554FDF">
              <w:rPr>
                <w:noProof/>
                <w:webHidden/>
              </w:rPr>
              <w:fldChar w:fldCharType="begin"/>
            </w:r>
            <w:r w:rsidR="00554FDF">
              <w:rPr>
                <w:noProof/>
                <w:webHidden/>
              </w:rPr>
              <w:instrText xml:space="preserve"> PAGEREF _Toc165501975 \h </w:instrText>
            </w:r>
            <w:r w:rsidR="00554FDF">
              <w:rPr>
                <w:noProof/>
                <w:webHidden/>
              </w:rPr>
            </w:r>
            <w:r w:rsidR="00554FDF">
              <w:rPr>
                <w:noProof/>
                <w:webHidden/>
              </w:rPr>
              <w:fldChar w:fldCharType="separate"/>
            </w:r>
            <w:r w:rsidR="00554FDF">
              <w:rPr>
                <w:noProof/>
                <w:webHidden/>
              </w:rPr>
              <w:t>4</w:t>
            </w:r>
            <w:r w:rsidR="00554FDF">
              <w:rPr>
                <w:noProof/>
                <w:webHidden/>
              </w:rPr>
              <w:fldChar w:fldCharType="end"/>
            </w:r>
          </w:hyperlink>
        </w:p>
        <w:p w14:paraId="4178E03C" w14:textId="7D1EFB15" w:rsidR="00554FDF" w:rsidRDefault="00554FDF" w:rsidP="00A56FC1">
          <w:pPr>
            <w:pStyle w:val="TOC2"/>
            <w:tabs>
              <w:tab w:val="left" w:pos="720"/>
              <w:tab w:val="right" w:leader="dot" w:pos="9350"/>
            </w:tabs>
            <w:jc w:val="both"/>
            <w:rPr>
              <w:rFonts w:eastAsiaTheme="minorEastAsia"/>
              <w:noProof/>
            </w:rPr>
          </w:pPr>
          <w:hyperlink w:anchor="_Toc165501976" w:history="1">
            <w:r w:rsidRPr="00722BFA">
              <w:rPr>
                <w:rStyle w:val="Hyperlink"/>
                <w:rFonts w:ascii="Times New Roman" w:hAnsi="Times New Roman" w:cs="Times New Roman"/>
                <w:noProof/>
              </w:rPr>
              <w:t>a.</w:t>
            </w:r>
            <w:r>
              <w:rPr>
                <w:rFonts w:eastAsiaTheme="minorEastAsia"/>
                <w:noProof/>
              </w:rPr>
              <w:tab/>
            </w:r>
            <w:r w:rsidRPr="00722BFA">
              <w:rPr>
                <w:rStyle w:val="Hyperlink"/>
                <w:rFonts w:ascii="Times New Roman" w:hAnsi="Times New Roman" w:cs="Times New Roman"/>
                <w:noProof/>
              </w:rPr>
              <w:t>Project Background</w:t>
            </w:r>
            <w:r>
              <w:rPr>
                <w:noProof/>
                <w:webHidden/>
              </w:rPr>
              <w:tab/>
            </w:r>
            <w:r>
              <w:rPr>
                <w:noProof/>
                <w:webHidden/>
              </w:rPr>
              <w:fldChar w:fldCharType="begin"/>
            </w:r>
            <w:r>
              <w:rPr>
                <w:noProof/>
                <w:webHidden/>
              </w:rPr>
              <w:instrText xml:space="preserve"> PAGEREF _Toc165501976 \h </w:instrText>
            </w:r>
            <w:r>
              <w:rPr>
                <w:noProof/>
                <w:webHidden/>
              </w:rPr>
            </w:r>
            <w:r>
              <w:rPr>
                <w:noProof/>
                <w:webHidden/>
              </w:rPr>
              <w:fldChar w:fldCharType="separate"/>
            </w:r>
            <w:r>
              <w:rPr>
                <w:noProof/>
                <w:webHidden/>
              </w:rPr>
              <w:t>4</w:t>
            </w:r>
            <w:r>
              <w:rPr>
                <w:noProof/>
                <w:webHidden/>
              </w:rPr>
              <w:fldChar w:fldCharType="end"/>
            </w:r>
          </w:hyperlink>
        </w:p>
        <w:p w14:paraId="553F40A0" w14:textId="73294DAA" w:rsidR="00554FDF" w:rsidRDefault="00554FDF" w:rsidP="00A56FC1">
          <w:pPr>
            <w:pStyle w:val="TOC2"/>
            <w:tabs>
              <w:tab w:val="left" w:pos="720"/>
              <w:tab w:val="right" w:leader="dot" w:pos="9350"/>
            </w:tabs>
            <w:jc w:val="both"/>
            <w:rPr>
              <w:rFonts w:eastAsiaTheme="minorEastAsia"/>
              <w:noProof/>
            </w:rPr>
          </w:pPr>
          <w:hyperlink w:anchor="_Toc165501977" w:history="1">
            <w:r w:rsidRPr="00722BFA">
              <w:rPr>
                <w:rStyle w:val="Hyperlink"/>
                <w:rFonts w:ascii="Times New Roman" w:hAnsi="Times New Roman" w:cs="Times New Roman"/>
                <w:noProof/>
              </w:rPr>
              <w:t>b.</w:t>
            </w:r>
            <w:r>
              <w:rPr>
                <w:rFonts w:eastAsiaTheme="minorEastAsia"/>
                <w:noProof/>
              </w:rPr>
              <w:tab/>
            </w:r>
            <w:r w:rsidRPr="00722BFA">
              <w:rPr>
                <w:rStyle w:val="Hyperlink"/>
                <w:rFonts w:ascii="Times New Roman" w:hAnsi="Times New Roman" w:cs="Times New Roman"/>
                <w:noProof/>
              </w:rPr>
              <w:t>Project Commission</w:t>
            </w:r>
            <w:r>
              <w:rPr>
                <w:noProof/>
                <w:webHidden/>
              </w:rPr>
              <w:tab/>
            </w:r>
            <w:r>
              <w:rPr>
                <w:noProof/>
                <w:webHidden/>
              </w:rPr>
              <w:fldChar w:fldCharType="begin"/>
            </w:r>
            <w:r>
              <w:rPr>
                <w:noProof/>
                <w:webHidden/>
              </w:rPr>
              <w:instrText xml:space="preserve"> PAGEREF _Toc165501977 \h </w:instrText>
            </w:r>
            <w:r>
              <w:rPr>
                <w:noProof/>
                <w:webHidden/>
              </w:rPr>
            </w:r>
            <w:r>
              <w:rPr>
                <w:noProof/>
                <w:webHidden/>
              </w:rPr>
              <w:fldChar w:fldCharType="separate"/>
            </w:r>
            <w:r>
              <w:rPr>
                <w:noProof/>
                <w:webHidden/>
              </w:rPr>
              <w:t>4</w:t>
            </w:r>
            <w:r>
              <w:rPr>
                <w:noProof/>
                <w:webHidden/>
              </w:rPr>
              <w:fldChar w:fldCharType="end"/>
            </w:r>
          </w:hyperlink>
        </w:p>
        <w:p w14:paraId="769F2A5D" w14:textId="1621504B" w:rsidR="00554FDF" w:rsidRDefault="00554FDF" w:rsidP="00A56FC1">
          <w:pPr>
            <w:pStyle w:val="TOC1"/>
            <w:tabs>
              <w:tab w:val="left" w:pos="480"/>
              <w:tab w:val="right" w:leader="dot" w:pos="9350"/>
            </w:tabs>
            <w:jc w:val="both"/>
            <w:rPr>
              <w:rFonts w:eastAsiaTheme="minorEastAsia"/>
              <w:noProof/>
            </w:rPr>
          </w:pPr>
          <w:hyperlink w:anchor="_Toc165501978" w:history="1">
            <w:r w:rsidRPr="00722BFA">
              <w:rPr>
                <w:rStyle w:val="Hyperlink"/>
                <w:rFonts w:ascii="Times New Roman" w:hAnsi="Times New Roman" w:cs="Times New Roman"/>
                <w:noProof/>
              </w:rPr>
              <w:t>2.</w:t>
            </w:r>
            <w:r>
              <w:rPr>
                <w:rFonts w:eastAsiaTheme="minorEastAsia"/>
                <w:noProof/>
              </w:rPr>
              <w:tab/>
            </w:r>
            <w:r w:rsidRPr="00722BFA">
              <w:rPr>
                <w:rStyle w:val="Hyperlink"/>
                <w:rFonts w:ascii="Times New Roman" w:hAnsi="Times New Roman" w:cs="Times New Roman"/>
                <w:noProof/>
              </w:rPr>
              <w:t>Project Objective</w:t>
            </w:r>
            <w:r>
              <w:rPr>
                <w:noProof/>
                <w:webHidden/>
              </w:rPr>
              <w:tab/>
            </w:r>
            <w:r>
              <w:rPr>
                <w:noProof/>
                <w:webHidden/>
              </w:rPr>
              <w:fldChar w:fldCharType="begin"/>
            </w:r>
            <w:r>
              <w:rPr>
                <w:noProof/>
                <w:webHidden/>
              </w:rPr>
              <w:instrText xml:space="preserve"> PAGEREF _Toc165501978 \h </w:instrText>
            </w:r>
            <w:r>
              <w:rPr>
                <w:noProof/>
                <w:webHidden/>
              </w:rPr>
            </w:r>
            <w:r>
              <w:rPr>
                <w:noProof/>
                <w:webHidden/>
              </w:rPr>
              <w:fldChar w:fldCharType="separate"/>
            </w:r>
            <w:r>
              <w:rPr>
                <w:noProof/>
                <w:webHidden/>
              </w:rPr>
              <w:t>5</w:t>
            </w:r>
            <w:r>
              <w:rPr>
                <w:noProof/>
                <w:webHidden/>
              </w:rPr>
              <w:fldChar w:fldCharType="end"/>
            </w:r>
          </w:hyperlink>
        </w:p>
        <w:p w14:paraId="532935BC" w14:textId="52EC3A20" w:rsidR="00554FDF" w:rsidRDefault="00554FDF" w:rsidP="00A56FC1">
          <w:pPr>
            <w:pStyle w:val="TOC2"/>
            <w:tabs>
              <w:tab w:val="left" w:pos="720"/>
              <w:tab w:val="right" w:leader="dot" w:pos="9350"/>
            </w:tabs>
            <w:jc w:val="both"/>
            <w:rPr>
              <w:rFonts w:eastAsiaTheme="minorEastAsia"/>
              <w:noProof/>
            </w:rPr>
          </w:pPr>
          <w:hyperlink w:anchor="_Toc165501979" w:history="1">
            <w:r w:rsidRPr="00722BFA">
              <w:rPr>
                <w:rStyle w:val="Hyperlink"/>
                <w:rFonts w:ascii="Times New Roman" w:hAnsi="Times New Roman" w:cs="Times New Roman"/>
                <w:noProof/>
              </w:rPr>
              <w:t>a.</w:t>
            </w:r>
            <w:r>
              <w:rPr>
                <w:rFonts w:eastAsiaTheme="minorEastAsia"/>
                <w:noProof/>
              </w:rPr>
              <w:tab/>
            </w:r>
            <w:r w:rsidRPr="00722BFA">
              <w:rPr>
                <w:rStyle w:val="Hyperlink"/>
                <w:rFonts w:ascii="Times New Roman" w:hAnsi="Times New Roman" w:cs="Times New Roman"/>
                <w:noProof/>
              </w:rPr>
              <w:t>Develop a Predictive Model:</w:t>
            </w:r>
            <w:r>
              <w:rPr>
                <w:noProof/>
                <w:webHidden/>
              </w:rPr>
              <w:tab/>
            </w:r>
            <w:r>
              <w:rPr>
                <w:noProof/>
                <w:webHidden/>
              </w:rPr>
              <w:fldChar w:fldCharType="begin"/>
            </w:r>
            <w:r>
              <w:rPr>
                <w:noProof/>
                <w:webHidden/>
              </w:rPr>
              <w:instrText xml:space="preserve"> PAGEREF _Toc165501979 \h </w:instrText>
            </w:r>
            <w:r>
              <w:rPr>
                <w:noProof/>
                <w:webHidden/>
              </w:rPr>
            </w:r>
            <w:r>
              <w:rPr>
                <w:noProof/>
                <w:webHidden/>
              </w:rPr>
              <w:fldChar w:fldCharType="separate"/>
            </w:r>
            <w:r>
              <w:rPr>
                <w:noProof/>
                <w:webHidden/>
              </w:rPr>
              <w:t>5</w:t>
            </w:r>
            <w:r>
              <w:rPr>
                <w:noProof/>
                <w:webHidden/>
              </w:rPr>
              <w:fldChar w:fldCharType="end"/>
            </w:r>
          </w:hyperlink>
        </w:p>
        <w:p w14:paraId="6EFF4230" w14:textId="4EBBC243" w:rsidR="00554FDF" w:rsidRDefault="00554FDF" w:rsidP="00A56FC1">
          <w:pPr>
            <w:pStyle w:val="TOC2"/>
            <w:tabs>
              <w:tab w:val="left" w:pos="720"/>
              <w:tab w:val="right" w:leader="dot" w:pos="9350"/>
            </w:tabs>
            <w:jc w:val="both"/>
            <w:rPr>
              <w:rFonts w:eastAsiaTheme="minorEastAsia"/>
              <w:noProof/>
            </w:rPr>
          </w:pPr>
          <w:hyperlink w:anchor="_Toc165501980" w:history="1">
            <w:r w:rsidRPr="00722BFA">
              <w:rPr>
                <w:rStyle w:val="Hyperlink"/>
                <w:rFonts w:ascii="Times New Roman" w:hAnsi="Times New Roman" w:cs="Times New Roman"/>
                <w:noProof/>
              </w:rPr>
              <w:t>b.</w:t>
            </w:r>
            <w:r>
              <w:rPr>
                <w:rFonts w:eastAsiaTheme="minorEastAsia"/>
                <w:noProof/>
              </w:rPr>
              <w:tab/>
            </w:r>
            <w:r w:rsidRPr="00722BFA">
              <w:rPr>
                <w:rStyle w:val="Hyperlink"/>
                <w:rFonts w:ascii="Times New Roman" w:hAnsi="Times New Roman" w:cs="Times New Roman"/>
                <w:noProof/>
              </w:rPr>
              <w:t>Understand Key Drivers of Energy Usage:</w:t>
            </w:r>
            <w:r>
              <w:rPr>
                <w:noProof/>
                <w:webHidden/>
              </w:rPr>
              <w:tab/>
            </w:r>
            <w:r>
              <w:rPr>
                <w:noProof/>
                <w:webHidden/>
              </w:rPr>
              <w:fldChar w:fldCharType="begin"/>
            </w:r>
            <w:r>
              <w:rPr>
                <w:noProof/>
                <w:webHidden/>
              </w:rPr>
              <w:instrText xml:space="preserve"> PAGEREF _Toc165501980 \h </w:instrText>
            </w:r>
            <w:r>
              <w:rPr>
                <w:noProof/>
                <w:webHidden/>
              </w:rPr>
            </w:r>
            <w:r>
              <w:rPr>
                <w:noProof/>
                <w:webHidden/>
              </w:rPr>
              <w:fldChar w:fldCharType="separate"/>
            </w:r>
            <w:r>
              <w:rPr>
                <w:noProof/>
                <w:webHidden/>
              </w:rPr>
              <w:t>5</w:t>
            </w:r>
            <w:r>
              <w:rPr>
                <w:noProof/>
                <w:webHidden/>
              </w:rPr>
              <w:fldChar w:fldCharType="end"/>
            </w:r>
          </w:hyperlink>
        </w:p>
        <w:p w14:paraId="519B23EC" w14:textId="3110DDB6" w:rsidR="00554FDF" w:rsidRDefault="00554FDF" w:rsidP="00A56FC1">
          <w:pPr>
            <w:pStyle w:val="TOC1"/>
            <w:tabs>
              <w:tab w:val="left" w:pos="480"/>
              <w:tab w:val="right" w:leader="dot" w:pos="9350"/>
            </w:tabs>
            <w:jc w:val="both"/>
            <w:rPr>
              <w:rFonts w:eastAsiaTheme="minorEastAsia"/>
              <w:noProof/>
            </w:rPr>
          </w:pPr>
          <w:hyperlink w:anchor="_Toc165501981" w:history="1">
            <w:r w:rsidRPr="00722BFA">
              <w:rPr>
                <w:rStyle w:val="Hyperlink"/>
                <w:rFonts w:ascii="Times New Roman" w:hAnsi="Times New Roman" w:cs="Times New Roman"/>
                <w:noProof/>
              </w:rPr>
              <w:t>3.</w:t>
            </w:r>
            <w:r>
              <w:rPr>
                <w:rFonts w:eastAsiaTheme="minorEastAsia"/>
                <w:noProof/>
              </w:rPr>
              <w:tab/>
            </w:r>
            <w:r w:rsidRPr="00722BFA">
              <w:rPr>
                <w:rStyle w:val="Hyperlink"/>
                <w:rFonts w:ascii="Times New Roman" w:hAnsi="Times New Roman" w:cs="Times New Roman"/>
                <w:noProof/>
              </w:rPr>
              <w:t>Data Sources and Preparation</w:t>
            </w:r>
            <w:r>
              <w:rPr>
                <w:noProof/>
                <w:webHidden/>
              </w:rPr>
              <w:tab/>
            </w:r>
            <w:r>
              <w:rPr>
                <w:noProof/>
                <w:webHidden/>
              </w:rPr>
              <w:fldChar w:fldCharType="begin"/>
            </w:r>
            <w:r>
              <w:rPr>
                <w:noProof/>
                <w:webHidden/>
              </w:rPr>
              <w:instrText xml:space="preserve"> PAGEREF _Toc165501981 \h </w:instrText>
            </w:r>
            <w:r>
              <w:rPr>
                <w:noProof/>
                <w:webHidden/>
              </w:rPr>
            </w:r>
            <w:r>
              <w:rPr>
                <w:noProof/>
                <w:webHidden/>
              </w:rPr>
              <w:fldChar w:fldCharType="separate"/>
            </w:r>
            <w:r>
              <w:rPr>
                <w:noProof/>
                <w:webHidden/>
              </w:rPr>
              <w:t>6</w:t>
            </w:r>
            <w:r>
              <w:rPr>
                <w:noProof/>
                <w:webHidden/>
              </w:rPr>
              <w:fldChar w:fldCharType="end"/>
            </w:r>
          </w:hyperlink>
        </w:p>
        <w:p w14:paraId="47BDF192" w14:textId="0A54C4DD" w:rsidR="00554FDF" w:rsidRDefault="00554FDF" w:rsidP="00A56FC1">
          <w:pPr>
            <w:pStyle w:val="TOC2"/>
            <w:tabs>
              <w:tab w:val="left" w:pos="720"/>
              <w:tab w:val="right" w:leader="dot" w:pos="9350"/>
            </w:tabs>
            <w:jc w:val="both"/>
            <w:rPr>
              <w:rFonts w:eastAsiaTheme="minorEastAsia"/>
              <w:noProof/>
            </w:rPr>
          </w:pPr>
          <w:hyperlink w:anchor="_Toc165501982" w:history="1">
            <w:r w:rsidRPr="00722BFA">
              <w:rPr>
                <w:rStyle w:val="Hyperlink"/>
                <w:rFonts w:ascii="Times New Roman" w:hAnsi="Times New Roman" w:cs="Times New Roman"/>
                <w:noProof/>
              </w:rPr>
              <w:t>a.</w:t>
            </w:r>
            <w:r>
              <w:rPr>
                <w:rFonts w:eastAsiaTheme="minorEastAsia"/>
                <w:noProof/>
              </w:rPr>
              <w:tab/>
            </w:r>
            <w:r w:rsidRPr="00722BFA">
              <w:rPr>
                <w:rStyle w:val="Hyperlink"/>
                <w:rFonts w:ascii="Times New Roman" w:hAnsi="Times New Roman" w:cs="Times New Roman"/>
                <w:noProof/>
              </w:rPr>
              <w:t>Static House Data:</w:t>
            </w:r>
            <w:r>
              <w:rPr>
                <w:noProof/>
                <w:webHidden/>
              </w:rPr>
              <w:tab/>
            </w:r>
            <w:r>
              <w:rPr>
                <w:noProof/>
                <w:webHidden/>
              </w:rPr>
              <w:fldChar w:fldCharType="begin"/>
            </w:r>
            <w:r>
              <w:rPr>
                <w:noProof/>
                <w:webHidden/>
              </w:rPr>
              <w:instrText xml:space="preserve"> PAGEREF _Toc165501982 \h </w:instrText>
            </w:r>
            <w:r>
              <w:rPr>
                <w:noProof/>
                <w:webHidden/>
              </w:rPr>
            </w:r>
            <w:r>
              <w:rPr>
                <w:noProof/>
                <w:webHidden/>
              </w:rPr>
              <w:fldChar w:fldCharType="separate"/>
            </w:r>
            <w:r>
              <w:rPr>
                <w:noProof/>
                <w:webHidden/>
              </w:rPr>
              <w:t>6</w:t>
            </w:r>
            <w:r>
              <w:rPr>
                <w:noProof/>
                <w:webHidden/>
              </w:rPr>
              <w:fldChar w:fldCharType="end"/>
            </w:r>
          </w:hyperlink>
        </w:p>
        <w:p w14:paraId="5CE949E6" w14:textId="4F020D91" w:rsidR="00554FDF" w:rsidRDefault="00554FDF" w:rsidP="00A56FC1">
          <w:pPr>
            <w:pStyle w:val="TOC2"/>
            <w:tabs>
              <w:tab w:val="left" w:pos="720"/>
              <w:tab w:val="right" w:leader="dot" w:pos="9350"/>
            </w:tabs>
            <w:jc w:val="both"/>
            <w:rPr>
              <w:rFonts w:eastAsiaTheme="minorEastAsia"/>
              <w:noProof/>
            </w:rPr>
          </w:pPr>
          <w:hyperlink w:anchor="_Toc165501983" w:history="1">
            <w:r w:rsidRPr="00722BFA">
              <w:rPr>
                <w:rStyle w:val="Hyperlink"/>
                <w:rFonts w:ascii="Times New Roman" w:hAnsi="Times New Roman" w:cs="Times New Roman"/>
                <w:noProof/>
              </w:rPr>
              <w:t>b.</w:t>
            </w:r>
            <w:r>
              <w:rPr>
                <w:rFonts w:eastAsiaTheme="minorEastAsia"/>
                <w:noProof/>
              </w:rPr>
              <w:tab/>
            </w:r>
            <w:r w:rsidRPr="00722BFA">
              <w:rPr>
                <w:rStyle w:val="Hyperlink"/>
                <w:rFonts w:ascii="Times New Roman" w:hAnsi="Times New Roman" w:cs="Times New Roman"/>
                <w:noProof/>
              </w:rPr>
              <w:t>Energy Usage Data:</w:t>
            </w:r>
            <w:r>
              <w:rPr>
                <w:noProof/>
                <w:webHidden/>
              </w:rPr>
              <w:tab/>
            </w:r>
            <w:r>
              <w:rPr>
                <w:noProof/>
                <w:webHidden/>
              </w:rPr>
              <w:fldChar w:fldCharType="begin"/>
            </w:r>
            <w:r>
              <w:rPr>
                <w:noProof/>
                <w:webHidden/>
              </w:rPr>
              <w:instrText xml:space="preserve"> PAGEREF _Toc165501983 \h </w:instrText>
            </w:r>
            <w:r>
              <w:rPr>
                <w:noProof/>
                <w:webHidden/>
              </w:rPr>
            </w:r>
            <w:r>
              <w:rPr>
                <w:noProof/>
                <w:webHidden/>
              </w:rPr>
              <w:fldChar w:fldCharType="separate"/>
            </w:r>
            <w:r>
              <w:rPr>
                <w:noProof/>
                <w:webHidden/>
              </w:rPr>
              <w:t>6</w:t>
            </w:r>
            <w:r>
              <w:rPr>
                <w:noProof/>
                <w:webHidden/>
              </w:rPr>
              <w:fldChar w:fldCharType="end"/>
            </w:r>
          </w:hyperlink>
        </w:p>
        <w:p w14:paraId="7CC4F0EA" w14:textId="606F11DF" w:rsidR="00554FDF" w:rsidRDefault="00554FDF" w:rsidP="00A56FC1">
          <w:pPr>
            <w:pStyle w:val="TOC2"/>
            <w:tabs>
              <w:tab w:val="left" w:pos="720"/>
              <w:tab w:val="right" w:leader="dot" w:pos="9350"/>
            </w:tabs>
            <w:jc w:val="both"/>
            <w:rPr>
              <w:rFonts w:eastAsiaTheme="minorEastAsia"/>
              <w:noProof/>
            </w:rPr>
          </w:pPr>
          <w:hyperlink w:anchor="_Toc165501984" w:history="1">
            <w:r w:rsidRPr="00722BFA">
              <w:rPr>
                <w:rStyle w:val="Hyperlink"/>
                <w:rFonts w:ascii="Times New Roman" w:hAnsi="Times New Roman" w:cs="Times New Roman"/>
                <w:noProof/>
              </w:rPr>
              <w:t>c.</w:t>
            </w:r>
            <w:r>
              <w:rPr>
                <w:rFonts w:eastAsiaTheme="minorEastAsia"/>
                <w:noProof/>
              </w:rPr>
              <w:tab/>
            </w:r>
            <w:r w:rsidRPr="00722BFA">
              <w:rPr>
                <w:rStyle w:val="Hyperlink"/>
                <w:rFonts w:ascii="Times New Roman" w:hAnsi="Times New Roman" w:cs="Times New Roman"/>
                <w:noProof/>
              </w:rPr>
              <w:t>Weather Data:</w:t>
            </w:r>
            <w:r>
              <w:rPr>
                <w:noProof/>
                <w:webHidden/>
              </w:rPr>
              <w:tab/>
            </w:r>
            <w:r>
              <w:rPr>
                <w:noProof/>
                <w:webHidden/>
              </w:rPr>
              <w:fldChar w:fldCharType="begin"/>
            </w:r>
            <w:r>
              <w:rPr>
                <w:noProof/>
                <w:webHidden/>
              </w:rPr>
              <w:instrText xml:space="preserve"> PAGEREF _Toc165501984 \h </w:instrText>
            </w:r>
            <w:r>
              <w:rPr>
                <w:noProof/>
                <w:webHidden/>
              </w:rPr>
            </w:r>
            <w:r>
              <w:rPr>
                <w:noProof/>
                <w:webHidden/>
              </w:rPr>
              <w:fldChar w:fldCharType="separate"/>
            </w:r>
            <w:r>
              <w:rPr>
                <w:noProof/>
                <w:webHidden/>
              </w:rPr>
              <w:t>6</w:t>
            </w:r>
            <w:r>
              <w:rPr>
                <w:noProof/>
                <w:webHidden/>
              </w:rPr>
              <w:fldChar w:fldCharType="end"/>
            </w:r>
          </w:hyperlink>
        </w:p>
        <w:p w14:paraId="2A5B4495" w14:textId="37E993CE" w:rsidR="00554FDF" w:rsidRDefault="00554FDF" w:rsidP="00A56FC1">
          <w:pPr>
            <w:pStyle w:val="TOC1"/>
            <w:tabs>
              <w:tab w:val="left" w:pos="480"/>
              <w:tab w:val="right" w:leader="dot" w:pos="9350"/>
            </w:tabs>
            <w:jc w:val="both"/>
            <w:rPr>
              <w:rFonts w:eastAsiaTheme="minorEastAsia"/>
              <w:noProof/>
            </w:rPr>
          </w:pPr>
          <w:hyperlink w:anchor="_Toc165501985" w:history="1">
            <w:r w:rsidRPr="00722BFA">
              <w:rPr>
                <w:rStyle w:val="Hyperlink"/>
                <w:rFonts w:ascii="Times New Roman" w:hAnsi="Times New Roman" w:cs="Times New Roman"/>
                <w:noProof/>
              </w:rPr>
              <w:t>4.</w:t>
            </w:r>
            <w:r>
              <w:rPr>
                <w:rFonts w:eastAsiaTheme="minorEastAsia"/>
                <w:noProof/>
              </w:rPr>
              <w:tab/>
            </w:r>
            <w:r w:rsidRPr="00722BFA">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_Toc165501985 \h </w:instrText>
            </w:r>
            <w:r>
              <w:rPr>
                <w:noProof/>
                <w:webHidden/>
              </w:rPr>
            </w:r>
            <w:r>
              <w:rPr>
                <w:noProof/>
                <w:webHidden/>
              </w:rPr>
              <w:fldChar w:fldCharType="separate"/>
            </w:r>
            <w:r>
              <w:rPr>
                <w:noProof/>
                <w:webHidden/>
              </w:rPr>
              <w:t>7</w:t>
            </w:r>
            <w:r>
              <w:rPr>
                <w:noProof/>
                <w:webHidden/>
              </w:rPr>
              <w:fldChar w:fldCharType="end"/>
            </w:r>
          </w:hyperlink>
        </w:p>
        <w:p w14:paraId="0A62E079" w14:textId="52275B68" w:rsidR="00554FDF" w:rsidRDefault="00554FDF" w:rsidP="00A56FC1">
          <w:pPr>
            <w:pStyle w:val="TOC2"/>
            <w:tabs>
              <w:tab w:val="left" w:pos="720"/>
              <w:tab w:val="right" w:leader="dot" w:pos="9350"/>
            </w:tabs>
            <w:jc w:val="both"/>
            <w:rPr>
              <w:rFonts w:eastAsiaTheme="minorEastAsia"/>
              <w:noProof/>
            </w:rPr>
          </w:pPr>
          <w:hyperlink w:anchor="_Toc165501986" w:history="1">
            <w:r w:rsidRPr="00722BFA">
              <w:rPr>
                <w:rStyle w:val="Hyperlink"/>
                <w:noProof/>
              </w:rPr>
              <w:t>a.</w:t>
            </w:r>
            <w:r>
              <w:rPr>
                <w:rFonts w:eastAsiaTheme="minorEastAsia"/>
                <w:noProof/>
              </w:rPr>
              <w:tab/>
            </w:r>
            <w:r w:rsidRPr="00722BFA">
              <w:rPr>
                <w:rStyle w:val="Hyperlink"/>
                <w:rFonts w:ascii="Times New Roman" w:hAnsi="Times New Roman" w:cs="Times New Roman"/>
                <w:noProof/>
              </w:rPr>
              <w:t>Data Collection:</w:t>
            </w:r>
            <w:r>
              <w:rPr>
                <w:noProof/>
                <w:webHidden/>
              </w:rPr>
              <w:tab/>
            </w:r>
            <w:r>
              <w:rPr>
                <w:noProof/>
                <w:webHidden/>
              </w:rPr>
              <w:fldChar w:fldCharType="begin"/>
            </w:r>
            <w:r>
              <w:rPr>
                <w:noProof/>
                <w:webHidden/>
              </w:rPr>
              <w:instrText xml:space="preserve"> PAGEREF _Toc165501986 \h </w:instrText>
            </w:r>
            <w:r>
              <w:rPr>
                <w:noProof/>
                <w:webHidden/>
              </w:rPr>
            </w:r>
            <w:r>
              <w:rPr>
                <w:noProof/>
                <w:webHidden/>
              </w:rPr>
              <w:fldChar w:fldCharType="separate"/>
            </w:r>
            <w:r>
              <w:rPr>
                <w:noProof/>
                <w:webHidden/>
              </w:rPr>
              <w:t>7</w:t>
            </w:r>
            <w:r>
              <w:rPr>
                <w:noProof/>
                <w:webHidden/>
              </w:rPr>
              <w:fldChar w:fldCharType="end"/>
            </w:r>
          </w:hyperlink>
        </w:p>
        <w:p w14:paraId="0E4A3B5B" w14:textId="62A9EAF8" w:rsidR="00554FDF" w:rsidRDefault="00554FDF" w:rsidP="00A56FC1">
          <w:pPr>
            <w:pStyle w:val="TOC3"/>
            <w:tabs>
              <w:tab w:val="left" w:pos="960"/>
              <w:tab w:val="right" w:leader="dot" w:pos="9350"/>
            </w:tabs>
            <w:jc w:val="both"/>
            <w:rPr>
              <w:rFonts w:eastAsiaTheme="minorEastAsia"/>
              <w:noProof/>
            </w:rPr>
          </w:pPr>
          <w:hyperlink w:anchor="_Toc165501987" w:history="1">
            <w:r w:rsidRPr="00722BFA">
              <w:rPr>
                <w:rStyle w:val="Hyperlink"/>
                <w:rFonts w:ascii="Times New Roman" w:hAnsi="Times New Roman" w:cs="Times New Roman"/>
                <w:noProof/>
              </w:rPr>
              <w:t>I.</w:t>
            </w:r>
            <w:r>
              <w:rPr>
                <w:rFonts w:eastAsiaTheme="minorEastAsia"/>
                <w:noProof/>
              </w:rPr>
              <w:tab/>
            </w:r>
            <w:r w:rsidRPr="00722BFA">
              <w:rPr>
                <w:rStyle w:val="Hyperlink"/>
                <w:rFonts w:ascii="Times New Roman" w:hAnsi="Times New Roman" w:cs="Times New Roman"/>
                <w:noProof/>
              </w:rPr>
              <w:t>Static-House Data</w:t>
            </w:r>
            <w:r>
              <w:rPr>
                <w:noProof/>
                <w:webHidden/>
              </w:rPr>
              <w:tab/>
            </w:r>
            <w:r>
              <w:rPr>
                <w:noProof/>
                <w:webHidden/>
              </w:rPr>
              <w:fldChar w:fldCharType="begin"/>
            </w:r>
            <w:r>
              <w:rPr>
                <w:noProof/>
                <w:webHidden/>
              </w:rPr>
              <w:instrText xml:space="preserve"> PAGEREF _Toc165501987 \h </w:instrText>
            </w:r>
            <w:r>
              <w:rPr>
                <w:noProof/>
                <w:webHidden/>
              </w:rPr>
            </w:r>
            <w:r>
              <w:rPr>
                <w:noProof/>
                <w:webHidden/>
              </w:rPr>
              <w:fldChar w:fldCharType="separate"/>
            </w:r>
            <w:r>
              <w:rPr>
                <w:noProof/>
                <w:webHidden/>
              </w:rPr>
              <w:t>7</w:t>
            </w:r>
            <w:r>
              <w:rPr>
                <w:noProof/>
                <w:webHidden/>
              </w:rPr>
              <w:fldChar w:fldCharType="end"/>
            </w:r>
          </w:hyperlink>
        </w:p>
        <w:p w14:paraId="50D3CAC7" w14:textId="160794BC" w:rsidR="00554FDF" w:rsidRDefault="00554FDF" w:rsidP="00A56FC1">
          <w:pPr>
            <w:pStyle w:val="TOC3"/>
            <w:tabs>
              <w:tab w:val="left" w:pos="960"/>
              <w:tab w:val="right" w:leader="dot" w:pos="9350"/>
            </w:tabs>
            <w:jc w:val="both"/>
            <w:rPr>
              <w:rFonts w:eastAsiaTheme="minorEastAsia"/>
              <w:noProof/>
            </w:rPr>
          </w:pPr>
          <w:hyperlink w:anchor="_Toc165501988" w:history="1">
            <w:r w:rsidRPr="00722BFA">
              <w:rPr>
                <w:rStyle w:val="Hyperlink"/>
                <w:rFonts w:ascii="Times New Roman" w:hAnsi="Times New Roman" w:cs="Times New Roman"/>
                <w:noProof/>
              </w:rPr>
              <w:t>II.</w:t>
            </w:r>
            <w:r>
              <w:rPr>
                <w:rFonts w:eastAsiaTheme="minorEastAsia"/>
                <w:noProof/>
              </w:rPr>
              <w:tab/>
            </w:r>
            <w:r w:rsidRPr="00722BFA">
              <w:rPr>
                <w:rStyle w:val="Hyperlink"/>
                <w:rFonts w:ascii="Times New Roman" w:hAnsi="Times New Roman" w:cs="Times New Roman"/>
                <w:noProof/>
              </w:rPr>
              <w:t>Weather Data</w:t>
            </w:r>
            <w:r>
              <w:rPr>
                <w:noProof/>
                <w:webHidden/>
              </w:rPr>
              <w:tab/>
            </w:r>
            <w:r>
              <w:rPr>
                <w:noProof/>
                <w:webHidden/>
              </w:rPr>
              <w:fldChar w:fldCharType="begin"/>
            </w:r>
            <w:r>
              <w:rPr>
                <w:noProof/>
                <w:webHidden/>
              </w:rPr>
              <w:instrText xml:space="preserve"> PAGEREF _Toc165501988 \h </w:instrText>
            </w:r>
            <w:r>
              <w:rPr>
                <w:noProof/>
                <w:webHidden/>
              </w:rPr>
            </w:r>
            <w:r>
              <w:rPr>
                <w:noProof/>
                <w:webHidden/>
              </w:rPr>
              <w:fldChar w:fldCharType="separate"/>
            </w:r>
            <w:r>
              <w:rPr>
                <w:noProof/>
                <w:webHidden/>
              </w:rPr>
              <w:t>8</w:t>
            </w:r>
            <w:r>
              <w:rPr>
                <w:noProof/>
                <w:webHidden/>
              </w:rPr>
              <w:fldChar w:fldCharType="end"/>
            </w:r>
          </w:hyperlink>
        </w:p>
        <w:p w14:paraId="68172163" w14:textId="60E2D14E" w:rsidR="00554FDF" w:rsidRDefault="00554FDF" w:rsidP="00A56FC1">
          <w:pPr>
            <w:pStyle w:val="TOC3"/>
            <w:tabs>
              <w:tab w:val="left" w:pos="1200"/>
              <w:tab w:val="right" w:leader="dot" w:pos="9350"/>
            </w:tabs>
            <w:jc w:val="both"/>
            <w:rPr>
              <w:rFonts w:eastAsiaTheme="minorEastAsia"/>
              <w:noProof/>
            </w:rPr>
          </w:pPr>
          <w:hyperlink w:anchor="_Toc165501989" w:history="1">
            <w:r w:rsidRPr="00722BFA">
              <w:rPr>
                <w:rStyle w:val="Hyperlink"/>
                <w:rFonts w:ascii="Times New Roman" w:hAnsi="Times New Roman" w:cs="Times New Roman"/>
                <w:noProof/>
              </w:rPr>
              <w:t>III.</w:t>
            </w:r>
            <w:r>
              <w:rPr>
                <w:rFonts w:eastAsiaTheme="minorEastAsia"/>
                <w:noProof/>
              </w:rPr>
              <w:tab/>
            </w:r>
            <w:r w:rsidRPr="00722BFA">
              <w:rPr>
                <w:rStyle w:val="Hyperlink"/>
                <w:rFonts w:ascii="Times New Roman" w:hAnsi="Times New Roman" w:cs="Times New Roman"/>
                <w:noProof/>
              </w:rPr>
              <w:t>Energy Usage Data</w:t>
            </w:r>
            <w:r>
              <w:rPr>
                <w:noProof/>
                <w:webHidden/>
              </w:rPr>
              <w:tab/>
            </w:r>
            <w:r>
              <w:rPr>
                <w:noProof/>
                <w:webHidden/>
              </w:rPr>
              <w:fldChar w:fldCharType="begin"/>
            </w:r>
            <w:r>
              <w:rPr>
                <w:noProof/>
                <w:webHidden/>
              </w:rPr>
              <w:instrText xml:space="preserve"> PAGEREF _Toc165501989 \h </w:instrText>
            </w:r>
            <w:r>
              <w:rPr>
                <w:noProof/>
                <w:webHidden/>
              </w:rPr>
            </w:r>
            <w:r>
              <w:rPr>
                <w:noProof/>
                <w:webHidden/>
              </w:rPr>
              <w:fldChar w:fldCharType="separate"/>
            </w:r>
            <w:r>
              <w:rPr>
                <w:noProof/>
                <w:webHidden/>
              </w:rPr>
              <w:t>8</w:t>
            </w:r>
            <w:r>
              <w:rPr>
                <w:noProof/>
                <w:webHidden/>
              </w:rPr>
              <w:fldChar w:fldCharType="end"/>
            </w:r>
          </w:hyperlink>
        </w:p>
        <w:p w14:paraId="5A68BEC9" w14:textId="340ABB18" w:rsidR="00554FDF" w:rsidRDefault="00554FDF" w:rsidP="00A56FC1">
          <w:pPr>
            <w:pStyle w:val="TOC2"/>
            <w:tabs>
              <w:tab w:val="left" w:pos="720"/>
              <w:tab w:val="right" w:leader="dot" w:pos="9350"/>
            </w:tabs>
            <w:jc w:val="both"/>
            <w:rPr>
              <w:rFonts w:eastAsiaTheme="minorEastAsia"/>
              <w:noProof/>
            </w:rPr>
          </w:pPr>
          <w:hyperlink w:anchor="_Toc165501990" w:history="1">
            <w:r w:rsidRPr="00722BFA">
              <w:rPr>
                <w:rStyle w:val="Hyperlink"/>
                <w:noProof/>
              </w:rPr>
              <w:t>b.</w:t>
            </w:r>
            <w:r>
              <w:rPr>
                <w:rFonts w:eastAsiaTheme="minorEastAsia"/>
                <w:noProof/>
              </w:rPr>
              <w:tab/>
            </w:r>
            <w:r w:rsidRPr="00722BFA">
              <w:rPr>
                <w:rStyle w:val="Hyperlink"/>
                <w:rFonts w:ascii="Times New Roman" w:hAnsi="Times New Roman" w:cs="Times New Roman"/>
                <w:noProof/>
              </w:rPr>
              <w:t>Data Analysis (EDA):</w:t>
            </w:r>
            <w:r>
              <w:rPr>
                <w:noProof/>
                <w:webHidden/>
              </w:rPr>
              <w:tab/>
            </w:r>
            <w:r>
              <w:rPr>
                <w:noProof/>
                <w:webHidden/>
              </w:rPr>
              <w:fldChar w:fldCharType="begin"/>
            </w:r>
            <w:r>
              <w:rPr>
                <w:noProof/>
                <w:webHidden/>
              </w:rPr>
              <w:instrText xml:space="preserve"> PAGEREF _Toc165501990 \h </w:instrText>
            </w:r>
            <w:r>
              <w:rPr>
                <w:noProof/>
                <w:webHidden/>
              </w:rPr>
            </w:r>
            <w:r>
              <w:rPr>
                <w:noProof/>
                <w:webHidden/>
              </w:rPr>
              <w:fldChar w:fldCharType="separate"/>
            </w:r>
            <w:r>
              <w:rPr>
                <w:noProof/>
                <w:webHidden/>
              </w:rPr>
              <w:t>9</w:t>
            </w:r>
            <w:r>
              <w:rPr>
                <w:noProof/>
                <w:webHidden/>
              </w:rPr>
              <w:fldChar w:fldCharType="end"/>
            </w:r>
          </w:hyperlink>
        </w:p>
        <w:p w14:paraId="7F6C0D77" w14:textId="5E2EE1E9" w:rsidR="00554FDF" w:rsidRDefault="00554FDF" w:rsidP="00A56FC1">
          <w:pPr>
            <w:pStyle w:val="TOC3"/>
            <w:tabs>
              <w:tab w:val="left" w:pos="960"/>
              <w:tab w:val="right" w:leader="dot" w:pos="9350"/>
            </w:tabs>
            <w:jc w:val="both"/>
            <w:rPr>
              <w:rFonts w:eastAsiaTheme="minorEastAsia"/>
              <w:noProof/>
            </w:rPr>
          </w:pPr>
          <w:hyperlink w:anchor="_Toc165501991" w:history="1">
            <w:r w:rsidRPr="00722BFA">
              <w:rPr>
                <w:rStyle w:val="Hyperlink"/>
                <w:rFonts w:ascii="Times New Roman" w:hAnsi="Times New Roman" w:cs="Times New Roman"/>
                <w:noProof/>
              </w:rPr>
              <w:t>I.</w:t>
            </w:r>
            <w:r>
              <w:rPr>
                <w:rFonts w:eastAsiaTheme="minorEastAsia"/>
                <w:noProof/>
              </w:rPr>
              <w:tab/>
            </w:r>
            <w:r w:rsidRPr="00722BFA">
              <w:rPr>
                <w:rStyle w:val="Hyperlink"/>
                <w:rFonts w:ascii="Times New Roman" w:hAnsi="Times New Roman" w:cs="Times New Roman"/>
                <w:noProof/>
              </w:rPr>
              <w:t>Distribution of Square Footage</w:t>
            </w:r>
            <w:r>
              <w:rPr>
                <w:noProof/>
                <w:webHidden/>
              </w:rPr>
              <w:tab/>
            </w:r>
            <w:r>
              <w:rPr>
                <w:noProof/>
                <w:webHidden/>
              </w:rPr>
              <w:fldChar w:fldCharType="begin"/>
            </w:r>
            <w:r>
              <w:rPr>
                <w:noProof/>
                <w:webHidden/>
              </w:rPr>
              <w:instrText xml:space="preserve"> PAGEREF _Toc165501991 \h </w:instrText>
            </w:r>
            <w:r>
              <w:rPr>
                <w:noProof/>
                <w:webHidden/>
              </w:rPr>
            </w:r>
            <w:r>
              <w:rPr>
                <w:noProof/>
                <w:webHidden/>
              </w:rPr>
              <w:fldChar w:fldCharType="separate"/>
            </w:r>
            <w:r>
              <w:rPr>
                <w:noProof/>
                <w:webHidden/>
              </w:rPr>
              <w:t>9</w:t>
            </w:r>
            <w:r>
              <w:rPr>
                <w:noProof/>
                <w:webHidden/>
              </w:rPr>
              <w:fldChar w:fldCharType="end"/>
            </w:r>
          </w:hyperlink>
        </w:p>
        <w:p w14:paraId="6F4D965F" w14:textId="71F80205" w:rsidR="00554FDF" w:rsidRDefault="00554FDF" w:rsidP="00A56FC1">
          <w:pPr>
            <w:pStyle w:val="TOC3"/>
            <w:tabs>
              <w:tab w:val="left" w:pos="960"/>
              <w:tab w:val="right" w:leader="dot" w:pos="9350"/>
            </w:tabs>
            <w:jc w:val="both"/>
            <w:rPr>
              <w:rFonts w:eastAsiaTheme="minorEastAsia"/>
              <w:noProof/>
            </w:rPr>
          </w:pPr>
          <w:hyperlink w:anchor="_Toc165501992" w:history="1">
            <w:r w:rsidRPr="00722BFA">
              <w:rPr>
                <w:rStyle w:val="Hyperlink"/>
                <w:rFonts w:ascii="Times New Roman" w:hAnsi="Times New Roman" w:cs="Times New Roman"/>
                <w:noProof/>
              </w:rPr>
              <w:t>II.</w:t>
            </w:r>
            <w:r>
              <w:rPr>
                <w:rFonts w:eastAsiaTheme="minorEastAsia"/>
                <w:noProof/>
              </w:rPr>
              <w:tab/>
            </w:r>
            <w:r w:rsidRPr="00722BFA">
              <w:rPr>
                <w:rStyle w:val="Hyperlink"/>
                <w:rFonts w:ascii="Times New Roman" w:hAnsi="Times New Roman" w:cs="Times New Roman"/>
                <w:noProof/>
              </w:rPr>
              <w:t>Square Footage VS. Bedrooms by Number of stories</w:t>
            </w:r>
            <w:r>
              <w:rPr>
                <w:noProof/>
                <w:webHidden/>
              </w:rPr>
              <w:tab/>
            </w:r>
            <w:r>
              <w:rPr>
                <w:noProof/>
                <w:webHidden/>
              </w:rPr>
              <w:fldChar w:fldCharType="begin"/>
            </w:r>
            <w:r>
              <w:rPr>
                <w:noProof/>
                <w:webHidden/>
              </w:rPr>
              <w:instrText xml:space="preserve"> PAGEREF _Toc165501992 \h </w:instrText>
            </w:r>
            <w:r>
              <w:rPr>
                <w:noProof/>
                <w:webHidden/>
              </w:rPr>
            </w:r>
            <w:r>
              <w:rPr>
                <w:noProof/>
                <w:webHidden/>
              </w:rPr>
              <w:fldChar w:fldCharType="separate"/>
            </w:r>
            <w:r>
              <w:rPr>
                <w:noProof/>
                <w:webHidden/>
              </w:rPr>
              <w:t>10</w:t>
            </w:r>
            <w:r>
              <w:rPr>
                <w:noProof/>
                <w:webHidden/>
              </w:rPr>
              <w:fldChar w:fldCharType="end"/>
            </w:r>
          </w:hyperlink>
        </w:p>
        <w:p w14:paraId="0E8EBC5E" w14:textId="347FF0D2" w:rsidR="00554FDF" w:rsidRDefault="00554FDF" w:rsidP="00A56FC1">
          <w:pPr>
            <w:pStyle w:val="TOC3"/>
            <w:tabs>
              <w:tab w:val="left" w:pos="1200"/>
              <w:tab w:val="right" w:leader="dot" w:pos="9350"/>
            </w:tabs>
            <w:jc w:val="both"/>
            <w:rPr>
              <w:rFonts w:eastAsiaTheme="minorEastAsia"/>
              <w:noProof/>
            </w:rPr>
          </w:pPr>
          <w:hyperlink w:anchor="_Toc165501993" w:history="1">
            <w:r w:rsidRPr="00722BFA">
              <w:rPr>
                <w:rStyle w:val="Hyperlink"/>
                <w:rFonts w:ascii="Times New Roman" w:hAnsi="Times New Roman" w:cs="Times New Roman"/>
                <w:noProof/>
              </w:rPr>
              <w:t>III.</w:t>
            </w:r>
            <w:r>
              <w:rPr>
                <w:rFonts w:eastAsiaTheme="minorEastAsia"/>
                <w:noProof/>
              </w:rPr>
              <w:tab/>
            </w:r>
            <w:r w:rsidRPr="00722BFA">
              <w:rPr>
                <w:rStyle w:val="Hyperlink"/>
                <w:rFonts w:ascii="Times New Roman" w:hAnsi="Times New Roman" w:cs="Times New Roman"/>
                <w:noProof/>
              </w:rPr>
              <w:t>Wind Rose</w:t>
            </w:r>
            <w:r>
              <w:rPr>
                <w:noProof/>
                <w:webHidden/>
              </w:rPr>
              <w:tab/>
            </w:r>
            <w:r>
              <w:rPr>
                <w:noProof/>
                <w:webHidden/>
              </w:rPr>
              <w:fldChar w:fldCharType="begin"/>
            </w:r>
            <w:r>
              <w:rPr>
                <w:noProof/>
                <w:webHidden/>
              </w:rPr>
              <w:instrText xml:space="preserve"> PAGEREF _Toc165501993 \h </w:instrText>
            </w:r>
            <w:r>
              <w:rPr>
                <w:noProof/>
                <w:webHidden/>
              </w:rPr>
            </w:r>
            <w:r>
              <w:rPr>
                <w:noProof/>
                <w:webHidden/>
              </w:rPr>
              <w:fldChar w:fldCharType="separate"/>
            </w:r>
            <w:r>
              <w:rPr>
                <w:noProof/>
                <w:webHidden/>
              </w:rPr>
              <w:t>11</w:t>
            </w:r>
            <w:r>
              <w:rPr>
                <w:noProof/>
                <w:webHidden/>
              </w:rPr>
              <w:fldChar w:fldCharType="end"/>
            </w:r>
          </w:hyperlink>
        </w:p>
        <w:p w14:paraId="14DD0D63" w14:textId="555F15D6" w:rsidR="00554FDF" w:rsidRDefault="00554FDF" w:rsidP="00A56FC1">
          <w:pPr>
            <w:pStyle w:val="TOC3"/>
            <w:tabs>
              <w:tab w:val="left" w:pos="1200"/>
              <w:tab w:val="right" w:leader="dot" w:pos="9350"/>
            </w:tabs>
            <w:jc w:val="both"/>
            <w:rPr>
              <w:rFonts w:eastAsiaTheme="minorEastAsia"/>
              <w:noProof/>
            </w:rPr>
          </w:pPr>
          <w:hyperlink w:anchor="_Toc165501994" w:history="1">
            <w:r w:rsidRPr="00722BFA">
              <w:rPr>
                <w:rStyle w:val="Hyperlink"/>
                <w:rFonts w:ascii="Times New Roman" w:hAnsi="Times New Roman" w:cs="Times New Roman"/>
                <w:noProof/>
              </w:rPr>
              <w:t>IV.</w:t>
            </w:r>
            <w:r>
              <w:rPr>
                <w:rFonts w:eastAsiaTheme="minorEastAsia"/>
                <w:noProof/>
              </w:rPr>
              <w:tab/>
            </w:r>
            <w:r w:rsidRPr="00722BFA">
              <w:rPr>
                <w:rStyle w:val="Hyperlink"/>
                <w:rFonts w:ascii="Times New Roman" w:hAnsi="Times New Roman" w:cs="Times New Roman"/>
                <w:noProof/>
              </w:rPr>
              <w:t>Distribution of HVAC Heating type</w:t>
            </w:r>
            <w:r>
              <w:rPr>
                <w:noProof/>
                <w:webHidden/>
              </w:rPr>
              <w:tab/>
            </w:r>
            <w:r>
              <w:rPr>
                <w:noProof/>
                <w:webHidden/>
              </w:rPr>
              <w:fldChar w:fldCharType="begin"/>
            </w:r>
            <w:r>
              <w:rPr>
                <w:noProof/>
                <w:webHidden/>
              </w:rPr>
              <w:instrText xml:space="preserve"> PAGEREF _Toc165501994 \h </w:instrText>
            </w:r>
            <w:r>
              <w:rPr>
                <w:noProof/>
                <w:webHidden/>
              </w:rPr>
            </w:r>
            <w:r>
              <w:rPr>
                <w:noProof/>
                <w:webHidden/>
              </w:rPr>
              <w:fldChar w:fldCharType="separate"/>
            </w:r>
            <w:r>
              <w:rPr>
                <w:noProof/>
                <w:webHidden/>
              </w:rPr>
              <w:t>12</w:t>
            </w:r>
            <w:r>
              <w:rPr>
                <w:noProof/>
                <w:webHidden/>
              </w:rPr>
              <w:fldChar w:fldCharType="end"/>
            </w:r>
          </w:hyperlink>
        </w:p>
        <w:p w14:paraId="7F573B05" w14:textId="50BF2A23" w:rsidR="00554FDF" w:rsidRDefault="00554FDF" w:rsidP="00A56FC1">
          <w:pPr>
            <w:pStyle w:val="TOC3"/>
            <w:tabs>
              <w:tab w:val="left" w:pos="960"/>
              <w:tab w:val="right" w:leader="dot" w:pos="9350"/>
            </w:tabs>
            <w:jc w:val="both"/>
            <w:rPr>
              <w:rFonts w:eastAsiaTheme="minorEastAsia"/>
              <w:noProof/>
            </w:rPr>
          </w:pPr>
          <w:hyperlink w:anchor="_Toc165501995" w:history="1">
            <w:r w:rsidRPr="00722BFA">
              <w:rPr>
                <w:rStyle w:val="Hyperlink"/>
                <w:rFonts w:ascii="Times New Roman" w:hAnsi="Times New Roman" w:cs="Times New Roman"/>
                <w:noProof/>
              </w:rPr>
              <w:t>V.</w:t>
            </w:r>
            <w:r>
              <w:rPr>
                <w:rFonts w:eastAsiaTheme="minorEastAsia"/>
                <w:noProof/>
              </w:rPr>
              <w:tab/>
            </w:r>
            <w:r w:rsidRPr="00722BFA">
              <w:rPr>
                <w:rStyle w:val="Hyperlink"/>
                <w:rFonts w:ascii="Times New Roman" w:hAnsi="Times New Roman" w:cs="Times New Roman"/>
                <w:noProof/>
              </w:rPr>
              <w:t>Distribution of HVAC Cooling types</w:t>
            </w:r>
            <w:r>
              <w:rPr>
                <w:noProof/>
                <w:webHidden/>
              </w:rPr>
              <w:tab/>
            </w:r>
            <w:r>
              <w:rPr>
                <w:noProof/>
                <w:webHidden/>
              </w:rPr>
              <w:fldChar w:fldCharType="begin"/>
            </w:r>
            <w:r>
              <w:rPr>
                <w:noProof/>
                <w:webHidden/>
              </w:rPr>
              <w:instrText xml:space="preserve"> PAGEREF _Toc165501995 \h </w:instrText>
            </w:r>
            <w:r>
              <w:rPr>
                <w:noProof/>
                <w:webHidden/>
              </w:rPr>
            </w:r>
            <w:r>
              <w:rPr>
                <w:noProof/>
                <w:webHidden/>
              </w:rPr>
              <w:fldChar w:fldCharType="separate"/>
            </w:r>
            <w:r>
              <w:rPr>
                <w:noProof/>
                <w:webHidden/>
              </w:rPr>
              <w:t>13</w:t>
            </w:r>
            <w:r>
              <w:rPr>
                <w:noProof/>
                <w:webHidden/>
              </w:rPr>
              <w:fldChar w:fldCharType="end"/>
            </w:r>
          </w:hyperlink>
        </w:p>
        <w:p w14:paraId="50802786" w14:textId="6FD1F7A7" w:rsidR="00554FDF" w:rsidRDefault="00554FDF" w:rsidP="00A56FC1">
          <w:pPr>
            <w:pStyle w:val="TOC3"/>
            <w:tabs>
              <w:tab w:val="left" w:pos="1200"/>
              <w:tab w:val="right" w:leader="dot" w:pos="9350"/>
            </w:tabs>
            <w:jc w:val="both"/>
            <w:rPr>
              <w:rFonts w:eastAsiaTheme="minorEastAsia"/>
              <w:noProof/>
            </w:rPr>
          </w:pPr>
          <w:hyperlink w:anchor="_Toc165501996" w:history="1">
            <w:r w:rsidRPr="00722BFA">
              <w:rPr>
                <w:rStyle w:val="Hyperlink"/>
                <w:rFonts w:ascii="Times New Roman" w:hAnsi="Times New Roman" w:cs="Times New Roman"/>
                <w:noProof/>
              </w:rPr>
              <w:t>VI.</w:t>
            </w:r>
            <w:r>
              <w:rPr>
                <w:rFonts w:eastAsiaTheme="minorEastAsia"/>
                <w:noProof/>
              </w:rPr>
              <w:tab/>
            </w:r>
            <w:r w:rsidRPr="00722BFA">
              <w:rPr>
                <w:rStyle w:val="Hyperlink"/>
                <w:rFonts w:ascii="Times New Roman" w:hAnsi="Times New Roman" w:cs="Times New Roman"/>
                <w:noProof/>
              </w:rPr>
              <w:t>Energy Consumption Over time</w:t>
            </w:r>
            <w:r>
              <w:rPr>
                <w:noProof/>
                <w:webHidden/>
              </w:rPr>
              <w:tab/>
            </w:r>
            <w:r>
              <w:rPr>
                <w:noProof/>
                <w:webHidden/>
              </w:rPr>
              <w:fldChar w:fldCharType="begin"/>
            </w:r>
            <w:r>
              <w:rPr>
                <w:noProof/>
                <w:webHidden/>
              </w:rPr>
              <w:instrText xml:space="preserve"> PAGEREF _Toc165501996 \h </w:instrText>
            </w:r>
            <w:r>
              <w:rPr>
                <w:noProof/>
                <w:webHidden/>
              </w:rPr>
            </w:r>
            <w:r>
              <w:rPr>
                <w:noProof/>
                <w:webHidden/>
              </w:rPr>
              <w:fldChar w:fldCharType="separate"/>
            </w:r>
            <w:r>
              <w:rPr>
                <w:noProof/>
                <w:webHidden/>
              </w:rPr>
              <w:t>14</w:t>
            </w:r>
            <w:r>
              <w:rPr>
                <w:noProof/>
                <w:webHidden/>
              </w:rPr>
              <w:fldChar w:fldCharType="end"/>
            </w:r>
          </w:hyperlink>
        </w:p>
        <w:p w14:paraId="5F79317F" w14:textId="6875CF67" w:rsidR="00554FDF" w:rsidRDefault="00554FDF" w:rsidP="00A56FC1">
          <w:pPr>
            <w:pStyle w:val="TOC3"/>
            <w:tabs>
              <w:tab w:val="left" w:pos="1200"/>
              <w:tab w:val="right" w:leader="dot" w:pos="9350"/>
            </w:tabs>
            <w:jc w:val="both"/>
            <w:rPr>
              <w:rFonts w:eastAsiaTheme="minorEastAsia"/>
              <w:noProof/>
            </w:rPr>
          </w:pPr>
          <w:hyperlink w:anchor="_Toc165501997" w:history="1">
            <w:r w:rsidRPr="00722BFA">
              <w:rPr>
                <w:rStyle w:val="Hyperlink"/>
                <w:rFonts w:ascii="Times New Roman" w:hAnsi="Times New Roman" w:cs="Times New Roman"/>
                <w:noProof/>
              </w:rPr>
              <w:t>VII.</w:t>
            </w:r>
            <w:r>
              <w:rPr>
                <w:rFonts w:eastAsiaTheme="minorEastAsia"/>
                <w:noProof/>
              </w:rPr>
              <w:tab/>
            </w:r>
            <w:r w:rsidRPr="00722BFA">
              <w:rPr>
                <w:rStyle w:val="Hyperlink"/>
                <w:rFonts w:ascii="Times New Roman" w:hAnsi="Times New Roman" w:cs="Times New Roman"/>
                <w:noProof/>
              </w:rPr>
              <w:t>Effect of Temperature on heating and cooling:</w:t>
            </w:r>
            <w:r>
              <w:rPr>
                <w:noProof/>
                <w:webHidden/>
              </w:rPr>
              <w:tab/>
            </w:r>
            <w:r>
              <w:rPr>
                <w:noProof/>
                <w:webHidden/>
              </w:rPr>
              <w:fldChar w:fldCharType="begin"/>
            </w:r>
            <w:r>
              <w:rPr>
                <w:noProof/>
                <w:webHidden/>
              </w:rPr>
              <w:instrText xml:space="preserve"> PAGEREF _Toc165501997 \h </w:instrText>
            </w:r>
            <w:r>
              <w:rPr>
                <w:noProof/>
                <w:webHidden/>
              </w:rPr>
            </w:r>
            <w:r>
              <w:rPr>
                <w:noProof/>
                <w:webHidden/>
              </w:rPr>
              <w:fldChar w:fldCharType="separate"/>
            </w:r>
            <w:r>
              <w:rPr>
                <w:noProof/>
                <w:webHidden/>
              </w:rPr>
              <w:t>15</w:t>
            </w:r>
            <w:r>
              <w:rPr>
                <w:noProof/>
                <w:webHidden/>
              </w:rPr>
              <w:fldChar w:fldCharType="end"/>
            </w:r>
          </w:hyperlink>
        </w:p>
        <w:p w14:paraId="476CAB9B" w14:textId="2F8DF4DD" w:rsidR="00554FDF" w:rsidRDefault="00554FDF" w:rsidP="00A56FC1">
          <w:pPr>
            <w:pStyle w:val="TOC2"/>
            <w:tabs>
              <w:tab w:val="left" w:pos="720"/>
              <w:tab w:val="right" w:leader="dot" w:pos="9350"/>
            </w:tabs>
            <w:jc w:val="both"/>
            <w:rPr>
              <w:rFonts w:eastAsiaTheme="minorEastAsia"/>
              <w:noProof/>
            </w:rPr>
          </w:pPr>
          <w:hyperlink w:anchor="_Toc165501998" w:history="1">
            <w:r w:rsidRPr="00722BFA">
              <w:rPr>
                <w:rStyle w:val="Hyperlink"/>
                <w:noProof/>
              </w:rPr>
              <w:t>c.</w:t>
            </w:r>
            <w:r>
              <w:rPr>
                <w:rFonts w:eastAsiaTheme="minorEastAsia"/>
                <w:noProof/>
              </w:rPr>
              <w:tab/>
            </w:r>
            <w:r w:rsidRPr="00722BFA">
              <w:rPr>
                <w:rStyle w:val="Hyperlink"/>
                <w:rFonts w:ascii="Times New Roman" w:hAnsi="Times New Roman" w:cs="Times New Roman"/>
                <w:noProof/>
              </w:rPr>
              <w:t>Predictive Modeling:</w:t>
            </w:r>
            <w:r>
              <w:rPr>
                <w:noProof/>
                <w:webHidden/>
              </w:rPr>
              <w:tab/>
            </w:r>
            <w:r>
              <w:rPr>
                <w:noProof/>
                <w:webHidden/>
              </w:rPr>
              <w:fldChar w:fldCharType="begin"/>
            </w:r>
            <w:r>
              <w:rPr>
                <w:noProof/>
                <w:webHidden/>
              </w:rPr>
              <w:instrText xml:space="preserve"> PAGEREF _Toc165501998 \h </w:instrText>
            </w:r>
            <w:r>
              <w:rPr>
                <w:noProof/>
                <w:webHidden/>
              </w:rPr>
            </w:r>
            <w:r>
              <w:rPr>
                <w:noProof/>
                <w:webHidden/>
              </w:rPr>
              <w:fldChar w:fldCharType="separate"/>
            </w:r>
            <w:r>
              <w:rPr>
                <w:noProof/>
                <w:webHidden/>
              </w:rPr>
              <w:t>16</w:t>
            </w:r>
            <w:r>
              <w:rPr>
                <w:noProof/>
                <w:webHidden/>
              </w:rPr>
              <w:fldChar w:fldCharType="end"/>
            </w:r>
          </w:hyperlink>
        </w:p>
        <w:p w14:paraId="2F002450" w14:textId="1A1BE3D0" w:rsidR="00554FDF" w:rsidRDefault="00554FDF" w:rsidP="00A56FC1">
          <w:pPr>
            <w:pStyle w:val="TOC2"/>
            <w:tabs>
              <w:tab w:val="left" w:pos="720"/>
              <w:tab w:val="right" w:leader="dot" w:pos="9350"/>
            </w:tabs>
            <w:jc w:val="both"/>
            <w:rPr>
              <w:rFonts w:eastAsiaTheme="minorEastAsia"/>
              <w:noProof/>
            </w:rPr>
          </w:pPr>
          <w:hyperlink w:anchor="_Toc165501999" w:history="1">
            <w:r w:rsidRPr="00722BFA">
              <w:rPr>
                <w:rStyle w:val="Hyperlink"/>
                <w:noProof/>
              </w:rPr>
              <w:t>d.</w:t>
            </w:r>
            <w:r>
              <w:rPr>
                <w:rFonts w:eastAsiaTheme="minorEastAsia"/>
                <w:noProof/>
              </w:rPr>
              <w:tab/>
            </w:r>
            <w:r w:rsidRPr="00722BFA">
              <w:rPr>
                <w:rStyle w:val="Hyperlink"/>
                <w:rFonts w:ascii="Times New Roman" w:hAnsi="Times New Roman" w:cs="Times New Roman"/>
                <w:noProof/>
              </w:rPr>
              <w:t>Model Evaluation and Refinement:</w:t>
            </w:r>
            <w:r>
              <w:rPr>
                <w:noProof/>
                <w:webHidden/>
              </w:rPr>
              <w:tab/>
            </w:r>
            <w:r>
              <w:rPr>
                <w:noProof/>
                <w:webHidden/>
              </w:rPr>
              <w:fldChar w:fldCharType="begin"/>
            </w:r>
            <w:r>
              <w:rPr>
                <w:noProof/>
                <w:webHidden/>
              </w:rPr>
              <w:instrText xml:space="preserve"> PAGEREF _Toc165501999 \h </w:instrText>
            </w:r>
            <w:r>
              <w:rPr>
                <w:noProof/>
                <w:webHidden/>
              </w:rPr>
            </w:r>
            <w:r>
              <w:rPr>
                <w:noProof/>
                <w:webHidden/>
              </w:rPr>
              <w:fldChar w:fldCharType="separate"/>
            </w:r>
            <w:r>
              <w:rPr>
                <w:noProof/>
                <w:webHidden/>
              </w:rPr>
              <w:t>17</w:t>
            </w:r>
            <w:r>
              <w:rPr>
                <w:noProof/>
                <w:webHidden/>
              </w:rPr>
              <w:fldChar w:fldCharType="end"/>
            </w:r>
          </w:hyperlink>
        </w:p>
        <w:p w14:paraId="337DE416" w14:textId="4725EA13" w:rsidR="00554FDF" w:rsidRDefault="00554FDF" w:rsidP="00A56FC1">
          <w:pPr>
            <w:pStyle w:val="TOC2"/>
            <w:tabs>
              <w:tab w:val="left" w:pos="720"/>
              <w:tab w:val="right" w:leader="dot" w:pos="9350"/>
            </w:tabs>
            <w:jc w:val="both"/>
            <w:rPr>
              <w:rFonts w:eastAsiaTheme="minorEastAsia"/>
              <w:noProof/>
            </w:rPr>
          </w:pPr>
          <w:hyperlink w:anchor="_Toc165502000" w:history="1">
            <w:r w:rsidRPr="00722BFA">
              <w:rPr>
                <w:rStyle w:val="Hyperlink"/>
                <w:noProof/>
              </w:rPr>
              <w:t>e.</w:t>
            </w:r>
            <w:r>
              <w:rPr>
                <w:rFonts w:eastAsiaTheme="minorEastAsia"/>
                <w:noProof/>
              </w:rPr>
              <w:tab/>
            </w:r>
            <w:r w:rsidRPr="00722BFA">
              <w:rPr>
                <w:rStyle w:val="Hyperlink"/>
                <w:rFonts w:ascii="Times New Roman" w:hAnsi="Times New Roman" w:cs="Times New Roman"/>
                <w:noProof/>
              </w:rPr>
              <w:t>Shiny App</w:t>
            </w:r>
            <w:r>
              <w:rPr>
                <w:noProof/>
                <w:webHidden/>
              </w:rPr>
              <w:tab/>
            </w:r>
            <w:r>
              <w:rPr>
                <w:noProof/>
                <w:webHidden/>
              </w:rPr>
              <w:fldChar w:fldCharType="begin"/>
            </w:r>
            <w:r>
              <w:rPr>
                <w:noProof/>
                <w:webHidden/>
              </w:rPr>
              <w:instrText xml:space="preserve"> PAGEREF _Toc165502000 \h </w:instrText>
            </w:r>
            <w:r>
              <w:rPr>
                <w:noProof/>
                <w:webHidden/>
              </w:rPr>
            </w:r>
            <w:r>
              <w:rPr>
                <w:noProof/>
                <w:webHidden/>
              </w:rPr>
              <w:fldChar w:fldCharType="separate"/>
            </w:r>
            <w:r>
              <w:rPr>
                <w:noProof/>
                <w:webHidden/>
              </w:rPr>
              <w:t>18</w:t>
            </w:r>
            <w:r>
              <w:rPr>
                <w:noProof/>
                <w:webHidden/>
              </w:rPr>
              <w:fldChar w:fldCharType="end"/>
            </w:r>
          </w:hyperlink>
        </w:p>
        <w:p w14:paraId="7FA3DD5B" w14:textId="5787639D" w:rsidR="00554FDF" w:rsidRDefault="00554FDF" w:rsidP="00A56FC1">
          <w:pPr>
            <w:pStyle w:val="TOC1"/>
            <w:tabs>
              <w:tab w:val="left" w:pos="480"/>
              <w:tab w:val="right" w:leader="dot" w:pos="9350"/>
            </w:tabs>
            <w:jc w:val="both"/>
            <w:rPr>
              <w:rFonts w:eastAsiaTheme="minorEastAsia"/>
              <w:noProof/>
            </w:rPr>
          </w:pPr>
          <w:hyperlink w:anchor="_Toc165502001" w:history="1">
            <w:r w:rsidRPr="00722BFA">
              <w:rPr>
                <w:rStyle w:val="Hyperlink"/>
                <w:rFonts w:ascii="Times New Roman" w:hAnsi="Times New Roman" w:cs="Times New Roman"/>
                <w:noProof/>
              </w:rPr>
              <w:t>5.</w:t>
            </w:r>
            <w:r>
              <w:rPr>
                <w:rFonts w:eastAsiaTheme="minorEastAsia"/>
                <w:noProof/>
              </w:rPr>
              <w:tab/>
            </w:r>
            <w:r w:rsidRPr="00722BFA">
              <w:rPr>
                <w:rStyle w:val="Hyperlink"/>
                <w:rFonts w:ascii="Times New Roman" w:hAnsi="Times New Roman" w:cs="Times New Roman"/>
                <w:noProof/>
              </w:rPr>
              <w:t>Key Findings</w:t>
            </w:r>
            <w:r>
              <w:rPr>
                <w:noProof/>
                <w:webHidden/>
              </w:rPr>
              <w:tab/>
            </w:r>
            <w:r>
              <w:rPr>
                <w:noProof/>
                <w:webHidden/>
              </w:rPr>
              <w:fldChar w:fldCharType="begin"/>
            </w:r>
            <w:r>
              <w:rPr>
                <w:noProof/>
                <w:webHidden/>
              </w:rPr>
              <w:instrText xml:space="preserve"> PAGEREF _Toc165502001 \h </w:instrText>
            </w:r>
            <w:r>
              <w:rPr>
                <w:noProof/>
                <w:webHidden/>
              </w:rPr>
            </w:r>
            <w:r>
              <w:rPr>
                <w:noProof/>
                <w:webHidden/>
              </w:rPr>
              <w:fldChar w:fldCharType="separate"/>
            </w:r>
            <w:r>
              <w:rPr>
                <w:noProof/>
                <w:webHidden/>
              </w:rPr>
              <w:t>20</w:t>
            </w:r>
            <w:r>
              <w:rPr>
                <w:noProof/>
                <w:webHidden/>
              </w:rPr>
              <w:fldChar w:fldCharType="end"/>
            </w:r>
          </w:hyperlink>
        </w:p>
        <w:p w14:paraId="4C6FE332" w14:textId="21B8DC88" w:rsidR="00554FDF" w:rsidRDefault="00554FDF" w:rsidP="00A56FC1">
          <w:pPr>
            <w:pStyle w:val="TOC1"/>
            <w:tabs>
              <w:tab w:val="left" w:pos="480"/>
              <w:tab w:val="right" w:leader="dot" w:pos="9350"/>
            </w:tabs>
            <w:jc w:val="both"/>
            <w:rPr>
              <w:rFonts w:eastAsiaTheme="minorEastAsia"/>
              <w:noProof/>
            </w:rPr>
          </w:pPr>
          <w:hyperlink w:anchor="_Toc165502002" w:history="1">
            <w:r w:rsidRPr="00722BFA">
              <w:rPr>
                <w:rStyle w:val="Hyperlink"/>
                <w:rFonts w:ascii="Times New Roman" w:hAnsi="Times New Roman" w:cs="Times New Roman"/>
                <w:noProof/>
              </w:rPr>
              <w:t>6.</w:t>
            </w:r>
            <w:r>
              <w:rPr>
                <w:rFonts w:eastAsiaTheme="minorEastAsia"/>
                <w:noProof/>
              </w:rPr>
              <w:tab/>
            </w:r>
            <w:r w:rsidRPr="00722BFA">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_Toc165502002 \h </w:instrText>
            </w:r>
            <w:r>
              <w:rPr>
                <w:noProof/>
                <w:webHidden/>
              </w:rPr>
            </w:r>
            <w:r>
              <w:rPr>
                <w:noProof/>
                <w:webHidden/>
              </w:rPr>
              <w:fldChar w:fldCharType="separate"/>
            </w:r>
            <w:r>
              <w:rPr>
                <w:noProof/>
                <w:webHidden/>
              </w:rPr>
              <w:t>21</w:t>
            </w:r>
            <w:r>
              <w:rPr>
                <w:noProof/>
                <w:webHidden/>
              </w:rPr>
              <w:fldChar w:fldCharType="end"/>
            </w:r>
          </w:hyperlink>
        </w:p>
        <w:p w14:paraId="7B6BC7CF" w14:textId="26D846C6" w:rsidR="00554FDF" w:rsidRDefault="00554FDF" w:rsidP="00A56FC1">
          <w:pPr>
            <w:pStyle w:val="TOC1"/>
            <w:tabs>
              <w:tab w:val="left" w:pos="480"/>
              <w:tab w:val="right" w:leader="dot" w:pos="9350"/>
            </w:tabs>
            <w:jc w:val="both"/>
            <w:rPr>
              <w:rFonts w:eastAsiaTheme="minorEastAsia"/>
              <w:noProof/>
            </w:rPr>
          </w:pPr>
          <w:hyperlink w:anchor="_Toc165502003" w:history="1">
            <w:r w:rsidRPr="00722BFA">
              <w:rPr>
                <w:rStyle w:val="Hyperlink"/>
                <w:rFonts w:ascii="Times New Roman" w:hAnsi="Times New Roman" w:cs="Times New Roman"/>
                <w:noProof/>
              </w:rPr>
              <w:t>7.</w:t>
            </w:r>
            <w:r>
              <w:rPr>
                <w:rFonts w:eastAsiaTheme="minorEastAsia"/>
                <w:noProof/>
              </w:rPr>
              <w:tab/>
            </w:r>
            <w:r w:rsidRPr="00722BFA">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_Toc165502003 \h </w:instrText>
            </w:r>
            <w:r>
              <w:rPr>
                <w:noProof/>
                <w:webHidden/>
              </w:rPr>
            </w:r>
            <w:r>
              <w:rPr>
                <w:noProof/>
                <w:webHidden/>
              </w:rPr>
              <w:fldChar w:fldCharType="separate"/>
            </w:r>
            <w:r>
              <w:rPr>
                <w:noProof/>
                <w:webHidden/>
              </w:rPr>
              <w:t>22</w:t>
            </w:r>
            <w:r>
              <w:rPr>
                <w:noProof/>
                <w:webHidden/>
              </w:rPr>
              <w:fldChar w:fldCharType="end"/>
            </w:r>
          </w:hyperlink>
        </w:p>
        <w:p w14:paraId="654EB7A9" w14:textId="162EE00C" w:rsidR="00411E34" w:rsidRPr="00BC43EC" w:rsidRDefault="00411E34" w:rsidP="00A56FC1">
          <w:pPr>
            <w:jc w:val="both"/>
            <w:rPr>
              <w:rFonts w:ascii="Times New Roman" w:hAnsi="Times New Roman" w:cs="Times New Roman"/>
              <w:sz w:val="20"/>
              <w:szCs w:val="20"/>
            </w:rPr>
          </w:pPr>
          <w:r w:rsidRPr="00BC43EC">
            <w:rPr>
              <w:rFonts w:ascii="Times New Roman" w:hAnsi="Times New Roman" w:cs="Times New Roman"/>
              <w:b/>
              <w:bCs/>
              <w:noProof/>
              <w:sz w:val="20"/>
              <w:szCs w:val="20"/>
            </w:rPr>
            <w:lastRenderedPageBreak/>
            <w:fldChar w:fldCharType="end"/>
          </w:r>
        </w:p>
      </w:sdtContent>
    </w:sdt>
    <w:p w14:paraId="18DEBA0F" w14:textId="3F4223E7" w:rsidR="00D64421" w:rsidRPr="00BC43EC" w:rsidRDefault="00D64421" w:rsidP="00A56FC1">
      <w:pPr>
        <w:pStyle w:val="Heading1"/>
        <w:numPr>
          <w:ilvl w:val="0"/>
          <w:numId w:val="2"/>
        </w:numPr>
        <w:jc w:val="both"/>
        <w:rPr>
          <w:rFonts w:ascii="Times New Roman" w:hAnsi="Times New Roman" w:cs="Times New Roman"/>
          <w:sz w:val="32"/>
          <w:szCs w:val="32"/>
        </w:rPr>
      </w:pPr>
      <w:bookmarkStart w:id="0" w:name="_Toc165501975"/>
      <w:r w:rsidRPr="00BC43EC">
        <w:rPr>
          <w:rFonts w:ascii="Times New Roman" w:hAnsi="Times New Roman" w:cs="Times New Roman"/>
          <w:sz w:val="32"/>
          <w:szCs w:val="32"/>
        </w:rPr>
        <w:t>INTRODUCTION</w:t>
      </w:r>
      <w:bookmarkEnd w:id="0"/>
    </w:p>
    <w:p w14:paraId="11AAB381" w14:textId="3403B0FE" w:rsidR="004D60A4" w:rsidRPr="00BC43EC" w:rsidRDefault="004D60A4" w:rsidP="00A56FC1">
      <w:pPr>
        <w:pStyle w:val="Heading2"/>
        <w:numPr>
          <w:ilvl w:val="0"/>
          <w:numId w:val="5"/>
        </w:numPr>
        <w:jc w:val="both"/>
        <w:rPr>
          <w:rFonts w:ascii="Times New Roman" w:hAnsi="Times New Roman" w:cs="Times New Roman"/>
          <w:sz w:val="28"/>
          <w:szCs w:val="28"/>
        </w:rPr>
      </w:pPr>
      <w:bookmarkStart w:id="1" w:name="_Toc165501976"/>
      <w:r w:rsidRPr="00BC43EC">
        <w:rPr>
          <w:rFonts w:ascii="Times New Roman" w:hAnsi="Times New Roman" w:cs="Times New Roman"/>
          <w:sz w:val="28"/>
          <w:szCs w:val="28"/>
        </w:rPr>
        <w:t>Project Background</w:t>
      </w:r>
      <w:bookmarkEnd w:id="1"/>
    </w:p>
    <w:p w14:paraId="5CB5146F" w14:textId="77777777" w:rsidR="004D60A4" w:rsidRPr="00BC43EC" w:rsidRDefault="004D60A4" w:rsidP="00A56FC1">
      <w:pPr>
        <w:jc w:val="both"/>
        <w:rPr>
          <w:rFonts w:ascii="Times New Roman" w:hAnsi="Times New Roman" w:cs="Times New Roman"/>
        </w:rPr>
      </w:pPr>
      <w:r w:rsidRPr="00BC43EC">
        <w:rPr>
          <w:rFonts w:ascii="Times New Roman" w:hAnsi="Times New Roman" w:cs="Times New Roman"/>
        </w:rPr>
        <w:t>The energy consumption project was initiated due to growing concerns about the impacts of global warming on electricity demand, particularly during the hot summer months of July in South Carolina. This period is marked by significantly increased cooling needs as temperatures rise, leading to higher energy consumption in residential areas. An energy company, tasked with supplying electricity to these areas, faces challenges in managing the peak demand to avoid overloading the grid, which could result in blackouts. The company's concern is not only about maintaining a stable supply but also about finding sustainable ways to manage energy consumption without having to expand its current infrastructure through costly developments like new power plants.</w:t>
      </w:r>
    </w:p>
    <w:p w14:paraId="29DDC57C" w14:textId="77777777" w:rsidR="004D60A4" w:rsidRPr="00BC43EC" w:rsidRDefault="004D60A4" w:rsidP="00A56FC1">
      <w:pPr>
        <w:jc w:val="both"/>
        <w:rPr>
          <w:rFonts w:ascii="Times New Roman" w:hAnsi="Times New Roman" w:cs="Times New Roman"/>
          <w:sz w:val="20"/>
          <w:szCs w:val="20"/>
        </w:rPr>
      </w:pPr>
    </w:p>
    <w:p w14:paraId="3BEDF3C0" w14:textId="7279BDCF" w:rsidR="004D60A4" w:rsidRPr="00BC43EC" w:rsidRDefault="004D60A4" w:rsidP="00A56FC1">
      <w:pPr>
        <w:pStyle w:val="Heading2"/>
        <w:numPr>
          <w:ilvl w:val="0"/>
          <w:numId w:val="5"/>
        </w:numPr>
        <w:jc w:val="both"/>
        <w:rPr>
          <w:rFonts w:ascii="Times New Roman" w:hAnsi="Times New Roman" w:cs="Times New Roman"/>
          <w:sz w:val="28"/>
          <w:szCs w:val="28"/>
        </w:rPr>
      </w:pPr>
      <w:bookmarkStart w:id="2" w:name="_Toc165501977"/>
      <w:r w:rsidRPr="00BC43EC">
        <w:rPr>
          <w:rFonts w:ascii="Times New Roman" w:hAnsi="Times New Roman" w:cs="Times New Roman"/>
          <w:sz w:val="28"/>
          <w:szCs w:val="28"/>
        </w:rPr>
        <w:t>Project Commission</w:t>
      </w:r>
      <w:bookmarkEnd w:id="2"/>
    </w:p>
    <w:p w14:paraId="01893584" w14:textId="32ACCE17" w:rsidR="004D60A4" w:rsidRPr="00BC43EC" w:rsidRDefault="004D60A4" w:rsidP="00A56FC1">
      <w:pPr>
        <w:jc w:val="both"/>
        <w:rPr>
          <w:rFonts w:ascii="Times New Roman" w:hAnsi="Times New Roman" w:cs="Times New Roman"/>
        </w:rPr>
      </w:pPr>
      <w:r w:rsidRPr="00BC43EC">
        <w:rPr>
          <w:rFonts w:ascii="Times New Roman" w:hAnsi="Times New Roman" w:cs="Times New Roman"/>
        </w:rPr>
        <w:t>The project was commissioned by the energy company as a proactive measure to address these challenges. The goal was to leverage data-driven insights to better predict and manage periods of high energy demand. By understanding the specific factors that drive energy usage, the company could implement targeted strategies to encourage energy conservation among its customers, thus reducing the overall load on the grid during peak times.</w:t>
      </w:r>
      <w:r w:rsidRPr="00BC43EC">
        <w:rPr>
          <w:rFonts w:ascii="Times New Roman" w:hAnsi="Times New Roman" w:cs="Times New Roman"/>
        </w:rPr>
        <w:br w:type="page"/>
      </w:r>
    </w:p>
    <w:p w14:paraId="19103E7D" w14:textId="2A25B9F3" w:rsidR="004D60A4" w:rsidRPr="00BC43EC" w:rsidRDefault="004D60A4" w:rsidP="00A56FC1">
      <w:pPr>
        <w:pStyle w:val="Heading1"/>
        <w:numPr>
          <w:ilvl w:val="0"/>
          <w:numId w:val="2"/>
        </w:numPr>
        <w:jc w:val="both"/>
        <w:rPr>
          <w:rFonts w:ascii="Times New Roman" w:hAnsi="Times New Roman" w:cs="Times New Roman"/>
          <w:sz w:val="32"/>
          <w:szCs w:val="32"/>
        </w:rPr>
      </w:pPr>
      <w:bookmarkStart w:id="3" w:name="_Toc165501978"/>
      <w:r w:rsidRPr="00BC43EC">
        <w:rPr>
          <w:rFonts w:ascii="Times New Roman" w:hAnsi="Times New Roman" w:cs="Times New Roman"/>
          <w:sz w:val="32"/>
          <w:szCs w:val="32"/>
        </w:rPr>
        <w:lastRenderedPageBreak/>
        <w:t>Project Objective</w:t>
      </w:r>
      <w:bookmarkEnd w:id="3"/>
    </w:p>
    <w:p w14:paraId="6B97AED2" w14:textId="04F3681E" w:rsidR="004D60A4" w:rsidRPr="00BC43EC" w:rsidRDefault="004D60A4" w:rsidP="00A56FC1">
      <w:pPr>
        <w:pStyle w:val="Heading2"/>
        <w:numPr>
          <w:ilvl w:val="0"/>
          <w:numId w:val="6"/>
        </w:numPr>
        <w:jc w:val="both"/>
        <w:rPr>
          <w:rFonts w:ascii="Times New Roman" w:hAnsi="Times New Roman" w:cs="Times New Roman"/>
          <w:sz w:val="28"/>
          <w:szCs w:val="28"/>
        </w:rPr>
      </w:pPr>
      <w:bookmarkStart w:id="4" w:name="_Toc165501979"/>
      <w:r w:rsidRPr="00BC43EC">
        <w:rPr>
          <w:rFonts w:ascii="Times New Roman" w:hAnsi="Times New Roman" w:cs="Times New Roman"/>
          <w:sz w:val="28"/>
          <w:szCs w:val="28"/>
        </w:rPr>
        <w:t>Develop a Predictive Model:</w:t>
      </w:r>
      <w:bookmarkEnd w:id="4"/>
      <w:r w:rsidRPr="00BC43EC">
        <w:rPr>
          <w:rFonts w:ascii="Times New Roman" w:hAnsi="Times New Roman" w:cs="Times New Roman"/>
          <w:sz w:val="28"/>
          <w:szCs w:val="28"/>
        </w:rPr>
        <w:t xml:space="preserve"> </w:t>
      </w:r>
    </w:p>
    <w:p w14:paraId="6A5C54E7" w14:textId="5C8814ED" w:rsidR="004D60A4" w:rsidRPr="00BC43EC" w:rsidRDefault="004D60A4" w:rsidP="00A56FC1">
      <w:pPr>
        <w:jc w:val="both"/>
        <w:rPr>
          <w:rFonts w:ascii="Times New Roman" w:hAnsi="Times New Roman" w:cs="Times New Roman"/>
        </w:rPr>
      </w:pPr>
      <w:r w:rsidRPr="00BC43EC">
        <w:rPr>
          <w:rFonts w:ascii="Times New Roman" w:hAnsi="Times New Roman" w:cs="Times New Roman"/>
        </w:rPr>
        <w:t>To create a reliable predictive model that could accurately forecast energy usage during July, the peak month of energy consumption. This model would help the company anticipate when and where high energy usage is likely to occur and adjust their energy supply accordingly. Additionally, it would identify times when the grid is at risk of being overloaded, allowing for preventive measures to be implemented.</w:t>
      </w:r>
    </w:p>
    <w:p w14:paraId="5BD007A7" w14:textId="0B669666" w:rsidR="004D60A4" w:rsidRPr="00BC43EC" w:rsidRDefault="004D60A4" w:rsidP="00A56FC1">
      <w:pPr>
        <w:pStyle w:val="Heading2"/>
        <w:numPr>
          <w:ilvl w:val="0"/>
          <w:numId w:val="6"/>
        </w:numPr>
        <w:jc w:val="both"/>
        <w:rPr>
          <w:rFonts w:ascii="Times New Roman" w:hAnsi="Times New Roman" w:cs="Times New Roman"/>
          <w:sz w:val="28"/>
          <w:szCs w:val="28"/>
        </w:rPr>
      </w:pPr>
      <w:bookmarkStart w:id="5" w:name="_Toc165501980"/>
      <w:r w:rsidRPr="00BC43EC">
        <w:rPr>
          <w:rFonts w:ascii="Times New Roman" w:hAnsi="Times New Roman" w:cs="Times New Roman"/>
          <w:sz w:val="28"/>
          <w:szCs w:val="28"/>
        </w:rPr>
        <w:t>Understand Key Drivers of Energy Usage:</w:t>
      </w:r>
      <w:bookmarkEnd w:id="5"/>
      <w:r w:rsidRPr="00BC43EC">
        <w:rPr>
          <w:rFonts w:ascii="Times New Roman" w:hAnsi="Times New Roman" w:cs="Times New Roman"/>
          <w:sz w:val="28"/>
          <w:szCs w:val="28"/>
        </w:rPr>
        <w:t xml:space="preserve"> </w:t>
      </w:r>
    </w:p>
    <w:p w14:paraId="669B45E1" w14:textId="3B859879" w:rsidR="004D60A4" w:rsidRPr="00BC43EC" w:rsidRDefault="004D60A4" w:rsidP="00A56FC1">
      <w:pPr>
        <w:jc w:val="both"/>
        <w:rPr>
          <w:rFonts w:ascii="Times New Roman" w:hAnsi="Times New Roman" w:cs="Times New Roman"/>
        </w:rPr>
      </w:pPr>
      <w:r w:rsidRPr="00BC43EC">
        <w:rPr>
          <w:rFonts w:ascii="Times New Roman" w:hAnsi="Times New Roman" w:cs="Times New Roman"/>
        </w:rPr>
        <w:t xml:space="preserve">To analyze various data points related to energy consumption </w:t>
      </w:r>
      <w:r w:rsidRPr="00BC43EC">
        <w:rPr>
          <w:rFonts w:ascii="Times New Roman" w:hAnsi="Times New Roman" w:cs="Times New Roman"/>
        </w:rPr>
        <w:t>to</w:t>
      </w:r>
      <w:r w:rsidRPr="00BC43EC">
        <w:rPr>
          <w:rFonts w:ascii="Times New Roman" w:hAnsi="Times New Roman" w:cs="Times New Roman"/>
        </w:rPr>
        <w:t xml:space="preserve"> identify the key drivers. These drivers could include but are not limited to, weather conditions (like temperature and humidity), household characteristics (such as house size, insulation quality, and the type and efficiency of appliances used), and behavioral patterns of residents. Understanding these factors would allow the company to tailor specific conservation strategies targeted at reducing consumption during critical times.</w:t>
      </w:r>
      <w:r w:rsidRPr="00BC43EC">
        <w:rPr>
          <w:rFonts w:ascii="Times New Roman" w:hAnsi="Times New Roman" w:cs="Times New Roman"/>
        </w:rPr>
        <w:br w:type="page"/>
      </w:r>
    </w:p>
    <w:p w14:paraId="6BF03600" w14:textId="3C554C57" w:rsidR="004D60A4" w:rsidRPr="00BC43EC" w:rsidRDefault="004D60A4" w:rsidP="00A56FC1">
      <w:pPr>
        <w:pStyle w:val="Heading1"/>
        <w:numPr>
          <w:ilvl w:val="0"/>
          <w:numId w:val="2"/>
        </w:numPr>
        <w:jc w:val="both"/>
        <w:rPr>
          <w:rFonts w:ascii="Times New Roman" w:hAnsi="Times New Roman" w:cs="Times New Roman"/>
          <w:sz w:val="32"/>
          <w:szCs w:val="32"/>
        </w:rPr>
      </w:pPr>
      <w:bookmarkStart w:id="6" w:name="_Toc165501981"/>
      <w:r w:rsidRPr="00BC43EC">
        <w:rPr>
          <w:rFonts w:ascii="Times New Roman" w:hAnsi="Times New Roman" w:cs="Times New Roman"/>
          <w:sz w:val="32"/>
          <w:szCs w:val="32"/>
        </w:rPr>
        <w:lastRenderedPageBreak/>
        <w:t>Data Sources and Preparation</w:t>
      </w:r>
      <w:bookmarkEnd w:id="6"/>
    </w:p>
    <w:p w14:paraId="3D79EBBF" w14:textId="659D352F" w:rsidR="004D60A4" w:rsidRPr="00BC43EC" w:rsidRDefault="004D60A4" w:rsidP="00A56FC1">
      <w:pPr>
        <w:jc w:val="both"/>
        <w:rPr>
          <w:rFonts w:ascii="Times New Roman" w:hAnsi="Times New Roman" w:cs="Times New Roman"/>
        </w:rPr>
      </w:pPr>
      <w:r w:rsidRPr="00BC43EC">
        <w:rPr>
          <w:rFonts w:ascii="Times New Roman" w:hAnsi="Times New Roman" w:cs="Times New Roman"/>
        </w:rPr>
        <w:t>Our analysis utilized a comprehensive dataset encompassing:</w:t>
      </w:r>
      <w:r w:rsidRPr="00BC43EC">
        <w:rPr>
          <w:rFonts w:ascii="Times New Roman" w:hAnsi="Times New Roman" w:cs="Times New Roman"/>
        </w:rPr>
        <w:tab/>
      </w:r>
    </w:p>
    <w:p w14:paraId="2BCD57C2" w14:textId="101E1F7C" w:rsidR="00975404" w:rsidRPr="00BC43EC" w:rsidRDefault="004D60A4" w:rsidP="00A56FC1">
      <w:pPr>
        <w:pStyle w:val="Heading2"/>
        <w:numPr>
          <w:ilvl w:val="0"/>
          <w:numId w:val="7"/>
        </w:numPr>
        <w:jc w:val="both"/>
        <w:rPr>
          <w:rFonts w:ascii="Times New Roman" w:hAnsi="Times New Roman" w:cs="Times New Roman"/>
          <w:sz w:val="28"/>
          <w:szCs w:val="28"/>
        </w:rPr>
      </w:pPr>
      <w:bookmarkStart w:id="7" w:name="_Toc165501982"/>
      <w:r w:rsidRPr="00BC43EC">
        <w:rPr>
          <w:rFonts w:ascii="Times New Roman" w:hAnsi="Times New Roman" w:cs="Times New Roman"/>
          <w:sz w:val="28"/>
          <w:szCs w:val="28"/>
        </w:rPr>
        <w:t>Static House Data:</w:t>
      </w:r>
      <w:bookmarkEnd w:id="7"/>
      <w:r w:rsidRPr="00BC43EC">
        <w:rPr>
          <w:rFonts w:ascii="Times New Roman" w:hAnsi="Times New Roman" w:cs="Times New Roman"/>
          <w:sz w:val="28"/>
          <w:szCs w:val="28"/>
        </w:rPr>
        <w:t xml:space="preserve"> </w:t>
      </w:r>
    </w:p>
    <w:p w14:paraId="0955C98B" w14:textId="73D0C974" w:rsidR="004D60A4" w:rsidRPr="00BC43EC" w:rsidRDefault="004D60A4" w:rsidP="00A56FC1">
      <w:pPr>
        <w:jc w:val="both"/>
        <w:rPr>
          <w:rFonts w:ascii="Times New Roman" w:hAnsi="Times New Roman" w:cs="Times New Roman"/>
        </w:rPr>
      </w:pPr>
      <w:r w:rsidRPr="00BC43EC">
        <w:rPr>
          <w:rFonts w:ascii="Times New Roman" w:hAnsi="Times New Roman" w:cs="Times New Roman"/>
        </w:rPr>
        <w:t>Information on over 5,000 single-family houses, including attributes like building ID, square footage, and number of rooms.</w:t>
      </w:r>
    </w:p>
    <w:p w14:paraId="6D5AE014" w14:textId="698E43FC" w:rsidR="00975404" w:rsidRPr="00BC43EC" w:rsidRDefault="004D60A4" w:rsidP="00A56FC1">
      <w:pPr>
        <w:pStyle w:val="Heading2"/>
        <w:numPr>
          <w:ilvl w:val="0"/>
          <w:numId w:val="7"/>
        </w:numPr>
        <w:jc w:val="both"/>
        <w:rPr>
          <w:rFonts w:ascii="Times New Roman" w:hAnsi="Times New Roman" w:cs="Times New Roman"/>
          <w:sz w:val="28"/>
          <w:szCs w:val="28"/>
        </w:rPr>
      </w:pPr>
      <w:bookmarkStart w:id="8" w:name="_Toc165501983"/>
      <w:r w:rsidRPr="00BC43EC">
        <w:rPr>
          <w:rFonts w:ascii="Times New Roman" w:hAnsi="Times New Roman" w:cs="Times New Roman"/>
          <w:sz w:val="28"/>
          <w:szCs w:val="28"/>
        </w:rPr>
        <w:t>Energy Usage Data:</w:t>
      </w:r>
      <w:bookmarkEnd w:id="8"/>
      <w:r w:rsidRPr="00BC43EC">
        <w:rPr>
          <w:rFonts w:ascii="Times New Roman" w:hAnsi="Times New Roman" w:cs="Times New Roman"/>
          <w:sz w:val="28"/>
          <w:szCs w:val="28"/>
        </w:rPr>
        <w:t xml:space="preserve"> </w:t>
      </w:r>
    </w:p>
    <w:p w14:paraId="3B219417" w14:textId="356135D4" w:rsidR="004D60A4" w:rsidRPr="00BC43EC" w:rsidRDefault="004D60A4" w:rsidP="00A56FC1">
      <w:pPr>
        <w:jc w:val="both"/>
        <w:rPr>
          <w:rFonts w:ascii="Times New Roman" w:hAnsi="Times New Roman" w:cs="Times New Roman"/>
        </w:rPr>
      </w:pPr>
      <w:r w:rsidRPr="00BC43EC">
        <w:rPr>
          <w:rFonts w:ascii="Times New Roman" w:hAnsi="Times New Roman" w:cs="Times New Roman"/>
        </w:rPr>
        <w:t>Hourly energy consumption for each of these houses, providing granular insights into usage patterns across different energy sources like AC and appliances.</w:t>
      </w:r>
    </w:p>
    <w:p w14:paraId="778543ED" w14:textId="00531567" w:rsidR="00975404" w:rsidRPr="00BC43EC" w:rsidRDefault="004D60A4" w:rsidP="00A56FC1">
      <w:pPr>
        <w:pStyle w:val="Heading2"/>
        <w:numPr>
          <w:ilvl w:val="0"/>
          <w:numId w:val="7"/>
        </w:numPr>
        <w:jc w:val="both"/>
        <w:rPr>
          <w:rFonts w:ascii="Times New Roman" w:hAnsi="Times New Roman" w:cs="Times New Roman"/>
          <w:sz w:val="28"/>
          <w:szCs w:val="28"/>
        </w:rPr>
      </w:pPr>
      <w:bookmarkStart w:id="9" w:name="_Toc165501984"/>
      <w:r w:rsidRPr="00BC43EC">
        <w:rPr>
          <w:rFonts w:ascii="Times New Roman" w:hAnsi="Times New Roman" w:cs="Times New Roman"/>
          <w:sz w:val="28"/>
          <w:szCs w:val="28"/>
        </w:rPr>
        <w:t>Weather Data:</w:t>
      </w:r>
      <w:bookmarkEnd w:id="9"/>
      <w:r w:rsidRPr="00BC43EC">
        <w:rPr>
          <w:rFonts w:ascii="Times New Roman" w:hAnsi="Times New Roman" w:cs="Times New Roman"/>
          <w:sz w:val="28"/>
          <w:szCs w:val="28"/>
        </w:rPr>
        <w:t xml:space="preserve"> </w:t>
      </w:r>
    </w:p>
    <w:p w14:paraId="123B11D9" w14:textId="313FCC16" w:rsidR="004D60A4" w:rsidRPr="00BC43EC" w:rsidRDefault="004D60A4" w:rsidP="00A56FC1">
      <w:pPr>
        <w:jc w:val="both"/>
        <w:rPr>
          <w:rFonts w:ascii="Times New Roman" w:hAnsi="Times New Roman" w:cs="Times New Roman"/>
        </w:rPr>
      </w:pPr>
      <w:r w:rsidRPr="00BC43EC">
        <w:rPr>
          <w:rFonts w:ascii="Times New Roman" w:hAnsi="Times New Roman" w:cs="Times New Roman"/>
        </w:rPr>
        <w:t>Hourly weather information for each county in the service area, including temperature and humidity, which potentially impact energy usage.</w:t>
      </w:r>
    </w:p>
    <w:p w14:paraId="6007C256" w14:textId="7F285CFD" w:rsidR="004D60A4" w:rsidRPr="00BC43EC" w:rsidRDefault="004D60A4" w:rsidP="00A56FC1">
      <w:pPr>
        <w:jc w:val="both"/>
        <w:rPr>
          <w:rFonts w:ascii="Times New Roman" w:hAnsi="Times New Roman" w:cs="Times New Roman"/>
        </w:rPr>
      </w:pPr>
      <w:r w:rsidRPr="00BC43EC">
        <w:rPr>
          <w:rFonts w:ascii="Times New Roman" w:hAnsi="Times New Roman" w:cs="Times New Roman"/>
        </w:rPr>
        <w:t>These datasets were meticulously prepared through processes that included cleaning (handling missing data and outliers) and integration to align the various data sources into a cohesive structure conducive to analysis.</w:t>
      </w:r>
    </w:p>
    <w:p w14:paraId="4D5D7F4D" w14:textId="77777777" w:rsidR="004D60A4" w:rsidRPr="00BC43EC" w:rsidRDefault="004D60A4" w:rsidP="00A56FC1">
      <w:pPr>
        <w:jc w:val="both"/>
        <w:rPr>
          <w:rFonts w:ascii="Times New Roman" w:hAnsi="Times New Roman" w:cs="Times New Roman"/>
          <w:sz w:val="20"/>
          <w:szCs w:val="20"/>
        </w:rPr>
      </w:pPr>
    </w:p>
    <w:p w14:paraId="1AABAB4B" w14:textId="77777777" w:rsidR="004D60A4" w:rsidRPr="00BC43EC" w:rsidRDefault="004D60A4" w:rsidP="00A56FC1">
      <w:pPr>
        <w:jc w:val="both"/>
        <w:rPr>
          <w:rFonts w:ascii="Times New Roman" w:hAnsi="Times New Roman" w:cs="Times New Roman"/>
          <w:sz w:val="20"/>
          <w:szCs w:val="20"/>
        </w:rPr>
      </w:pPr>
    </w:p>
    <w:p w14:paraId="4AFB2B03" w14:textId="77777777" w:rsidR="004D60A4" w:rsidRPr="00BC43EC" w:rsidRDefault="004D60A4" w:rsidP="00A56FC1">
      <w:pPr>
        <w:jc w:val="both"/>
        <w:rPr>
          <w:rFonts w:ascii="Times New Roman" w:hAnsi="Times New Roman" w:cs="Times New Roman"/>
          <w:sz w:val="20"/>
          <w:szCs w:val="20"/>
        </w:rPr>
      </w:pPr>
      <w:r w:rsidRPr="00BC43EC">
        <w:rPr>
          <w:rFonts w:ascii="Times New Roman" w:hAnsi="Times New Roman" w:cs="Times New Roman"/>
          <w:sz w:val="20"/>
          <w:szCs w:val="20"/>
        </w:rPr>
        <w:br w:type="page"/>
      </w:r>
    </w:p>
    <w:p w14:paraId="7EEF287C" w14:textId="2FE8AD37" w:rsidR="004D60A4" w:rsidRPr="00BC43EC" w:rsidRDefault="004D60A4" w:rsidP="00A56FC1">
      <w:pPr>
        <w:pStyle w:val="Heading1"/>
        <w:numPr>
          <w:ilvl w:val="0"/>
          <w:numId w:val="2"/>
        </w:numPr>
        <w:jc w:val="both"/>
        <w:rPr>
          <w:rFonts w:ascii="Times New Roman" w:hAnsi="Times New Roman" w:cs="Times New Roman"/>
          <w:sz w:val="32"/>
          <w:szCs w:val="32"/>
        </w:rPr>
      </w:pPr>
      <w:bookmarkStart w:id="10" w:name="_Toc165501985"/>
      <w:r w:rsidRPr="00BC43EC">
        <w:rPr>
          <w:rFonts w:ascii="Times New Roman" w:hAnsi="Times New Roman" w:cs="Times New Roman"/>
          <w:sz w:val="32"/>
          <w:szCs w:val="32"/>
        </w:rPr>
        <w:lastRenderedPageBreak/>
        <w:t>Methodology</w:t>
      </w:r>
      <w:bookmarkEnd w:id="10"/>
    </w:p>
    <w:p w14:paraId="3DD9FB28" w14:textId="657292CA" w:rsidR="00975404" w:rsidRPr="00BC43EC" w:rsidRDefault="004D60A4" w:rsidP="00A56FC1">
      <w:pPr>
        <w:pStyle w:val="ListParagraph"/>
        <w:numPr>
          <w:ilvl w:val="0"/>
          <w:numId w:val="8"/>
        </w:numPr>
        <w:jc w:val="both"/>
        <w:rPr>
          <w:rFonts w:ascii="Times New Roman" w:hAnsi="Times New Roman" w:cs="Times New Roman"/>
          <w:sz w:val="28"/>
          <w:szCs w:val="28"/>
        </w:rPr>
      </w:pPr>
      <w:bookmarkStart w:id="11" w:name="_Toc165501986"/>
      <w:r w:rsidRPr="00BC43EC">
        <w:rPr>
          <w:rStyle w:val="Heading2Char"/>
          <w:rFonts w:ascii="Times New Roman" w:hAnsi="Times New Roman" w:cs="Times New Roman"/>
          <w:sz w:val="28"/>
          <w:szCs w:val="28"/>
        </w:rPr>
        <w:t>Data Collection:</w:t>
      </w:r>
      <w:bookmarkEnd w:id="11"/>
      <w:r w:rsidRPr="00BC43EC">
        <w:rPr>
          <w:rFonts w:ascii="Times New Roman" w:hAnsi="Times New Roman" w:cs="Times New Roman"/>
          <w:sz w:val="28"/>
          <w:szCs w:val="28"/>
        </w:rPr>
        <w:t xml:space="preserve"> </w:t>
      </w:r>
    </w:p>
    <w:p w14:paraId="511B956F" w14:textId="65A3F00D" w:rsidR="00975404" w:rsidRPr="00BC43EC" w:rsidRDefault="00975404" w:rsidP="00A56FC1">
      <w:pPr>
        <w:jc w:val="both"/>
        <w:rPr>
          <w:rFonts w:ascii="Times New Roman" w:hAnsi="Times New Roman" w:cs="Times New Roman"/>
        </w:rPr>
      </w:pPr>
      <w:r w:rsidRPr="00BC43EC">
        <w:rPr>
          <w:rFonts w:ascii="Times New Roman" w:hAnsi="Times New Roman" w:cs="Times New Roman"/>
        </w:rPr>
        <w:t>The data collection phase of the project involved gathering diverse datasets from multiple sources, each contributing essential insights into the factors influencing energy consumption. The data collected can be broadly categorized into three main types: static house data, weather data, and energy usage data. Each dataset provided unique information critical for building an accurate predictive model and understanding the key drivers of energy usage.</w:t>
      </w:r>
      <w:r w:rsidR="00D11F5D" w:rsidRPr="00BC43EC">
        <w:rPr>
          <w:rFonts w:ascii="Times New Roman" w:hAnsi="Times New Roman" w:cs="Times New Roman"/>
        </w:rPr>
        <w:t xml:space="preserve"> </w:t>
      </w:r>
      <w:r w:rsidRPr="00BC43EC">
        <w:rPr>
          <w:rFonts w:ascii="Times New Roman" w:hAnsi="Times New Roman" w:cs="Times New Roman"/>
        </w:rPr>
        <w:t>Static</w:t>
      </w:r>
      <w:r w:rsidR="00D11F5D" w:rsidRPr="00BC43EC">
        <w:rPr>
          <w:rFonts w:ascii="Times New Roman" w:hAnsi="Times New Roman" w:cs="Times New Roman"/>
        </w:rPr>
        <w:t>-</w:t>
      </w:r>
      <w:r w:rsidRPr="00BC43EC">
        <w:rPr>
          <w:rFonts w:ascii="Times New Roman" w:hAnsi="Times New Roman" w:cs="Times New Roman"/>
        </w:rPr>
        <w:t>House Data</w:t>
      </w:r>
      <w:r w:rsidR="00BC43EC" w:rsidRPr="00BC43EC">
        <w:rPr>
          <w:rFonts w:ascii="Times New Roman" w:hAnsi="Times New Roman" w:cs="Times New Roman"/>
        </w:rPr>
        <w:t>.</w:t>
      </w:r>
    </w:p>
    <w:p w14:paraId="4782C65C" w14:textId="6E505504" w:rsidR="00975404" w:rsidRPr="00BC43EC" w:rsidRDefault="00975404" w:rsidP="00A56FC1">
      <w:pPr>
        <w:pStyle w:val="Heading3"/>
        <w:numPr>
          <w:ilvl w:val="0"/>
          <w:numId w:val="10"/>
        </w:numPr>
        <w:jc w:val="both"/>
        <w:rPr>
          <w:rFonts w:ascii="Times New Roman" w:hAnsi="Times New Roman" w:cs="Times New Roman"/>
          <w:sz w:val="24"/>
          <w:szCs w:val="24"/>
        </w:rPr>
      </w:pPr>
      <w:bookmarkStart w:id="12" w:name="_Toc165501987"/>
      <w:r w:rsidRPr="00BC43EC">
        <w:rPr>
          <w:rFonts w:ascii="Times New Roman" w:hAnsi="Times New Roman" w:cs="Times New Roman"/>
          <w:sz w:val="24"/>
          <w:szCs w:val="24"/>
        </w:rPr>
        <w:t>Static</w:t>
      </w:r>
      <w:r w:rsidR="00D11F5D" w:rsidRPr="00BC43EC">
        <w:rPr>
          <w:rFonts w:ascii="Times New Roman" w:hAnsi="Times New Roman" w:cs="Times New Roman"/>
          <w:sz w:val="24"/>
          <w:szCs w:val="24"/>
        </w:rPr>
        <w:t>-</w:t>
      </w:r>
      <w:r w:rsidRPr="00BC43EC">
        <w:rPr>
          <w:rFonts w:ascii="Times New Roman" w:hAnsi="Times New Roman" w:cs="Times New Roman"/>
          <w:sz w:val="24"/>
          <w:szCs w:val="24"/>
        </w:rPr>
        <w:t>House Data</w:t>
      </w:r>
      <w:bookmarkEnd w:id="12"/>
    </w:p>
    <w:p w14:paraId="00426ED4" w14:textId="538776B8" w:rsidR="00975404" w:rsidRPr="00BC43EC" w:rsidRDefault="00975404" w:rsidP="00A56FC1">
      <w:pPr>
        <w:jc w:val="both"/>
        <w:rPr>
          <w:rFonts w:ascii="Times New Roman" w:hAnsi="Times New Roman" w:cs="Times New Roman"/>
        </w:rPr>
      </w:pPr>
      <w:r w:rsidRPr="00BC43EC">
        <w:rPr>
          <w:rFonts w:ascii="Times New Roman" w:hAnsi="Times New Roman" w:cs="Times New Roman"/>
        </w:rPr>
        <w:t xml:space="preserve">The static house data </w:t>
      </w:r>
      <w:r w:rsidR="00D11F5D" w:rsidRPr="00BC43EC">
        <w:rPr>
          <w:rFonts w:ascii="Times New Roman" w:hAnsi="Times New Roman" w:cs="Times New Roman"/>
        </w:rPr>
        <w:t>encompasses</w:t>
      </w:r>
      <w:r w:rsidRPr="00BC43EC">
        <w:rPr>
          <w:rFonts w:ascii="Times New Roman" w:hAnsi="Times New Roman" w:cs="Times New Roman"/>
        </w:rPr>
        <w:t xml:space="preserve"> the structural and permanent characteristics of homes within the service area of the energy company. This dataset includes a variety of attributes that are fixed and do not change over time, making them static. These attributes are crucial as they provide a baseline understanding of the physical factors that may influence energy consumption patterns.</w:t>
      </w:r>
      <w:r w:rsidRPr="00BC43EC">
        <w:rPr>
          <w:rFonts w:ascii="Times New Roman" w:hAnsi="Times New Roman" w:cs="Times New Roman"/>
        </w:rPr>
        <w:t xml:space="preserve"> </w:t>
      </w:r>
      <w:r w:rsidRPr="00BC43EC">
        <w:rPr>
          <w:rFonts w:ascii="Times New Roman" w:hAnsi="Times New Roman" w:cs="Times New Roman"/>
        </w:rPr>
        <w:t>Attributes included in the static house data:</w:t>
      </w:r>
    </w:p>
    <w:p w14:paraId="4AFDC1E6" w14:textId="4B414989" w:rsidR="00975404" w:rsidRPr="00BC43EC" w:rsidRDefault="00975404" w:rsidP="00A56FC1">
      <w:pPr>
        <w:jc w:val="both"/>
        <w:rPr>
          <w:rFonts w:ascii="Times New Roman" w:hAnsi="Times New Roman" w:cs="Times New Roman"/>
        </w:rPr>
      </w:pPr>
      <w:r w:rsidRPr="00BC43EC">
        <w:rPr>
          <w:rFonts w:ascii="Times New Roman" w:hAnsi="Times New Roman" w:cs="Times New Roman"/>
        </w:rPr>
        <w:t xml:space="preserve">Variables included in the </w:t>
      </w:r>
      <w:r w:rsidRPr="00BC43EC">
        <w:rPr>
          <w:rFonts w:ascii="Times New Roman" w:hAnsi="Times New Roman" w:cs="Times New Roman"/>
        </w:rPr>
        <w:t>Static</w:t>
      </w:r>
      <w:r w:rsidR="00D11F5D" w:rsidRPr="00BC43EC">
        <w:rPr>
          <w:rFonts w:ascii="Times New Roman" w:hAnsi="Times New Roman" w:cs="Times New Roman"/>
        </w:rPr>
        <w:t>-</w:t>
      </w:r>
      <w:r w:rsidRPr="00BC43EC">
        <w:rPr>
          <w:rFonts w:ascii="Times New Roman" w:hAnsi="Times New Roman" w:cs="Times New Roman"/>
        </w:rPr>
        <w:t>House</w:t>
      </w:r>
      <w:r w:rsidRPr="00BC43EC">
        <w:rPr>
          <w:rFonts w:ascii="Times New Roman" w:hAnsi="Times New Roman" w:cs="Times New Roman"/>
        </w:rPr>
        <w:t xml:space="preserve"> data:</w:t>
      </w:r>
    </w:p>
    <w:p w14:paraId="04047CB6"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Building ID (</w:t>
      </w:r>
      <w:proofErr w:type="spellStart"/>
      <w:r w:rsidRPr="00BC43EC">
        <w:rPr>
          <w:rFonts w:ascii="Times New Roman" w:hAnsi="Times New Roman" w:cs="Times New Roman"/>
          <w:b/>
          <w:bCs/>
        </w:rPr>
        <w:t>bldg_id</w:t>
      </w:r>
      <w:proofErr w:type="spellEnd"/>
      <w:r w:rsidRPr="00BC43EC">
        <w:rPr>
          <w:rFonts w:ascii="Times New Roman" w:hAnsi="Times New Roman" w:cs="Times New Roman"/>
          <w:b/>
          <w:bCs/>
        </w:rPr>
        <w:t>):</w:t>
      </w:r>
      <w:r w:rsidRPr="00BC43EC">
        <w:rPr>
          <w:rFonts w:ascii="Times New Roman" w:hAnsi="Times New Roman" w:cs="Times New Roman"/>
        </w:rPr>
        <w:t xml:space="preserve"> A unique identifier for each building, which helps in tracking and analyzing data specific to each structure.</w:t>
      </w:r>
    </w:p>
    <w:p w14:paraId="3B30F1AA"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Square Footage (</w:t>
      </w:r>
      <w:proofErr w:type="spellStart"/>
      <w:proofErr w:type="gramStart"/>
      <w:r w:rsidRPr="00BC43EC">
        <w:rPr>
          <w:rFonts w:ascii="Times New Roman" w:hAnsi="Times New Roman" w:cs="Times New Roman"/>
          <w:b/>
          <w:bCs/>
        </w:rPr>
        <w:t>in.sqft</w:t>
      </w:r>
      <w:proofErr w:type="spellEnd"/>
      <w:proofErr w:type="gramEnd"/>
      <w:r w:rsidRPr="00BC43EC">
        <w:rPr>
          <w:rFonts w:ascii="Times New Roman" w:hAnsi="Times New Roman" w:cs="Times New Roman"/>
          <w:b/>
          <w:bCs/>
        </w:rPr>
        <w:t>):</w:t>
      </w:r>
      <w:r w:rsidRPr="00BC43EC">
        <w:rPr>
          <w:rFonts w:ascii="Times New Roman" w:hAnsi="Times New Roman" w:cs="Times New Roman"/>
        </w:rPr>
        <w:t xml:space="preserve"> The total area of the building, which is a significant factor as larger homes typically require more energy for heating and cooling.</w:t>
      </w:r>
    </w:p>
    <w:p w14:paraId="5FB3CC4A"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Number of Bedrooms (</w:t>
      </w:r>
      <w:proofErr w:type="spellStart"/>
      <w:proofErr w:type="gramStart"/>
      <w:r w:rsidRPr="00BC43EC">
        <w:rPr>
          <w:rFonts w:ascii="Times New Roman" w:hAnsi="Times New Roman" w:cs="Times New Roman"/>
          <w:b/>
          <w:bCs/>
        </w:rPr>
        <w:t>in.bedrooms</w:t>
      </w:r>
      <w:proofErr w:type="spellEnd"/>
      <w:proofErr w:type="gramEnd"/>
      <w:r w:rsidRPr="00BC43EC">
        <w:rPr>
          <w:rFonts w:ascii="Times New Roman" w:hAnsi="Times New Roman" w:cs="Times New Roman"/>
          <w:b/>
          <w:bCs/>
        </w:rPr>
        <w:t>):</w:t>
      </w:r>
      <w:r w:rsidRPr="00BC43EC">
        <w:rPr>
          <w:rFonts w:ascii="Times New Roman" w:hAnsi="Times New Roman" w:cs="Times New Roman"/>
        </w:rPr>
        <w:t xml:space="preserve"> Indicative of the potential occupancy and usage patterns within the home.</w:t>
      </w:r>
    </w:p>
    <w:p w14:paraId="0FB1224E"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Number of Stories (</w:t>
      </w:r>
      <w:proofErr w:type="spellStart"/>
      <w:proofErr w:type="gramStart"/>
      <w:r w:rsidRPr="00BC43EC">
        <w:rPr>
          <w:rFonts w:ascii="Times New Roman" w:hAnsi="Times New Roman" w:cs="Times New Roman"/>
          <w:b/>
          <w:bCs/>
        </w:rPr>
        <w:t>in.geometry</w:t>
      </w:r>
      <w:proofErr w:type="gramEnd"/>
      <w:r w:rsidRPr="00BC43EC">
        <w:rPr>
          <w:rFonts w:ascii="Times New Roman" w:hAnsi="Times New Roman" w:cs="Times New Roman"/>
          <w:b/>
          <w:bCs/>
        </w:rPr>
        <w:t>_stories</w:t>
      </w:r>
      <w:proofErr w:type="spellEnd"/>
      <w:r w:rsidRPr="00BC43EC">
        <w:rPr>
          <w:rFonts w:ascii="Times New Roman" w:hAnsi="Times New Roman" w:cs="Times New Roman"/>
          <w:b/>
          <w:bCs/>
        </w:rPr>
        <w:t>):</w:t>
      </w:r>
      <w:r w:rsidRPr="00BC43EC">
        <w:rPr>
          <w:rFonts w:ascii="Times New Roman" w:hAnsi="Times New Roman" w:cs="Times New Roman"/>
        </w:rPr>
        <w:t xml:space="preserve"> This affects the energy usage due to factors like air circulation and space heating/cooling needs.</w:t>
      </w:r>
    </w:p>
    <w:p w14:paraId="197DC1A3"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HVAC Cooling Type (</w:t>
      </w:r>
      <w:proofErr w:type="spellStart"/>
      <w:proofErr w:type="gramStart"/>
      <w:r w:rsidRPr="00BC43EC">
        <w:rPr>
          <w:rFonts w:ascii="Times New Roman" w:hAnsi="Times New Roman" w:cs="Times New Roman"/>
          <w:b/>
          <w:bCs/>
        </w:rPr>
        <w:t>in.hvac</w:t>
      </w:r>
      <w:proofErr w:type="gramEnd"/>
      <w:r w:rsidRPr="00BC43EC">
        <w:rPr>
          <w:rFonts w:ascii="Times New Roman" w:hAnsi="Times New Roman" w:cs="Times New Roman"/>
          <w:b/>
          <w:bCs/>
        </w:rPr>
        <w:t>_cooling_type</w:t>
      </w:r>
      <w:proofErr w:type="spellEnd"/>
      <w:r w:rsidRPr="00BC43EC">
        <w:rPr>
          <w:rFonts w:ascii="Times New Roman" w:hAnsi="Times New Roman" w:cs="Times New Roman"/>
          <w:b/>
          <w:bCs/>
        </w:rPr>
        <w:t>) and Heating Type (</w:t>
      </w:r>
      <w:proofErr w:type="spellStart"/>
      <w:r w:rsidRPr="00BC43EC">
        <w:rPr>
          <w:rFonts w:ascii="Times New Roman" w:hAnsi="Times New Roman" w:cs="Times New Roman"/>
          <w:b/>
          <w:bCs/>
        </w:rPr>
        <w:t>in.hvac_heating_type</w:t>
      </w:r>
      <w:proofErr w:type="spellEnd"/>
      <w:r w:rsidRPr="00BC43EC">
        <w:rPr>
          <w:rFonts w:ascii="Times New Roman" w:hAnsi="Times New Roman" w:cs="Times New Roman"/>
          <w:b/>
          <w:bCs/>
        </w:rPr>
        <w:t>):</w:t>
      </w:r>
      <w:r w:rsidRPr="00BC43EC">
        <w:rPr>
          <w:rFonts w:ascii="Times New Roman" w:hAnsi="Times New Roman" w:cs="Times New Roman"/>
        </w:rPr>
        <w:t xml:space="preserve"> The type of systems installed can significantly affect energy efficiency.</w:t>
      </w:r>
    </w:p>
    <w:p w14:paraId="087A3FA4"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HVAC Efficiency (</w:t>
      </w:r>
      <w:proofErr w:type="spellStart"/>
      <w:proofErr w:type="gramStart"/>
      <w:r w:rsidRPr="00BC43EC">
        <w:rPr>
          <w:rFonts w:ascii="Times New Roman" w:hAnsi="Times New Roman" w:cs="Times New Roman"/>
          <w:b/>
          <w:bCs/>
        </w:rPr>
        <w:t>in.hvac</w:t>
      </w:r>
      <w:proofErr w:type="gramEnd"/>
      <w:r w:rsidRPr="00BC43EC">
        <w:rPr>
          <w:rFonts w:ascii="Times New Roman" w:hAnsi="Times New Roman" w:cs="Times New Roman"/>
          <w:b/>
          <w:bCs/>
        </w:rPr>
        <w:t>_heating_efficiency</w:t>
      </w:r>
      <w:proofErr w:type="spellEnd"/>
      <w:r w:rsidRPr="00BC43EC">
        <w:rPr>
          <w:rFonts w:ascii="Times New Roman" w:hAnsi="Times New Roman" w:cs="Times New Roman"/>
          <w:b/>
          <w:bCs/>
        </w:rPr>
        <w:t xml:space="preserve">, </w:t>
      </w:r>
      <w:proofErr w:type="spellStart"/>
      <w:r w:rsidRPr="00BC43EC">
        <w:rPr>
          <w:rFonts w:ascii="Times New Roman" w:hAnsi="Times New Roman" w:cs="Times New Roman"/>
          <w:b/>
          <w:bCs/>
        </w:rPr>
        <w:t>in.hvac_cooling_efficiency</w:t>
      </w:r>
      <w:proofErr w:type="spellEnd"/>
      <w:r w:rsidRPr="00BC43EC">
        <w:rPr>
          <w:rFonts w:ascii="Times New Roman" w:hAnsi="Times New Roman" w:cs="Times New Roman"/>
          <w:b/>
          <w:bCs/>
        </w:rPr>
        <w:t>):</w:t>
      </w:r>
      <w:r w:rsidRPr="00BC43EC">
        <w:rPr>
          <w:rFonts w:ascii="Times New Roman" w:hAnsi="Times New Roman" w:cs="Times New Roman"/>
        </w:rPr>
        <w:t xml:space="preserve"> Higher efficiency units consume less energy to achieve the same level of temperature control as less efficient units.</w:t>
      </w:r>
    </w:p>
    <w:p w14:paraId="54E83D9C"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Presence of Ducts (</w:t>
      </w:r>
      <w:proofErr w:type="spellStart"/>
      <w:proofErr w:type="gramStart"/>
      <w:r w:rsidRPr="00BC43EC">
        <w:rPr>
          <w:rFonts w:ascii="Times New Roman" w:hAnsi="Times New Roman" w:cs="Times New Roman"/>
          <w:b/>
          <w:bCs/>
        </w:rPr>
        <w:t>in.hvac</w:t>
      </w:r>
      <w:proofErr w:type="gramEnd"/>
      <w:r w:rsidRPr="00BC43EC">
        <w:rPr>
          <w:rFonts w:ascii="Times New Roman" w:hAnsi="Times New Roman" w:cs="Times New Roman"/>
          <w:b/>
          <w:bCs/>
        </w:rPr>
        <w:t>_has_ducts</w:t>
      </w:r>
      <w:proofErr w:type="spellEnd"/>
      <w:r w:rsidRPr="00BC43EC">
        <w:rPr>
          <w:rFonts w:ascii="Times New Roman" w:hAnsi="Times New Roman" w:cs="Times New Roman"/>
          <w:b/>
          <w:bCs/>
        </w:rPr>
        <w:t>):</w:t>
      </w:r>
      <w:r w:rsidRPr="00BC43EC">
        <w:rPr>
          <w:rFonts w:ascii="Times New Roman" w:hAnsi="Times New Roman" w:cs="Times New Roman"/>
        </w:rPr>
        <w:t xml:space="preserve"> Influences the efficiency of heating and cooling systems.</w:t>
      </w:r>
    </w:p>
    <w:p w14:paraId="6C906B00"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County (</w:t>
      </w:r>
      <w:proofErr w:type="spellStart"/>
      <w:proofErr w:type="gramStart"/>
      <w:r w:rsidRPr="00BC43EC">
        <w:rPr>
          <w:rFonts w:ascii="Times New Roman" w:hAnsi="Times New Roman" w:cs="Times New Roman"/>
          <w:b/>
          <w:bCs/>
        </w:rPr>
        <w:t>in.county</w:t>
      </w:r>
      <w:proofErr w:type="spellEnd"/>
      <w:proofErr w:type="gramEnd"/>
      <w:r w:rsidRPr="00BC43EC">
        <w:rPr>
          <w:rFonts w:ascii="Times New Roman" w:hAnsi="Times New Roman" w:cs="Times New Roman"/>
          <w:b/>
          <w:bCs/>
        </w:rPr>
        <w:t>):</w:t>
      </w:r>
      <w:r w:rsidRPr="00BC43EC">
        <w:rPr>
          <w:rFonts w:ascii="Times New Roman" w:hAnsi="Times New Roman" w:cs="Times New Roman"/>
        </w:rPr>
        <w:t xml:space="preserve"> Geographic location can influence energy needs based on regional climate conditions.</w:t>
      </w:r>
    </w:p>
    <w:p w14:paraId="7C0C41EF" w14:textId="7B65DD53"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Number of Occupants (</w:t>
      </w:r>
      <w:proofErr w:type="spellStart"/>
      <w:proofErr w:type="gramStart"/>
      <w:r w:rsidRPr="00BC43EC">
        <w:rPr>
          <w:rFonts w:ascii="Times New Roman" w:hAnsi="Times New Roman" w:cs="Times New Roman"/>
          <w:b/>
          <w:bCs/>
        </w:rPr>
        <w:t>in.occupants</w:t>
      </w:r>
      <w:proofErr w:type="spellEnd"/>
      <w:proofErr w:type="gramEnd"/>
      <w:r w:rsidRPr="00BC43EC">
        <w:rPr>
          <w:rFonts w:ascii="Times New Roman" w:hAnsi="Times New Roman" w:cs="Times New Roman"/>
          <w:b/>
          <w:bCs/>
        </w:rPr>
        <w:t>):</w:t>
      </w:r>
      <w:r w:rsidRPr="00BC43EC">
        <w:rPr>
          <w:rFonts w:ascii="Times New Roman" w:hAnsi="Times New Roman" w:cs="Times New Roman"/>
        </w:rPr>
        <w:t xml:space="preserve"> More occupants generally lead to higher energy usage.</w:t>
      </w:r>
    </w:p>
    <w:p w14:paraId="604FB345" w14:textId="77777777" w:rsidR="00975404" w:rsidRPr="00BC43EC" w:rsidRDefault="00975404" w:rsidP="00A56FC1">
      <w:pPr>
        <w:jc w:val="both"/>
        <w:rPr>
          <w:rFonts w:ascii="Times New Roman" w:hAnsi="Times New Roman" w:cs="Times New Roman"/>
        </w:rPr>
      </w:pPr>
    </w:p>
    <w:p w14:paraId="68A717BB" w14:textId="20CB02C0" w:rsidR="00975404" w:rsidRPr="00BC43EC" w:rsidRDefault="00975404" w:rsidP="00A56FC1">
      <w:pPr>
        <w:pStyle w:val="Heading3"/>
        <w:numPr>
          <w:ilvl w:val="0"/>
          <w:numId w:val="10"/>
        </w:numPr>
        <w:jc w:val="both"/>
        <w:rPr>
          <w:rFonts w:ascii="Times New Roman" w:hAnsi="Times New Roman" w:cs="Times New Roman"/>
          <w:sz w:val="24"/>
          <w:szCs w:val="24"/>
        </w:rPr>
      </w:pPr>
      <w:bookmarkStart w:id="13" w:name="_Toc165501988"/>
      <w:r w:rsidRPr="00BC43EC">
        <w:rPr>
          <w:rFonts w:ascii="Times New Roman" w:hAnsi="Times New Roman" w:cs="Times New Roman"/>
          <w:sz w:val="24"/>
          <w:szCs w:val="24"/>
        </w:rPr>
        <w:lastRenderedPageBreak/>
        <w:t>Weather Data</w:t>
      </w:r>
      <w:bookmarkEnd w:id="13"/>
    </w:p>
    <w:p w14:paraId="1BDAB82F" w14:textId="2BB4D621" w:rsidR="00975404" w:rsidRPr="00BC43EC" w:rsidRDefault="00975404" w:rsidP="00A56FC1">
      <w:pPr>
        <w:jc w:val="both"/>
        <w:rPr>
          <w:rFonts w:ascii="Times New Roman" w:hAnsi="Times New Roman" w:cs="Times New Roman"/>
        </w:rPr>
      </w:pPr>
      <w:r w:rsidRPr="00BC43EC">
        <w:rPr>
          <w:rFonts w:ascii="Times New Roman" w:hAnsi="Times New Roman" w:cs="Times New Roman"/>
        </w:rPr>
        <w:t>Weather conditions play a crucial role in determining the energy consumption patterns, especially for heating and cooling. The weather dataset collected for this project includes hourly updates on various weather parameters across the counties served by the energy company.</w:t>
      </w:r>
    </w:p>
    <w:p w14:paraId="5540CDF8" w14:textId="1B41DDD9" w:rsidR="00975404" w:rsidRPr="00BC43EC" w:rsidRDefault="00975404" w:rsidP="00A56FC1">
      <w:pPr>
        <w:jc w:val="both"/>
        <w:rPr>
          <w:rFonts w:ascii="Times New Roman" w:hAnsi="Times New Roman" w:cs="Times New Roman"/>
        </w:rPr>
      </w:pPr>
      <w:r w:rsidRPr="00BC43EC">
        <w:rPr>
          <w:rFonts w:ascii="Times New Roman" w:hAnsi="Times New Roman" w:cs="Times New Roman"/>
        </w:rPr>
        <w:t>Variables included in the weather data:</w:t>
      </w:r>
    </w:p>
    <w:p w14:paraId="322A7FEE"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Time (time):</w:t>
      </w:r>
      <w:r w:rsidRPr="00BC43EC">
        <w:rPr>
          <w:rFonts w:ascii="Times New Roman" w:hAnsi="Times New Roman" w:cs="Times New Roman"/>
        </w:rPr>
        <w:t xml:space="preserve"> Timestamps for each data entry, providing hourly updates.</w:t>
      </w:r>
    </w:p>
    <w:p w14:paraId="237AA953"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Dry Bulb Temperature [°C]:</w:t>
      </w:r>
      <w:r w:rsidRPr="00BC43EC">
        <w:rPr>
          <w:rFonts w:ascii="Times New Roman" w:hAnsi="Times New Roman" w:cs="Times New Roman"/>
        </w:rPr>
        <w:t xml:space="preserve"> The ambient air temperature, a critical factor in the energy consumption for HVAC systems.</w:t>
      </w:r>
    </w:p>
    <w:p w14:paraId="33BEA327" w14:textId="77777777"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Relative Humidity [%]:</w:t>
      </w:r>
      <w:r w:rsidRPr="00BC43EC">
        <w:rPr>
          <w:rFonts w:ascii="Times New Roman" w:hAnsi="Times New Roman" w:cs="Times New Roman"/>
        </w:rPr>
        <w:t xml:space="preserve"> High humidity can increase the perceived temperature, affecting cooling systems' efficiency.</w:t>
      </w:r>
    </w:p>
    <w:p w14:paraId="02AD9D5D" w14:textId="3385EC61" w:rsidR="00975404" w:rsidRPr="00BC43EC" w:rsidRDefault="00975404" w:rsidP="00A56FC1">
      <w:pPr>
        <w:jc w:val="both"/>
        <w:rPr>
          <w:rFonts w:ascii="Times New Roman" w:hAnsi="Times New Roman" w:cs="Times New Roman"/>
        </w:rPr>
      </w:pPr>
      <w:r w:rsidRPr="00BC43EC">
        <w:rPr>
          <w:rFonts w:ascii="Times New Roman" w:hAnsi="Times New Roman" w:cs="Times New Roman"/>
          <w:b/>
          <w:bCs/>
        </w:rPr>
        <w:t>Wind Speed [m/s] and Wind Direction [Deg]:</w:t>
      </w:r>
      <w:r w:rsidRPr="00BC43EC">
        <w:rPr>
          <w:rFonts w:ascii="Times New Roman" w:hAnsi="Times New Roman" w:cs="Times New Roman"/>
        </w:rPr>
        <w:t xml:space="preserve"> Wind conditions can influence the heating requirements and, in some cases, cooling patterns depending on the building's exposure.</w:t>
      </w:r>
    </w:p>
    <w:p w14:paraId="67025799" w14:textId="77777777" w:rsidR="00975404" w:rsidRPr="00BC43EC" w:rsidRDefault="00975404" w:rsidP="00A56FC1">
      <w:pPr>
        <w:jc w:val="both"/>
        <w:rPr>
          <w:rFonts w:ascii="Times New Roman" w:hAnsi="Times New Roman" w:cs="Times New Roman"/>
        </w:rPr>
      </w:pPr>
    </w:p>
    <w:p w14:paraId="1D109904" w14:textId="60FC644C" w:rsidR="00D11F5D" w:rsidRPr="00BC43EC" w:rsidRDefault="00D11F5D" w:rsidP="00A56FC1">
      <w:pPr>
        <w:pStyle w:val="Heading3"/>
        <w:numPr>
          <w:ilvl w:val="0"/>
          <w:numId w:val="10"/>
        </w:numPr>
        <w:jc w:val="both"/>
        <w:rPr>
          <w:rFonts w:ascii="Times New Roman" w:hAnsi="Times New Roman" w:cs="Times New Roman"/>
          <w:sz w:val="24"/>
          <w:szCs w:val="24"/>
        </w:rPr>
      </w:pPr>
      <w:bookmarkStart w:id="14" w:name="_Toc165501989"/>
      <w:r w:rsidRPr="00BC43EC">
        <w:rPr>
          <w:rFonts w:ascii="Times New Roman" w:hAnsi="Times New Roman" w:cs="Times New Roman"/>
          <w:sz w:val="24"/>
          <w:szCs w:val="24"/>
        </w:rPr>
        <w:t>Energy Usage Data</w:t>
      </w:r>
      <w:bookmarkEnd w:id="14"/>
    </w:p>
    <w:p w14:paraId="0755B19C" w14:textId="22AEEC88" w:rsidR="00D11F5D" w:rsidRPr="00BC43EC" w:rsidRDefault="00D11F5D" w:rsidP="00A56FC1">
      <w:pPr>
        <w:jc w:val="both"/>
        <w:rPr>
          <w:rFonts w:ascii="Times New Roman" w:hAnsi="Times New Roman" w:cs="Times New Roman"/>
        </w:rPr>
      </w:pPr>
      <w:r w:rsidRPr="00BC43EC">
        <w:rPr>
          <w:rFonts w:ascii="Times New Roman" w:hAnsi="Times New Roman" w:cs="Times New Roman"/>
        </w:rPr>
        <w:t>The energy usage data provides detailed insights into the actual consumption of energy within each home. This dataset is vital for correlating the static and environmental factors with actual energy use outcomes.</w:t>
      </w:r>
    </w:p>
    <w:p w14:paraId="7861FD86" w14:textId="66998EC5" w:rsidR="00D11F5D" w:rsidRPr="00BC43EC" w:rsidRDefault="00D11F5D" w:rsidP="00A56FC1">
      <w:pPr>
        <w:jc w:val="both"/>
        <w:rPr>
          <w:rFonts w:ascii="Times New Roman" w:hAnsi="Times New Roman" w:cs="Times New Roman"/>
        </w:rPr>
      </w:pPr>
      <w:r w:rsidRPr="00BC43EC">
        <w:rPr>
          <w:rFonts w:ascii="Times New Roman" w:hAnsi="Times New Roman" w:cs="Times New Roman"/>
        </w:rPr>
        <w:t>Variables included in the energy dataset:</w:t>
      </w:r>
    </w:p>
    <w:p w14:paraId="624805D3" w14:textId="77777777" w:rsidR="00D11F5D" w:rsidRPr="00BC43EC" w:rsidRDefault="00D11F5D" w:rsidP="00A56FC1">
      <w:pPr>
        <w:jc w:val="both"/>
        <w:rPr>
          <w:rFonts w:ascii="Times New Roman" w:hAnsi="Times New Roman" w:cs="Times New Roman"/>
        </w:rPr>
      </w:pPr>
      <w:r w:rsidRPr="00BC43EC">
        <w:rPr>
          <w:rFonts w:ascii="Times New Roman" w:hAnsi="Times New Roman" w:cs="Times New Roman"/>
          <w:b/>
          <w:bCs/>
        </w:rPr>
        <w:t>Electricity, Fuel, Natural Gas, Propane:</w:t>
      </w:r>
      <w:r w:rsidRPr="00BC43EC">
        <w:rPr>
          <w:rFonts w:ascii="Times New Roman" w:hAnsi="Times New Roman" w:cs="Times New Roman"/>
        </w:rPr>
        <w:t xml:space="preserve"> These variables represent different energy sources used within the homes.</w:t>
      </w:r>
    </w:p>
    <w:p w14:paraId="00144B25" w14:textId="77777777" w:rsidR="00D11F5D" w:rsidRPr="00BC43EC" w:rsidRDefault="00D11F5D" w:rsidP="00A56FC1">
      <w:pPr>
        <w:jc w:val="both"/>
        <w:rPr>
          <w:rFonts w:ascii="Times New Roman" w:hAnsi="Times New Roman" w:cs="Times New Roman"/>
        </w:rPr>
      </w:pPr>
      <w:r w:rsidRPr="00BC43EC">
        <w:rPr>
          <w:rFonts w:ascii="Times New Roman" w:hAnsi="Times New Roman" w:cs="Times New Roman"/>
          <w:b/>
          <w:bCs/>
        </w:rPr>
        <w:t>Heating and Cooling:</w:t>
      </w:r>
      <w:r w:rsidRPr="00BC43EC">
        <w:rPr>
          <w:rFonts w:ascii="Times New Roman" w:hAnsi="Times New Roman" w:cs="Times New Roman"/>
        </w:rPr>
        <w:t xml:space="preserve"> Specific data on energy used for heating and cooling, which are typically the most significant energy consumption drivers in residential settings.</w:t>
      </w:r>
    </w:p>
    <w:p w14:paraId="670BFC37" w14:textId="0EE25CAB" w:rsidR="00D11F5D" w:rsidRPr="00BC43EC" w:rsidRDefault="00D11F5D" w:rsidP="00A56FC1">
      <w:pPr>
        <w:jc w:val="both"/>
        <w:rPr>
          <w:rFonts w:ascii="Times New Roman" w:hAnsi="Times New Roman" w:cs="Times New Roman"/>
          <w:sz w:val="20"/>
          <w:szCs w:val="20"/>
        </w:rPr>
      </w:pPr>
      <w:r w:rsidRPr="00BC43EC">
        <w:rPr>
          <w:rFonts w:ascii="Times New Roman" w:hAnsi="Times New Roman" w:cs="Times New Roman"/>
          <w:b/>
          <w:bCs/>
        </w:rPr>
        <w:t>Total Energy:</w:t>
      </w:r>
      <w:r w:rsidRPr="00BC43EC">
        <w:rPr>
          <w:rFonts w:ascii="Times New Roman" w:hAnsi="Times New Roman" w:cs="Times New Roman"/>
        </w:rPr>
        <w:t xml:space="preserve"> The aggregate energy usage, providing a comprehensive view of a household's total energy consumption.</w:t>
      </w:r>
      <w:r w:rsidRPr="00BC43EC">
        <w:rPr>
          <w:rFonts w:ascii="Times New Roman" w:hAnsi="Times New Roman" w:cs="Times New Roman"/>
          <w:sz w:val="20"/>
          <w:szCs w:val="20"/>
        </w:rPr>
        <w:br w:type="page"/>
      </w:r>
    </w:p>
    <w:p w14:paraId="6801DC6A" w14:textId="77777777" w:rsidR="00975404" w:rsidRPr="00BC43EC" w:rsidRDefault="00975404" w:rsidP="00A56FC1">
      <w:pPr>
        <w:jc w:val="both"/>
        <w:rPr>
          <w:rFonts w:ascii="Times New Roman" w:hAnsi="Times New Roman" w:cs="Times New Roman"/>
          <w:sz w:val="20"/>
          <w:szCs w:val="20"/>
        </w:rPr>
      </w:pPr>
    </w:p>
    <w:p w14:paraId="72FBD496" w14:textId="6074733F" w:rsidR="00975404" w:rsidRPr="00BC43EC" w:rsidRDefault="004D60A4" w:rsidP="00A56FC1">
      <w:pPr>
        <w:pStyle w:val="Heading2"/>
        <w:numPr>
          <w:ilvl w:val="0"/>
          <w:numId w:val="8"/>
        </w:numPr>
        <w:jc w:val="both"/>
        <w:rPr>
          <w:rFonts w:ascii="Times New Roman" w:hAnsi="Times New Roman" w:cs="Times New Roman"/>
          <w:sz w:val="28"/>
          <w:szCs w:val="28"/>
        </w:rPr>
      </w:pPr>
      <w:bookmarkStart w:id="15" w:name="_Toc165501990"/>
      <w:r w:rsidRPr="00BC43EC">
        <w:rPr>
          <w:rFonts w:ascii="Times New Roman" w:hAnsi="Times New Roman" w:cs="Times New Roman"/>
          <w:sz w:val="28"/>
          <w:szCs w:val="28"/>
        </w:rPr>
        <w:t>Data Analysis (EDA):</w:t>
      </w:r>
      <w:bookmarkEnd w:id="15"/>
      <w:r w:rsidRPr="00BC43EC">
        <w:rPr>
          <w:rFonts w:ascii="Times New Roman" w:hAnsi="Times New Roman" w:cs="Times New Roman"/>
          <w:sz w:val="28"/>
          <w:szCs w:val="28"/>
        </w:rPr>
        <w:t xml:space="preserve"> </w:t>
      </w:r>
    </w:p>
    <w:p w14:paraId="00483E60" w14:textId="3E22419E" w:rsidR="004D60A4" w:rsidRPr="00BC43EC" w:rsidRDefault="004D60A4" w:rsidP="00A56FC1">
      <w:pPr>
        <w:jc w:val="both"/>
        <w:rPr>
          <w:rFonts w:ascii="Times New Roman" w:hAnsi="Times New Roman" w:cs="Times New Roman"/>
        </w:rPr>
      </w:pPr>
      <w:r w:rsidRPr="00BC43EC">
        <w:rPr>
          <w:rFonts w:ascii="Times New Roman" w:hAnsi="Times New Roman" w:cs="Times New Roman"/>
        </w:rPr>
        <w:t>Conducting initial analyses to explore trends, patterns, and correlations within the data. This step helped in understanding the baseline energy usage behaviors and the impact of various factors on energy consumption.</w:t>
      </w:r>
    </w:p>
    <w:p w14:paraId="75CB43E1" w14:textId="37BC4A75" w:rsidR="00D11F5D" w:rsidRPr="00BC43EC" w:rsidRDefault="00D11F5D" w:rsidP="00A56FC1">
      <w:pPr>
        <w:pStyle w:val="Heading3"/>
        <w:numPr>
          <w:ilvl w:val="0"/>
          <w:numId w:val="11"/>
        </w:numPr>
        <w:jc w:val="both"/>
        <w:rPr>
          <w:rFonts w:ascii="Times New Roman" w:hAnsi="Times New Roman" w:cs="Times New Roman"/>
          <w:sz w:val="24"/>
          <w:szCs w:val="24"/>
        </w:rPr>
      </w:pPr>
      <w:bookmarkStart w:id="16" w:name="_Toc165501991"/>
      <w:r w:rsidRPr="00BC43EC">
        <w:rPr>
          <w:rFonts w:ascii="Times New Roman" w:hAnsi="Times New Roman" w:cs="Times New Roman"/>
          <w:sz w:val="24"/>
          <w:szCs w:val="24"/>
        </w:rPr>
        <w:t>Distribution of Square Footage</w:t>
      </w:r>
      <w:bookmarkEnd w:id="16"/>
    </w:p>
    <w:p w14:paraId="68E4B567" w14:textId="158D4082" w:rsidR="00D11F5D" w:rsidRPr="00BC43EC" w:rsidRDefault="00D11F5D" w:rsidP="00A56FC1">
      <w:pPr>
        <w:jc w:val="both"/>
        <w:rPr>
          <w:rFonts w:ascii="Times New Roman" w:hAnsi="Times New Roman" w:cs="Times New Roman"/>
          <w:sz w:val="20"/>
          <w:szCs w:val="20"/>
        </w:rPr>
      </w:pPr>
      <w:r w:rsidRPr="00BC43EC">
        <w:rPr>
          <w:rFonts w:ascii="Times New Roman" w:hAnsi="Times New Roman" w:cs="Times New Roman"/>
          <w:noProof/>
          <w:sz w:val="20"/>
          <w:szCs w:val="20"/>
        </w:rPr>
        <w:drawing>
          <wp:inline distT="0" distB="0" distL="0" distR="0" wp14:anchorId="7E6A02F6" wp14:editId="4776F1ED">
            <wp:extent cx="5892800" cy="3542665"/>
            <wp:effectExtent l="0" t="0" r="0" b="635"/>
            <wp:docPr id="107410421" name="Picture 1" descr="A graph of a number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0421" name="Picture 1" descr="A graph of a number of square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855"/>
                    <a:stretch/>
                  </pic:blipFill>
                  <pic:spPr bwMode="auto">
                    <a:xfrm>
                      <a:off x="0" y="0"/>
                      <a:ext cx="5892800" cy="3542665"/>
                    </a:xfrm>
                    <a:prstGeom prst="rect">
                      <a:avLst/>
                    </a:prstGeom>
                    <a:noFill/>
                    <a:ln>
                      <a:noFill/>
                    </a:ln>
                    <a:extLst>
                      <a:ext uri="{53640926-AAD7-44D8-BBD7-CCE9431645EC}">
                        <a14:shadowObscured xmlns:a14="http://schemas.microsoft.com/office/drawing/2010/main"/>
                      </a:ext>
                    </a:extLst>
                  </pic:spPr>
                </pic:pic>
              </a:graphicData>
            </a:graphic>
          </wp:inline>
        </w:drawing>
      </w:r>
    </w:p>
    <w:p w14:paraId="5ACE737D" w14:textId="77777777" w:rsidR="00D11F5D" w:rsidRPr="00BC43EC" w:rsidRDefault="00D11F5D" w:rsidP="00A56FC1">
      <w:pPr>
        <w:jc w:val="both"/>
        <w:rPr>
          <w:rFonts w:ascii="Times New Roman" w:hAnsi="Times New Roman" w:cs="Times New Roman"/>
        </w:rPr>
      </w:pPr>
      <w:r w:rsidRPr="00BC43EC">
        <w:rPr>
          <w:rFonts w:ascii="Times New Roman" w:hAnsi="Times New Roman" w:cs="Times New Roman"/>
        </w:rPr>
        <w:t>This bar graph, titled "Distribution of Square Footage," illustrates the distribution of house sizes by square footage in a selected county. The x-axis indicates the square footage, segmented into ranges, while the y-axis shows the count of houses in each range. The graph reveals a peak in the 2000 square foot range, indicating this is the most common size of houses in the area. Fewer houses are found as the square footage increases, with a notably smaller count in the largest size category shown (around 8000 square feet).</w:t>
      </w:r>
    </w:p>
    <w:p w14:paraId="3D315AFA" w14:textId="77777777" w:rsidR="00D11F5D" w:rsidRPr="00BC43EC" w:rsidRDefault="00D11F5D" w:rsidP="00A56FC1">
      <w:pPr>
        <w:jc w:val="both"/>
        <w:rPr>
          <w:rFonts w:ascii="Times New Roman" w:hAnsi="Times New Roman" w:cs="Times New Roman"/>
        </w:rPr>
      </w:pPr>
    </w:p>
    <w:p w14:paraId="5985190D" w14:textId="297BF71F" w:rsidR="00D11F5D" w:rsidRPr="00BC43EC" w:rsidRDefault="00D11F5D" w:rsidP="00A56FC1">
      <w:pPr>
        <w:jc w:val="both"/>
        <w:rPr>
          <w:rFonts w:ascii="Times New Roman" w:hAnsi="Times New Roman" w:cs="Times New Roman"/>
        </w:rPr>
      </w:pPr>
      <w:r w:rsidRPr="00BC43EC">
        <w:rPr>
          <w:rFonts w:ascii="Times New Roman" w:hAnsi="Times New Roman" w:cs="Times New Roman"/>
        </w:rPr>
        <w:t>This visualization helps us understand the typical house sizes in the county, showing that mid-sized homes are predominant. Such data is essential for analyzing market trends and planning in the housing sector, providing insights into what types of homes are most commonly available or preferred by residents in the area.</w:t>
      </w:r>
    </w:p>
    <w:p w14:paraId="74BFE346" w14:textId="5FCF2CF4" w:rsidR="00D11F5D" w:rsidRPr="00BC43EC" w:rsidRDefault="00D11F5D" w:rsidP="00A56FC1">
      <w:pPr>
        <w:pStyle w:val="Heading3"/>
        <w:numPr>
          <w:ilvl w:val="0"/>
          <w:numId w:val="11"/>
        </w:numPr>
        <w:jc w:val="both"/>
        <w:rPr>
          <w:rFonts w:ascii="Times New Roman" w:hAnsi="Times New Roman" w:cs="Times New Roman"/>
          <w:sz w:val="24"/>
          <w:szCs w:val="24"/>
        </w:rPr>
      </w:pPr>
      <w:bookmarkStart w:id="17" w:name="_Toc165501992"/>
      <w:r w:rsidRPr="00BC43EC">
        <w:rPr>
          <w:rFonts w:ascii="Times New Roman" w:hAnsi="Times New Roman" w:cs="Times New Roman"/>
          <w:sz w:val="24"/>
          <w:szCs w:val="24"/>
        </w:rPr>
        <w:lastRenderedPageBreak/>
        <w:t>Square Footage VS. Bedrooms by Number of stories</w:t>
      </w:r>
      <w:bookmarkEnd w:id="17"/>
    </w:p>
    <w:p w14:paraId="257C76A2" w14:textId="6F2C6B32" w:rsidR="00D11F5D" w:rsidRPr="00BC43EC" w:rsidRDefault="00D11F5D" w:rsidP="00A56FC1">
      <w:pPr>
        <w:jc w:val="both"/>
        <w:rPr>
          <w:rFonts w:ascii="Times New Roman" w:hAnsi="Times New Roman" w:cs="Times New Roman"/>
          <w:sz w:val="20"/>
          <w:szCs w:val="20"/>
        </w:rPr>
      </w:pPr>
      <w:r w:rsidRPr="00BC43EC">
        <w:rPr>
          <w:rFonts w:ascii="Times New Roman" w:hAnsi="Times New Roman" w:cs="Times New Roman"/>
          <w:noProof/>
          <w:sz w:val="20"/>
          <w:szCs w:val="20"/>
        </w:rPr>
        <w:drawing>
          <wp:inline distT="0" distB="0" distL="0" distR="0" wp14:anchorId="6502E043" wp14:editId="70EA263B">
            <wp:extent cx="5943600" cy="3781425"/>
            <wp:effectExtent l="0" t="0" r="0" b="9525"/>
            <wp:docPr id="326304701" name="Picture 2" descr="A graph showing a plot of a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04701" name="Picture 2" descr="A graph showing a plot of a plo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81425"/>
                    </a:xfrm>
                    <a:prstGeom prst="rect">
                      <a:avLst/>
                    </a:prstGeom>
                    <a:noFill/>
                    <a:ln>
                      <a:noFill/>
                    </a:ln>
                  </pic:spPr>
                </pic:pic>
              </a:graphicData>
            </a:graphic>
          </wp:inline>
        </w:drawing>
      </w:r>
    </w:p>
    <w:p w14:paraId="53021129" w14:textId="77777777" w:rsidR="00D11F5D" w:rsidRPr="00BC43EC" w:rsidRDefault="00D11F5D" w:rsidP="00A56FC1">
      <w:pPr>
        <w:jc w:val="both"/>
        <w:rPr>
          <w:rFonts w:ascii="Times New Roman" w:hAnsi="Times New Roman" w:cs="Times New Roman"/>
        </w:rPr>
      </w:pPr>
      <w:r w:rsidRPr="00BC43EC">
        <w:rPr>
          <w:rFonts w:ascii="Times New Roman" w:hAnsi="Times New Roman" w:cs="Times New Roman"/>
        </w:rPr>
        <w:t>This scatter plot titled "Square Footage vs. Bedrooms by Number of Stories" illustrates the relationship between the size of a house in square feet and the number of bedrooms, categorized by the number of stories in each house. The x-axis represents the square footage of houses, while the y-axis indicates the number of bedrooms. The color coding represents different numbers of stories, with specific colors corresponding to 1, 1.25, 1.5, 1.75, and 2-story houses.</w:t>
      </w:r>
    </w:p>
    <w:p w14:paraId="6695B733" w14:textId="61C990CE" w:rsidR="00D11F5D" w:rsidRPr="00BC43EC" w:rsidRDefault="00D11F5D" w:rsidP="00A56FC1">
      <w:pPr>
        <w:jc w:val="both"/>
        <w:rPr>
          <w:rFonts w:ascii="Times New Roman" w:hAnsi="Times New Roman" w:cs="Times New Roman"/>
          <w:sz w:val="20"/>
          <w:szCs w:val="20"/>
        </w:rPr>
      </w:pPr>
      <w:r w:rsidRPr="00BC43EC">
        <w:rPr>
          <w:rFonts w:ascii="Times New Roman" w:hAnsi="Times New Roman" w:cs="Times New Roman"/>
          <w:sz w:val="20"/>
          <w:szCs w:val="20"/>
        </w:rPr>
        <w:br w:type="page"/>
      </w:r>
    </w:p>
    <w:p w14:paraId="1289EB12" w14:textId="6178FFD9" w:rsidR="00D11F5D" w:rsidRPr="00BC43EC" w:rsidRDefault="00D11F5D" w:rsidP="00A56FC1">
      <w:pPr>
        <w:pStyle w:val="Heading3"/>
        <w:numPr>
          <w:ilvl w:val="0"/>
          <w:numId w:val="11"/>
        </w:numPr>
        <w:jc w:val="both"/>
        <w:rPr>
          <w:rFonts w:ascii="Times New Roman" w:hAnsi="Times New Roman" w:cs="Times New Roman"/>
          <w:sz w:val="24"/>
          <w:szCs w:val="24"/>
        </w:rPr>
      </w:pPr>
      <w:bookmarkStart w:id="18" w:name="_Toc165501993"/>
      <w:r w:rsidRPr="00BC43EC">
        <w:rPr>
          <w:rFonts w:ascii="Times New Roman" w:hAnsi="Times New Roman" w:cs="Times New Roman"/>
          <w:sz w:val="24"/>
          <w:szCs w:val="24"/>
        </w:rPr>
        <w:lastRenderedPageBreak/>
        <w:t>Wind Rose</w:t>
      </w:r>
      <w:bookmarkEnd w:id="18"/>
    </w:p>
    <w:p w14:paraId="592B77DB" w14:textId="04A5F36D" w:rsidR="00D11F5D" w:rsidRPr="00BC43EC" w:rsidRDefault="00D11F5D" w:rsidP="00A56FC1">
      <w:pPr>
        <w:jc w:val="center"/>
        <w:rPr>
          <w:rFonts w:ascii="Times New Roman" w:hAnsi="Times New Roman" w:cs="Times New Roman"/>
          <w:sz w:val="20"/>
          <w:szCs w:val="20"/>
        </w:rPr>
      </w:pPr>
      <w:r w:rsidRPr="00BC43EC">
        <w:rPr>
          <w:rFonts w:ascii="Times New Roman" w:hAnsi="Times New Roman" w:cs="Times New Roman"/>
          <w:noProof/>
          <w:sz w:val="20"/>
          <w:szCs w:val="20"/>
        </w:rPr>
        <w:drawing>
          <wp:inline distT="0" distB="0" distL="0" distR="0" wp14:anchorId="392972A2" wp14:editId="39B650D2">
            <wp:extent cx="3422650" cy="4146550"/>
            <wp:effectExtent l="0" t="0" r="6350" b="6350"/>
            <wp:docPr id="455147035" name="Picture 5" descr="A diagram of a circ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47035" name="Picture 5" descr="A diagram of a circular objec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650" cy="4146550"/>
                    </a:xfrm>
                    <a:prstGeom prst="rect">
                      <a:avLst/>
                    </a:prstGeom>
                    <a:noFill/>
                    <a:ln>
                      <a:noFill/>
                    </a:ln>
                  </pic:spPr>
                </pic:pic>
              </a:graphicData>
            </a:graphic>
          </wp:inline>
        </w:drawing>
      </w:r>
    </w:p>
    <w:p w14:paraId="2B5E477A" w14:textId="22474DC0" w:rsidR="00D11F5D" w:rsidRPr="00BC43EC" w:rsidRDefault="00D11F5D" w:rsidP="00A56FC1">
      <w:pPr>
        <w:jc w:val="both"/>
        <w:rPr>
          <w:rFonts w:ascii="Times New Roman" w:hAnsi="Times New Roman" w:cs="Times New Roman"/>
        </w:rPr>
      </w:pPr>
      <w:r w:rsidRPr="00BC43EC">
        <w:rPr>
          <w:rFonts w:ascii="Times New Roman" w:hAnsi="Times New Roman" w:cs="Times New Roman"/>
        </w:rPr>
        <w:t xml:space="preserve">This graph is a Wind Rose diagram, a specialized chart used to visualize the frequency and direction of wind over a given period. It displays how often winds blow from </w:t>
      </w:r>
      <w:proofErr w:type="gramStart"/>
      <w:r w:rsidRPr="00BC43EC">
        <w:rPr>
          <w:rFonts w:ascii="Times New Roman" w:hAnsi="Times New Roman" w:cs="Times New Roman"/>
        </w:rPr>
        <w:t>particular directions</w:t>
      </w:r>
      <w:proofErr w:type="gramEnd"/>
      <w:r w:rsidRPr="00BC43EC">
        <w:rPr>
          <w:rFonts w:ascii="Times New Roman" w:hAnsi="Times New Roman" w:cs="Times New Roman"/>
        </w:rPr>
        <w:t xml:space="preserve"> and the typical wind speeds associated with those directions. Each colored segment represents a different wind speed range, categorized from "0 to 2" meters per second up to "12.4" meters per second. The percentages on the outer rim indicate the frequency of wind from each direction.</w:t>
      </w:r>
    </w:p>
    <w:p w14:paraId="5AE8E5AA" w14:textId="77777777" w:rsidR="00D11F5D" w:rsidRPr="00BC43EC" w:rsidRDefault="00D11F5D" w:rsidP="00A56FC1">
      <w:pPr>
        <w:jc w:val="both"/>
        <w:rPr>
          <w:rFonts w:ascii="Times New Roman" w:hAnsi="Times New Roman" w:cs="Times New Roman"/>
        </w:rPr>
      </w:pPr>
      <w:r w:rsidRPr="00BC43EC">
        <w:rPr>
          <w:rFonts w:ascii="Times New Roman" w:hAnsi="Times New Roman" w:cs="Times New Roman"/>
        </w:rPr>
        <w:t>From this diagram, we can deduce several insights:</w:t>
      </w:r>
    </w:p>
    <w:p w14:paraId="33BF9C80" w14:textId="77777777" w:rsidR="00D11F5D" w:rsidRPr="00BC43EC" w:rsidRDefault="00D11F5D" w:rsidP="00A56FC1">
      <w:pPr>
        <w:jc w:val="both"/>
        <w:rPr>
          <w:rFonts w:ascii="Times New Roman" w:hAnsi="Times New Roman" w:cs="Times New Roman"/>
        </w:rPr>
      </w:pPr>
      <w:r w:rsidRPr="00BC43EC">
        <w:rPr>
          <w:rFonts w:ascii="Times New Roman" w:hAnsi="Times New Roman" w:cs="Times New Roman"/>
        </w:rPr>
        <w:t>- Wind is predominantly calm, as noted by the "calm = 11.5%" notation at the center.</w:t>
      </w:r>
    </w:p>
    <w:p w14:paraId="58E3A9FF" w14:textId="77777777" w:rsidR="00D11F5D" w:rsidRPr="00BC43EC" w:rsidRDefault="00D11F5D" w:rsidP="00A56FC1">
      <w:pPr>
        <w:jc w:val="both"/>
        <w:rPr>
          <w:rFonts w:ascii="Times New Roman" w:hAnsi="Times New Roman" w:cs="Times New Roman"/>
        </w:rPr>
      </w:pPr>
      <w:r w:rsidRPr="00BC43EC">
        <w:rPr>
          <w:rFonts w:ascii="Times New Roman" w:hAnsi="Times New Roman" w:cs="Times New Roman"/>
        </w:rPr>
        <w:t>- The mean wind speed is relatively low at 3.073 m/s.</w:t>
      </w:r>
    </w:p>
    <w:p w14:paraId="30FD9120" w14:textId="77777777" w:rsidR="00D11F5D" w:rsidRPr="00BC43EC" w:rsidRDefault="00D11F5D" w:rsidP="00A56FC1">
      <w:pPr>
        <w:jc w:val="both"/>
        <w:rPr>
          <w:rFonts w:ascii="Times New Roman" w:hAnsi="Times New Roman" w:cs="Times New Roman"/>
        </w:rPr>
      </w:pPr>
      <w:r w:rsidRPr="00BC43EC">
        <w:rPr>
          <w:rFonts w:ascii="Times New Roman" w:hAnsi="Times New Roman" w:cs="Times New Roman"/>
        </w:rPr>
        <w:t>- Wind direction varies, with no single direction overwhelmingly dominant, but there appears to be a slight preference for certain directions over others based on the distribution of the bars.</w:t>
      </w:r>
    </w:p>
    <w:p w14:paraId="0AB54B46" w14:textId="77777777" w:rsidR="00D11F5D" w:rsidRPr="00BC43EC" w:rsidRDefault="00D11F5D" w:rsidP="00A56FC1">
      <w:pPr>
        <w:jc w:val="both"/>
        <w:rPr>
          <w:rFonts w:ascii="Times New Roman" w:hAnsi="Times New Roman" w:cs="Times New Roman"/>
          <w:sz w:val="20"/>
          <w:szCs w:val="20"/>
        </w:rPr>
      </w:pPr>
    </w:p>
    <w:p w14:paraId="0D519A28" w14:textId="77777777" w:rsidR="00D11F5D" w:rsidRPr="00BC43EC" w:rsidRDefault="00D11F5D" w:rsidP="00A56FC1">
      <w:pPr>
        <w:jc w:val="both"/>
        <w:rPr>
          <w:rFonts w:ascii="Times New Roman" w:hAnsi="Times New Roman" w:cs="Times New Roman"/>
          <w:sz w:val="20"/>
          <w:szCs w:val="20"/>
        </w:rPr>
      </w:pPr>
      <w:r w:rsidRPr="00BC43EC">
        <w:rPr>
          <w:rFonts w:ascii="Times New Roman" w:hAnsi="Times New Roman" w:cs="Times New Roman"/>
          <w:sz w:val="20"/>
          <w:szCs w:val="20"/>
        </w:rPr>
        <w:br w:type="page"/>
      </w:r>
    </w:p>
    <w:p w14:paraId="585FBA00" w14:textId="73B5F0A1" w:rsidR="00D11F5D" w:rsidRPr="00BC43EC" w:rsidRDefault="00D11F5D" w:rsidP="00A56FC1">
      <w:pPr>
        <w:pStyle w:val="Heading3"/>
        <w:numPr>
          <w:ilvl w:val="0"/>
          <w:numId w:val="11"/>
        </w:numPr>
        <w:jc w:val="both"/>
        <w:rPr>
          <w:rFonts w:ascii="Times New Roman" w:hAnsi="Times New Roman" w:cs="Times New Roman"/>
          <w:sz w:val="24"/>
          <w:szCs w:val="24"/>
        </w:rPr>
      </w:pPr>
      <w:bookmarkStart w:id="19" w:name="_Toc165501994"/>
      <w:r w:rsidRPr="00BC43EC">
        <w:rPr>
          <w:rFonts w:ascii="Times New Roman" w:hAnsi="Times New Roman" w:cs="Times New Roman"/>
          <w:sz w:val="24"/>
          <w:szCs w:val="24"/>
        </w:rPr>
        <w:lastRenderedPageBreak/>
        <w:t>Distribution of HVAC Heating type</w:t>
      </w:r>
      <w:bookmarkEnd w:id="19"/>
    </w:p>
    <w:p w14:paraId="4DD945F6" w14:textId="24772A23" w:rsidR="00D11F5D" w:rsidRPr="00BC43EC" w:rsidRDefault="00D11F5D" w:rsidP="00A56FC1">
      <w:pPr>
        <w:jc w:val="both"/>
        <w:rPr>
          <w:rFonts w:ascii="Times New Roman" w:hAnsi="Times New Roman" w:cs="Times New Roman"/>
          <w:sz w:val="20"/>
          <w:szCs w:val="20"/>
        </w:rPr>
      </w:pPr>
      <w:r w:rsidRPr="00BC43EC">
        <w:rPr>
          <w:rFonts w:ascii="Times New Roman" w:hAnsi="Times New Roman" w:cs="Times New Roman"/>
          <w:noProof/>
          <w:sz w:val="20"/>
          <w:szCs w:val="20"/>
        </w:rPr>
        <w:drawing>
          <wp:inline distT="0" distB="0" distL="0" distR="0" wp14:anchorId="2592AA97" wp14:editId="34E82C9D">
            <wp:extent cx="5943600" cy="3749040"/>
            <wp:effectExtent l="0" t="0" r="0" b="3810"/>
            <wp:docPr id="43170720" name="Picture 3" descr="A graph showing the number of hvac heating ty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0720" name="Picture 3" descr="A graph showing the number of hvac heating typ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53E1D18C" w14:textId="4D322A37" w:rsidR="00D11F5D" w:rsidRPr="00BC43EC" w:rsidRDefault="00D11F5D" w:rsidP="00A56FC1">
      <w:pPr>
        <w:jc w:val="both"/>
        <w:rPr>
          <w:rFonts w:ascii="Times New Roman" w:hAnsi="Times New Roman" w:cs="Times New Roman"/>
        </w:rPr>
      </w:pPr>
      <w:r w:rsidRPr="00BC43EC">
        <w:rPr>
          <w:rFonts w:ascii="Times New Roman" w:hAnsi="Times New Roman" w:cs="Times New Roman"/>
        </w:rPr>
        <w:t>This bar graph, titled "Distribution of HVAC Heating Types," provides insights into the prevalence and energy consumption of different heating systems within a dataset. It categorizes heating into "Ducted Heat Pump," "Ducted Heating," "Non-Ducted Heating," and "None" for properties without heating. The graph clearly shows that "Ducted Heating" is the most common type, suggesting it might be the most favored or standard option. Although the graph does not explicitly detail energy consumption, understanding the distribution can hint at which systems might consume more energy based on their prevalence. "Ducted Heat Pump" is also notably common, while "Non-Ducted Heating" appears less frequently, and very few properties have no heating at all. The y-axis indicates the count of instances, and the x-axis lists the types of heating systems, providing a visual representation of heating trends in the dataset.</w:t>
      </w:r>
    </w:p>
    <w:p w14:paraId="188A61D7" w14:textId="77777777" w:rsidR="00D11F5D" w:rsidRPr="00BC43EC" w:rsidRDefault="00D11F5D" w:rsidP="00A56FC1">
      <w:pPr>
        <w:jc w:val="both"/>
        <w:rPr>
          <w:rFonts w:ascii="Times New Roman" w:hAnsi="Times New Roman" w:cs="Times New Roman"/>
          <w:sz w:val="20"/>
          <w:szCs w:val="20"/>
        </w:rPr>
      </w:pPr>
      <w:r w:rsidRPr="00BC43EC">
        <w:rPr>
          <w:rFonts w:ascii="Times New Roman" w:hAnsi="Times New Roman" w:cs="Times New Roman"/>
          <w:sz w:val="20"/>
          <w:szCs w:val="20"/>
        </w:rPr>
        <w:br w:type="page"/>
      </w:r>
    </w:p>
    <w:p w14:paraId="34AFDC05" w14:textId="18B80003" w:rsidR="00D11F5D" w:rsidRPr="00BC43EC" w:rsidRDefault="00D11F5D" w:rsidP="00A56FC1">
      <w:pPr>
        <w:pStyle w:val="Heading3"/>
        <w:numPr>
          <w:ilvl w:val="0"/>
          <w:numId w:val="11"/>
        </w:numPr>
        <w:jc w:val="both"/>
        <w:rPr>
          <w:rFonts w:ascii="Times New Roman" w:hAnsi="Times New Roman" w:cs="Times New Roman"/>
          <w:sz w:val="24"/>
          <w:szCs w:val="24"/>
        </w:rPr>
      </w:pPr>
      <w:bookmarkStart w:id="20" w:name="_Toc165501995"/>
      <w:r w:rsidRPr="00BC43EC">
        <w:rPr>
          <w:rFonts w:ascii="Times New Roman" w:hAnsi="Times New Roman" w:cs="Times New Roman"/>
          <w:sz w:val="24"/>
          <w:szCs w:val="24"/>
        </w:rPr>
        <w:lastRenderedPageBreak/>
        <w:t>Distribution of HVAC Cooling types</w:t>
      </w:r>
      <w:bookmarkEnd w:id="20"/>
    </w:p>
    <w:p w14:paraId="613B771E" w14:textId="77777777" w:rsidR="00D11F5D" w:rsidRPr="00BC43EC" w:rsidRDefault="00D11F5D" w:rsidP="00A56FC1">
      <w:pPr>
        <w:jc w:val="both"/>
        <w:rPr>
          <w:rFonts w:ascii="Times New Roman" w:hAnsi="Times New Roman" w:cs="Times New Roman"/>
          <w:sz w:val="20"/>
          <w:szCs w:val="20"/>
        </w:rPr>
      </w:pPr>
      <w:r w:rsidRPr="00BC43EC">
        <w:rPr>
          <w:rFonts w:ascii="Times New Roman" w:hAnsi="Times New Roman" w:cs="Times New Roman"/>
          <w:noProof/>
          <w:sz w:val="20"/>
          <w:szCs w:val="20"/>
        </w:rPr>
        <w:drawing>
          <wp:inline distT="0" distB="0" distL="0" distR="0" wp14:anchorId="6BE525B3" wp14:editId="44253D01">
            <wp:extent cx="5943600" cy="3676650"/>
            <wp:effectExtent l="0" t="0" r="0" b="0"/>
            <wp:docPr id="1023489249" name="Picture 4" descr="A graph showing different types of cooling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89249" name="Picture 4" descr="A graph showing different types of cooling ty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14:paraId="157EA9A0" w14:textId="77777777" w:rsidR="00D11F5D" w:rsidRPr="00BC43EC" w:rsidRDefault="00D11F5D" w:rsidP="00A56FC1">
      <w:pPr>
        <w:jc w:val="both"/>
        <w:rPr>
          <w:rFonts w:ascii="Times New Roman" w:hAnsi="Times New Roman" w:cs="Times New Roman"/>
        </w:rPr>
      </w:pPr>
      <w:r w:rsidRPr="00BC43EC">
        <w:rPr>
          <w:rFonts w:ascii="Times New Roman" w:hAnsi="Times New Roman" w:cs="Times New Roman"/>
        </w:rPr>
        <w:t>This bar graph titled "Distribution of HVAC Cooling Types" provides insights into the frequency and potential energy consumption of different cooling systems within a dataset. It shows "Central A/C," "Heat Pump," "None," and "Room A/C" as the categories. The graph highlights "Central A/C" as the most common cooling system, suggesting it is likely the preferred choice in the dataset. "Heat Pump" and "Room A/C" are less common, with "Room A/C" being the least prevalent. The category "None" indicates properties without any cooling system.</w:t>
      </w:r>
    </w:p>
    <w:p w14:paraId="373E21F6" w14:textId="77777777" w:rsidR="00D11F5D" w:rsidRPr="00BC43EC" w:rsidRDefault="00D11F5D" w:rsidP="00A56FC1">
      <w:pPr>
        <w:jc w:val="both"/>
        <w:rPr>
          <w:rFonts w:ascii="Times New Roman" w:hAnsi="Times New Roman" w:cs="Times New Roman"/>
        </w:rPr>
      </w:pPr>
    </w:p>
    <w:p w14:paraId="6D1789AB" w14:textId="77777777" w:rsidR="00CC0228" w:rsidRPr="00BC43EC" w:rsidRDefault="00D11F5D" w:rsidP="00A56FC1">
      <w:pPr>
        <w:jc w:val="both"/>
        <w:rPr>
          <w:rFonts w:ascii="Times New Roman" w:hAnsi="Times New Roman" w:cs="Times New Roman"/>
          <w:sz w:val="20"/>
          <w:szCs w:val="20"/>
        </w:rPr>
      </w:pPr>
      <w:r w:rsidRPr="00BC43EC">
        <w:rPr>
          <w:rFonts w:ascii="Times New Roman" w:hAnsi="Times New Roman" w:cs="Times New Roman"/>
        </w:rPr>
        <w:t>The y-axis represents the count of instances, and the x-axis lists the types of cooling systems. Although this graph does not specifically address energy consumption, the prevalence of systems like "Central A/C," which typically consume more energy, could imply higher overall energy use associated with cooling in this dataset. This visual representation allows for easy comparison and understanding of cooling trends and their possible implications on energy usage.</w:t>
      </w:r>
      <w:r w:rsidRPr="00BC43EC">
        <w:rPr>
          <w:rFonts w:ascii="Times New Roman" w:hAnsi="Times New Roman" w:cs="Times New Roman"/>
          <w:sz w:val="20"/>
          <w:szCs w:val="20"/>
        </w:rPr>
        <w:tab/>
      </w:r>
    </w:p>
    <w:p w14:paraId="6E06066C" w14:textId="77777777" w:rsidR="00CC0228" w:rsidRPr="00BC43EC" w:rsidRDefault="00CC0228" w:rsidP="00A56FC1">
      <w:pPr>
        <w:jc w:val="both"/>
        <w:rPr>
          <w:rFonts w:ascii="Times New Roman" w:hAnsi="Times New Roman" w:cs="Times New Roman"/>
          <w:sz w:val="20"/>
          <w:szCs w:val="20"/>
        </w:rPr>
      </w:pPr>
      <w:r w:rsidRPr="00BC43EC">
        <w:rPr>
          <w:rFonts w:ascii="Times New Roman" w:hAnsi="Times New Roman" w:cs="Times New Roman"/>
          <w:sz w:val="20"/>
          <w:szCs w:val="20"/>
        </w:rPr>
        <w:br w:type="page"/>
      </w:r>
    </w:p>
    <w:p w14:paraId="22AB799A" w14:textId="77777777" w:rsidR="00CC0228" w:rsidRPr="00BC43EC" w:rsidRDefault="00CC0228" w:rsidP="00A56FC1">
      <w:pPr>
        <w:pStyle w:val="Heading3"/>
        <w:numPr>
          <w:ilvl w:val="0"/>
          <w:numId w:val="11"/>
        </w:numPr>
        <w:jc w:val="both"/>
        <w:rPr>
          <w:rFonts w:ascii="Times New Roman" w:hAnsi="Times New Roman" w:cs="Times New Roman"/>
          <w:sz w:val="24"/>
          <w:szCs w:val="24"/>
        </w:rPr>
      </w:pPr>
      <w:bookmarkStart w:id="21" w:name="_Toc165501996"/>
      <w:r w:rsidRPr="00BC43EC">
        <w:rPr>
          <w:rFonts w:ascii="Times New Roman" w:hAnsi="Times New Roman" w:cs="Times New Roman"/>
          <w:sz w:val="24"/>
          <w:szCs w:val="24"/>
        </w:rPr>
        <w:lastRenderedPageBreak/>
        <w:t>Energy Consumption Over time</w:t>
      </w:r>
      <w:bookmarkEnd w:id="21"/>
    </w:p>
    <w:p w14:paraId="0A848C31" w14:textId="77777777" w:rsidR="00CC0228" w:rsidRPr="00BC43EC" w:rsidRDefault="00CC0228" w:rsidP="00A56FC1">
      <w:pPr>
        <w:jc w:val="both"/>
      </w:pPr>
      <w:r w:rsidRPr="00BC43EC">
        <w:rPr>
          <w:noProof/>
        </w:rPr>
        <w:drawing>
          <wp:inline distT="0" distB="0" distL="0" distR="0" wp14:anchorId="5F2BA3B8" wp14:editId="2976DA2F">
            <wp:extent cx="5943600" cy="3735705"/>
            <wp:effectExtent l="0" t="0" r="0" b="0"/>
            <wp:docPr id="1522506844" name="Picture 6" descr="A graph showing the amount of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506844" name="Picture 6" descr="A graph showing the amount of ti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35705"/>
                    </a:xfrm>
                    <a:prstGeom prst="rect">
                      <a:avLst/>
                    </a:prstGeom>
                    <a:noFill/>
                    <a:ln>
                      <a:noFill/>
                    </a:ln>
                  </pic:spPr>
                </pic:pic>
              </a:graphicData>
            </a:graphic>
          </wp:inline>
        </w:drawing>
      </w:r>
    </w:p>
    <w:p w14:paraId="5FB15C52" w14:textId="3BFDBFFD" w:rsidR="00CC0228" w:rsidRPr="00BC43EC" w:rsidRDefault="00CC0228" w:rsidP="00A56FC1">
      <w:pPr>
        <w:jc w:val="both"/>
        <w:rPr>
          <w:rFonts w:ascii="Times New Roman" w:hAnsi="Times New Roman" w:cs="Times New Roman"/>
        </w:rPr>
      </w:pPr>
      <w:r w:rsidRPr="00BC43EC">
        <w:rPr>
          <w:rFonts w:ascii="Times New Roman" w:hAnsi="Times New Roman" w:cs="Times New Roman"/>
        </w:rPr>
        <w:t>This graph, titled "Energy Consumption Over Time," displays the variation in energy usage for heating (in red) and cooling (in blue) systems from April to August. The x-axis measures time, while the y-axis quantifies energy consumption in kilowatt-hours (kWh).</w:t>
      </w:r>
    </w:p>
    <w:p w14:paraId="322F977F"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Key observations from the graph include:</w:t>
      </w:r>
    </w:p>
    <w:p w14:paraId="66D3B794"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Cooling energy consumption shows significant spikes during the warmer months, especially from late May through August, reflecting increased use of air conditioning systems as temperatures rise.</w:t>
      </w:r>
    </w:p>
    <w:p w14:paraId="63369DCD"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Heating energy usage remains relatively low and consistent throughout the observed period, suggesting that there is little need for heating during these months.</w:t>
      </w:r>
    </w:p>
    <w:p w14:paraId="508AADE2" w14:textId="10BB28ED" w:rsidR="00CC0228" w:rsidRPr="00BC43EC" w:rsidRDefault="00CC0228" w:rsidP="00A56FC1">
      <w:pPr>
        <w:jc w:val="both"/>
        <w:rPr>
          <w:rFonts w:ascii="Times New Roman" w:hAnsi="Times New Roman" w:cs="Times New Roman"/>
        </w:rPr>
      </w:pPr>
      <w:r w:rsidRPr="00BC43EC">
        <w:rPr>
          <w:rFonts w:ascii="Times New Roman" w:hAnsi="Times New Roman" w:cs="Times New Roman"/>
        </w:rPr>
        <w:t>- The overall energy consumption for cooling far exceeds that for heating, indicating a higher demand for cooling systems during the summer season.</w:t>
      </w:r>
    </w:p>
    <w:p w14:paraId="4B9BB874" w14:textId="77777777" w:rsidR="00CC0228" w:rsidRPr="00BC43EC" w:rsidRDefault="00CC0228" w:rsidP="00A56FC1">
      <w:pPr>
        <w:jc w:val="both"/>
        <w:rPr>
          <w:rFonts w:ascii="Times New Roman" w:hAnsi="Times New Roman" w:cs="Times New Roman"/>
        </w:rPr>
      </w:pPr>
    </w:p>
    <w:p w14:paraId="0DF456E5"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This graph provides valuable insights into seasonal energy demands, highlighting the impact of climate and seasonal changes on energy usage patterns. It can inform resource planning and energy efficiency strategies for residential and commercial properties to manage peak energy loads effectively.</w:t>
      </w:r>
    </w:p>
    <w:p w14:paraId="0B17FCAF" w14:textId="77777777" w:rsidR="00CC0228" w:rsidRPr="00BC43EC" w:rsidRDefault="00CC0228" w:rsidP="00A56FC1">
      <w:pPr>
        <w:pStyle w:val="Heading3"/>
        <w:numPr>
          <w:ilvl w:val="0"/>
          <w:numId w:val="11"/>
        </w:numPr>
        <w:jc w:val="both"/>
        <w:rPr>
          <w:rFonts w:ascii="Times New Roman" w:hAnsi="Times New Roman" w:cs="Times New Roman"/>
          <w:sz w:val="24"/>
          <w:szCs w:val="24"/>
        </w:rPr>
      </w:pPr>
      <w:bookmarkStart w:id="22" w:name="_Toc165501997"/>
      <w:r w:rsidRPr="00BC43EC">
        <w:rPr>
          <w:rFonts w:ascii="Times New Roman" w:hAnsi="Times New Roman" w:cs="Times New Roman"/>
          <w:sz w:val="24"/>
          <w:szCs w:val="24"/>
        </w:rPr>
        <w:lastRenderedPageBreak/>
        <w:t>Effect of Temperature on heating and cooling:</w:t>
      </w:r>
      <w:bookmarkEnd w:id="22"/>
    </w:p>
    <w:p w14:paraId="48816936" w14:textId="48808E33" w:rsidR="00CC0228" w:rsidRPr="00BC43EC" w:rsidRDefault="00CC0228" w:rsidP="00A56FC1">
      <w:pPr>
        <w:jc w:val="both"/>
        <w:rPr>
          <w:rFonts w:ascii="Times New Roman" w:hAnsi="Times New Roman" w:cs="Times New Roman"/>
          <w:sz w:val="20"/>
          <w:szCs w:val="20"/>
        </w:rPr>
      </w:pPr>
      <w:r w:rsidRPr="00BC43EC">
        <w:rPr>
          <w:rFonts w:ascii="Times New Roman" w:hAnsi="Times New Roman" w:cs="Times New Roman"/>
          <w:noProof/>
          <w:sz w:val="20"/>
          <w:szCs w:val="20"/>
        </w:rPr>
        <w:drawing>
          <wp:inline distT="0" distB="0" distL="0" distR="0" wp14:anchorId="7B92F1DB" wp14:editId="1DCF3671">
            <wp:extent cx="5943600" cy="3790315"/>
            <wp:effectExtent l="0" t="0" r="0" b="635"/>
            <wp:docPr id="1716945498" name="Picture 7" descr="A graph showing the difference between heat and coo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45498" name="Picture 7" descr="A graph showing the difference between heat and cooling&#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90315"/>
                    </a:xfrm>
                    <a:prstGeom prst="rect">
                      <a:avLst/>
                    </a:prstGeom>
                    <a:noFill/>
                    <a:ln>
                      <a:noFill/>
                    </a:ln>
                  </pic:spPr>
                </pic:pic>
              </a:graphicData>
            </a:graphic>
          </wp:inline>
        </w:drawing>
      </w:r>
    </w:p>
    <w:p w14:paraId="6FD9DDD4" w14:textId="3168421A" w:rsidR="00CC0228" w:rsidRPr="00BC43EC" w:rsidRDefault="00CC0228" w:rsidP="00A56FC1">
      <w:pPr>
        <w:jc w:val="both"/>
        <w:rPr>
          <w:rFonts w:ascii="Times New Roman" w:hAnsi="Times New Roman" w:cs="Times New Roman"/>
        </w:rPr>
      </w:pPr>
      <w:r w:rsidRPr="00BC43EC">
        <w:rPr>
          <w:rFonts w:ascii="Times New Roman" w:hAnsi="Times New Roman" w:cs="Times New Roman"/>
        </w:rPr>
        <w:t>This graph, titled "Effect of Temperature on Heating and Cooling," plots the relationship between ambient temperature (in degrees Celsius on the x-axis) and energy consumption for heating (red line) and cooling (blue line) in kilowatt-hours (kWh on the y-axis).</w:t>
      </w:r>
    </w:p>
    <w:p w14:paraId="141FF139"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From the graph, the following insights can be drawn:</w:t>
      </w:r>
    </w:p>
    <w:p w14:paraId="2875DE11"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Cooling energy consumption (blue line) increases linearly with rising temperatures, indicating that more energy is used for cooling as it gets warmer.</w:t>
      </w:r>
    </w:p>
    <w:p w14:paraId="4CD4FB28"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Heating energy consumption (red line) remains nearly constant and very low across the temperature range, suggesting minimal to no heating is required as temperatures increase.</w:t>
      </w:r>
    </w:p>
    <w:p w14:paraId="1212DE9E" w14:textId="07BCAA01" w:rsidR="00CC0228" w:rsidRPr="00BC43EC" w:rsidRDefault="00CC0228" w:rsidP="00A56FC1">
      <w:pPr>
        <w:jc w:val="both"/>
        <w:rPr>
          <w:rFonts w:ascii="Times New Roman" w:hAnsi="Times New Roman" w:cs="Times New Roman"/>
        </w:rPr>
      </w:pPr>
      <w:r w:rsidRPr="00BC43EC">
        <w:rPr>
          <w:rFonts w:ascii="Times New Roman" w:hAnsi="Times New Roman" w:cs="Times New Roman"/>
        </w:rPr>
        <w:t>- The significant difference in trends between the two shows that cooling needs are highly sensitive to temperature changes, whereas heating needs are not significantly affected within this temperature range.</w:t>
      </w:r>
    </w:p>
    <w:p w14:paraId="6565D422" w14:textId="78F31A0D" w:rsidR="00D11F5D" w:rsidRPr="00BC43EC" w:rsidRDefault="00CC0228" w:rsidP="00A56FC1">
      <w:pPr>
        <w:jc w:val="both"/>
        <w:rPr>
          <w:rFonts w:ascii="Times New Roman" w:hAnsi="Times New Roman" w:cs="Times New Roman"/>
          <w:sz w:val="20"/>
          <w:szCs w:val="20"/>
        </w:rPr>
      </w:pPr>
      <w:r w:rsidRPr="00BC43EC">
        <w:rPr>
          <w:rFonts w:ascii="Times New Roman" w:hAnsi="Times New Roman" w:cs="Times New Roman"/>
        </w:rPr>
        <w:t>This visualization helps illustrate how energy needs for cooling escalate with increasing temperatures, which is valuable for planning energy management and efficiency strategies, especially in regions with varying seasonal temperatures. It provides a clear demonstration of how ambient temperature impacts energy demands differently for heating versus cooling systems.</w:t>
      </w:r>
      <w:r w:rsidR="00D11F5D" w:rsidRPr="00BC43EC">
        <w:rPr>
          <w:rFonts w:ascii="Times New Roman" w:hAnsi="Times New Roman" w:cs="Times New Roman"/>
          <w:sz w:val="20"/>
          <w:szCs w:val="20"/>
        </w:rPr>
        <w:br w:type="page"/>
      </w:r>
    </w:p>
    <w:p w14:paraId="2CB2BADB" w14:textId="29B206F7" w:rsidR="00975404" w:rsidRPr="00BC43EC" w:rsidRDefault="004D60A4" w:rsidP="00A56FC1">
      <w:pPr>
        <w:pStyle w:val="Heading2"/>
        <w:numPr>
          <w:ilvl w:val="0"/>
          <w:numId w:val="8"/>
        </w:numPr>
        <w:jc w:val="both"/>
        <w:rPr>
          <w:rFonts w:ascii="Times New Roman" w:hAnsi="Times New Roman" w:cs="Times New Roman"/>
          <w:sz w:val="24"/>
          <w:szCs w:val="24"/>
        </w:rPr>
      </w:pPr>
      <w:bookmarkStart w:id="23" w:name="_Toc165501998"/>
      <w:r w:rsidRPr="00BC43EC">
        <w:rPr>
          <w:rFonts w:ascii="Times New Roman" w:hAnsi="Times New Roman" w:cs="Times New Roman"/>
          <w:sz w:val="24"/>
          <w:szCs w:val="24"/>
        </w:rPr>
        <w:lastRenderedPageBreak/>
        <w:t>Predictive Modeling:</w:t>
      </w:r>
      <w:bookmarkEnd w:id="23"/>
      <w:r w:rsidRPr="00BC43EC">
        <w:rPr>
          <w:rFonts w:ascii="Times New Roman" w:hAnsi="Times New Roman" w:cs="Times New Roman"/>
          <w:sz w:val="24"/>
          <w:szCs w:val="24"/>
        </w:rPr>
        <w:t xml:space="preserve"> </w:t>
      </w:r>
    </w:p>
    <w:p w14:paraId="453BF273"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xml:space="preserve">In this project, we aimed to predict energy consumption specifically for heating and cooling during the month of July, a period marked by a 5-degree increase in temperatures. We focused on modeling the impact of this temperature rise on energy usage, employing two distinct predictive models: Linear Regression and </w:t>
      </w:r>
      <w:proofErr w:type="spellStart"/>
      <w:r w:rsidRPr="00BC43EC">
        <w:rPr>
          <w:rFonts w:ascii="Times New Roman" w:hAnsi="Times New Roman" w:cs="Times New Roman"/>
        </w:rPr>
        <w:t>XGBoost</w:t>
      </w:r>
      <w:proofErr w:type="spellEnd"/>
      <w:r w:rsidRPr="00BC43EC">
        <w:rPr>
          <w:rFonts w:ascii="Times New Roman" w:hAnsi="Times New Roman" w:cs="Times New Roman"/>
        </w:rPr>
        <w:t>. Our models utilized dependent variables 'Heating energy' and 'Cooling energy' to gauge the energy consumption changes.</w:t>
      </w:r>
    </w:p>
    <w:p w14:paraId="1918F47E" w14:textId="77777777" w:rsidR="00CC0228" w:rsidRPr="00BC43EC" w:rsidRDefault="00CC0228" w:rsidP="00A56FC1">
      <w:pPr>
        <w:jc w:val="both"/>
        <w:rPr>
          <w:rFonts w:ascii="Times New Roman" w:hAnsi="Times New Roman" w:cs="Times New Roman"/>
        </w:rPr>
      </w:pPr>
    </w:p>
    <w:p w14:paraId="16F06403"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Data and Variables</w:t>
      </w:r>
    </w:p>
    <w:p w14:paraId="1F397FF6"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The independent variables used in our models were chosen to effectively capture the factors influencing energy consumption for heating and cooling. These variables included:</w:t>
      </w:r>
    </w:p>
    <w:p w14:paraId="7BEED508"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xml:space="preserve">- </w:t>
      </w:r>
      <w:proofErr w:type="spellStart"/>
      <w:r w:rsidRPr="00BC43EC">
        <w:rPr>
          <w:rFonts w:ascii="Times New Roman" w:hAnsi="Times New Roman" w:cs="Times New Roman"/>
        </w:rPr>
        <w:t>bldg_id</w:t>
      </w:r>
      <w:proofErr w:type="spellEnd"/>
      <w:r w:rsidRPr="00BC43EC">
        <w:rPr>
          <w:rFonts w:ascii="Times New Roman" w:hAnsi="Times New Roman" w:cs="Times New Roman"/>
        </w:rPr>
        <w:t>: Identifier for the building</w:t>
      </w:r>
    </w:p>
    <w:p w14:paraId="146F9DDA"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xml:space="preserve">- </w:t>
      </w:r>
      <w:proofErr w:type="spellStart"/>
      <w:proofErr w:type="gramStart"/>
      <w:r w:rsidRPr="00BC43EC">
        <w:rPr>
          <w:rFonts w:ascii="Times New Roman" w:hAnsi="Times New Roman" w:cs="Times New Roman"/>
        </w:rPr>
        <w:t>in.sqft</w:t>
      </w:r>
      <w:proofErr w:type="spellEnd"/>
      <w:proofErr w:type="gramEnd"/>
      <w:r w:rsidRPr="00BC43EC">
        <w:rPr>
          <w:rFonts w:ascii="Times New Roman" w:hAnsi="Times New Roman" w:cs="Times New Roman"/>
        </w:rPr>
        <w:t>: Square footage of the building</w:t>
      </w:r>
    </w:p>
    <w:p w14:paraId="1907771C"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xml:space="preserve">- </w:t>
      </w:r>
      <w:proofErr w:type="spellStart"/>
      <w:proofErr w:type="gramStart"/>
      <w:r w:rsidRPr="00BC43EC">
        <w:rPr>
          <w:rFonts w:ascii="Times New Roman" w:hAnsi="Times New Roman" w:cs="Times New Roman"/>
        </w:rPr>
        <w:t>in.bedrooms</w:t>
      </w:r>
      <w:proofErr w:type="spellEnd"/>
      <w:proofErr w:type="gramEnd"/>
      <w:r w:rsidRPr="00BC43EC">
        <w:rPr>
          <w:rFonts w:ascii="Times New Roman" w:hAnsi="Times New Roman" w:cs="Times New Roman"/>
        </w:rPr>
        <w:t>: Number of bedrooms</w:t>
      </w:r>
    </w:p>
    <w:p w14:paraId="4E712884"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xml:space="preserve">- </w:t>
      </w:r>
      <w:proofErr w:type="spellStart"/>
      <w:proofErr w:type="gramStart"/>
      <w:r w:rsidRPr="00BC43EC">
        <w:rPr>
          <w:rFonts w:ascii="Times New Roman" w:hAnsi="Times New Roman" w:cs="Times New Roman"/>
        </w:rPr>
        <w:t>in.geometry</w:t>
      </w:r>
      <w:proofErr w:type="gramEnd"/>
      <w:r w:rsidRPr="00BC43EC">
        <w:rPr>
          <w:rFonts w:ascii="Times New Roman" w:hAnsi="Times New Roman" w:cs="Times New Roman"/>
        </w:rPr>
        <w:t>_stories</w:t>
      </w:r>
      <w:proofErr w:type="spellEnd"/>
      <w:r w:rsidRPr="00BC43EC">
        <w:rPr>
          <w:rFonts w:ascii="Times New Roman" w:hAnsi="Times New Roman" w:cs="Times New Roman"/>
        </w:rPr>
        <w:t>: Number of stories in the building</w:t>
      </w:r>
    </w:p>
    <w:p w14:paraId="662C2465"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xml:space="preserve">- </w:t>
      </w:r>
      <w:proofErr w:type="spellStart"/>
      <w:proofErr w:type="gramStart"/>
      <w:r w:rsidRPr="00BC43EC">
        <w:rPr>
          <w:rFonts w:ascii="Times New Roman" w:hAnsi="Times New Roman" w:cs="Times New Roman"/>
        </w:rPr>
        <w:t>in.hvac</w:t>
      </w:r>
      <w:proofErr w:type="gramEnd"/>
      <w:r w:rsidRPr="00BC43EC">
        <w:rPr>
          <w:rFonts w:ascii="Times New Roman" w:hAnsi="Times New Roman" w:cs="Times New Roman"/>
        </w:rPr>
        <w:t>_cooling_type</w:t>
      </w:r>
      <w:proofErr w:type="spellEnd"/>
      <w:r w:rsidRPr="00BC43EC">
        <w:rPr>
          <w:rFonts w:ascii="Times New Roman" w:hAnsi="Times New Roman" w:cs="Times New Roman"/>
        </w:rPr>
        <w:t>: Type of cooling system installed</w:t>
      </w:r>
    </w:p>
    <w:p w14:paraId="467D2BBB"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xml:space="preserve">- </w:t>
      </w:r>
      <w:proofErr w:type="spellStart"/>
      <w:proofErr w:type="gramStart"/>
      <w:r w:rsidRPr="00BC43EC">
        <w:rPr>
          <w:rFonts w:ascii="Times New Roman" w:hAnsi="Times New Roman" w:cs="Times New Roman"/>
        </w:rPr>
        <w:t>in.hvac</w:t>
      </w:r>
      <w:proofErr w:type="gramEnd"/>
      <w:r w:rsidRPr="00BC43EC">
        <w:rPr>
          <w:rFonts w:ascii="Times New Roman" w:hAnsi="Times New Roman" w:cs="Times New Roman"/>
        </w:rPr>
        <w:t>_heating_type</w:t>
      </w:r>
      <w:proofErr w:type="spellEnd"/>
      <w:r w:rsidRPr="00BC43EC">
        <w:rPr>
          <w:rFonts w:ascii="Times New Roman" w:hAnsi="Times New Roman" w:cs="Times New Roman"/>
        </w:rPr>
        <w:t>: Type of heating system used</w:t>
      </w:r>
    </w:p>
    <w:p w14:paraId="4B037422"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xml:space="preserve">- </w:t>
      </w:r>
      <w:proofErr w:type="spellStart"/>
      <w:proofErr w:type="gramStart"/>
      <w:r w:rsidRPr="00BC43EC">
        <w:rPr>
          <w:rFonts w:ascii="Times New Roman" w:hAnsi="Times New Roman" w:cs="Times New Roman"/>
        </w:rPr>
        <w:t>in.hvac</w:t>
      </w:r>
      <w:proofErr w:type="gramEnd"/>
      <w:r w:rsidRPr="00BC43EC">
        <w:rPr>
          <w:rFonts w:ascii="Times New Roman" w:hAnsi="Times New Roman" w:cs="Times New Roman"/>
        </w:rPr>
        <w:t>_heating_efficiency</w:t>
      </w:r>
      <w:proofErr w:type="spellEnd"/>
      <w:r w:rsidRPr="00BC43EC">
        <w:rPr>
          <w:rFonts w:ascii="Times New Roman" w:hAnsi="Times New Roman" w:cs="Times New Roman"/>
        </w:rPr>
        <w:t>: Efficiency rating of the heating system</w:t>
      </w:r>
    </w:p>
    <w:p w14:paraId="5E8B15F7"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xml:space="preserve">- </w:t>
      </w:r>
      <w:proofErr w:type="spellStart"/>
      <w:proofErr w:type="gramStart"/>
      <w:r w:rsidRPr="00BC43EC">
        <w:rPr>
          <w:rFonts w:ascii="Times New Roman" w:hAnsi="Times New Roman" w:cs="Times New Roman"/>
        </w:rPr>
        <w:t>in.hvac</w:t>
      </w:r>
      <w:proofErr w:type="gramEnd"/>
      <w:r w:rsidRPr="00BC43EC">
        <w:rPr>
          <w:rFonts w:ascii="Times New Roman" w:hAnsi="Times New Roman" w:cs="Times New Roman"/>
        </w:rPr>
        <w:t>_cooling_efficiency</w:t>
      </w:r>
      <w:proofErr w:type="spellEnd"/>
      <w:r w:rsidRPr="00BC43EC">
        <w:rPr>
          <w:rFonts w:ascii="Times New Roman" w:hAnsi="Times New Roman" w:cs="Times New Roman"/>
        </w:rPr>
        <w:t>: Efficiency rating of the cooling system</w:t>
      </w:r>
    </w:p>
    <w:p w14:paraId="18D687DD"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xml:space="preserve">- </w:t>
      </w:r>
      <w:proofErr w:type="spellStart"/>
      <w:proofErr w:type="gramStart"/>
      <w:r w:rsidRPr="00BC43EC">
        <w:rPr>
          <w:rFonts w:ascii="Times New Roman" w:hAnsi="Times New Roman" w:cs="Times New Roman"/>
        </w:rPr>
        <w:t>in.hvac</w:t>
      </w:r>
      <w:proofErr w:type="gramEnd"/>
      <w:r w:rsidRPr="00BC43EC">
        <w:rPr>
          <w:rFonts w:ascii="Times New Roman" w:hAnsi="Times New Roman" w:cs="Times New Roman"/>
        </w:rPr>
        <w:t>_has_ducts</w:t>
      </w:r>
      <w:proofErr w:type="spellEnd"/>
      <w:r w:rsidRPr="00BC43EC">
        <w:rPr>
          <w:rFonts w:ascii="Times New Roman" w:hAnsi="Times New Roman" w:cs="Times New Roman"/>
        </w:rPr>
        <w:t>: Presence of ducts in the HVAC system</w:t>
      </w:r>
    </w:p>
    <w:p w14:paraId="7926E8AC"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 xml:space="preserve">- </w:t>
      </w:r>
      <w:proofErr w:type="spellStart"/>
      <w:proofErr w:type="gramStart"/>
      <w:r w:rsidRPr="00BC43EC">
        <w:rPr>
          <w:rFonts w:ascii="Times New Roman" w:hAnsi="Times New Roman" w:cs="Times New Roman"/>
        </w:rPr>
        <w:t>in.county</w:t>
      </w:r>
      <w:proofErr w:type="spellEnd"/>
      <w:proofErr w:type="gramEnd"/>
      <w:r w:rsidRPr="00BC43EC">
        <w:rPr>
          <w:rFonts w:ascii="Times New Roman" w:hAnsi="Times New Roman" w:cs="Times New Roman"/>
        </w:rPr>
        <w:t>: County where the building is located</w:t>
      </w:r>
    </w:p>
    <w:p w14:paraId="20F9A868" w14:textId="64B901F2" w:rsidR="00D11F5D" w:rsidRPr="00BC43EC" w:rsidRDefault="00CC0228" w:rsidP="00A56FC1">
      <w:pPr>
        <w:jc w:val="both"/>
        <w:rPr>
          <w:rFonts w:ascii="Times New Roman" w:hAnsi="Times New Roman" w:cs="Times New Roman"/>
          <w:sz w:val="20"/>
          <w:szCs w:val="20"/>
        </w:rPr>
      </w:pPr>
      <w:r w:rsidRPr="00BC43EC">
        <w:rPr>
          <w:rFonts w:ascii="Times New Roman" w:hAnsi="Times New Roman" w:cs="Times New Roman"/>
        </w:rPr>
        <w:t xml:space="preserve">- </w:t>
      </w:r>
      <w:proofErr w:type="spellStart"/>
      <w:proofErr w:type="gramStart"/>
      <w:r w:rsidRPr="00BC43EC">
        <w:rPr>
          <w:rFonts w:ascii="Times New Roman" w:hAnsi="Times New Roman" w:cs="Times New Roman"/>
        </w:rPr>
        <w:t>in.occupants</w:t>
      </w:r>
      <w:proofErr w:type="spellEnd"/>
      <w:proofErr w:type="gramEnd"/>
      <w:r w:rsidRPr="00BC43EC">
        <w:rPr>
          <w:rFonts w:ascii="Times New Roman" w:hAnsi="Times New Roman" w:cs="Times New Roman"/>
        </w:rPr>
        <w:t>: Number of occupants in the building</w:t>
      </w:r>
      <w:r w:rsidR="00D11F5D" w:rsidRPr="00BC43EC">
        <w:rPr>
          <w:rFonts w:ascii="Times New Roman" w:hAnsi="Times New Roman" w:cs="Times New Roman"/>
          <w:sz w:val="20"/>
          <w:szCs w:val="20"/>
        </w:rPr>
        <w:br w:type="page"/>
      </w:r>
    </w:p>
    <w:p w14:paraId="1F499921" w14:textId="77777777" w:rsidR="004D60A4" w:rsidRPr="00BC43EC" w:rsidRDefault="004D60A4" w:rsidP="00A56FC1">
      <w:pPr>
        <w:jc w:val="both"/>
        <w:rPr>
          <w:rFonts w:ascii="Times New Roman" w:hAnsi="Times New Roman" w:cs="Times New Roman"/>
          <w:sz w:val="20"/>
          <w:szCs w:val="20"/>
        </w:rPr>
      </w:pPr>
    </w:p>
    <w:p w14:paraId="6E93C18F" w14:textId="4B2D470E" w:rsidR="00975404" w:rsidRPr="00BC43EC" w:rsidRDefault="004D60A4" w:rsidP="00A56FC1">
      <w:pPr>
        <w:pStyle w:val="Heading2"/>
        <w:numPr>
          <w:ilvl w:val="0"/>
          <w:numId w:val="8"/>
        </w:numPr>
        <w:jc w:val="both"/>
        <w:rPr>
          <w:rFonts w:ascii="Times New Roman" w:hAnsi="Times New Roman" w:cs="Times New Roman"/>
          <w:sz w:val="24"/>
          <w:szCs w:val="24"/>
        </w:rPr>
      </w:pPr>
      <w:bookmarkStart w:id="24" w:name="_Toc165501999"/>
      <w:r w:rsidRPr="00BC43EC">
        <w:rPr>
          <w:rFonts w:ascii="Times New Roman" w:hAnsi="Times New Roman" w:cs="Times New Roman"/>
          <w:sz w:val="24"/>
          <w:szCs w:val="24"/>
        </w:rPr>
        <w:t>Model Evaluation and Refinement:</w:t>
      </w:r>
      <w:bookmarkEnd w:id="24"/>
      <w:r w:rsidRPr="00BC43EC">
        <w:rPr>
          <w:rFonts w:ascii="Times New Roman" w:hAnsi="Times New Roman" w:cs="Times New Roman"/>
          <w:sz w:val="24"/>
          <w:szCs w:val="24"/>
        </w:rPr>
        <w:t xml:space="preserve"> </w:t>
      </w:r>
    </w:p>
    <w:p w14:paraId="46B00BAA" w14:textId="77777777" w:rsidR="00CC0228" w:rsidRPr="00BC43EC" w:rsidRDefault="00CC0228" w:rsidP="00A56FC1">
      <w:pPr>
        <w:jc w:val="both"/>
        <w:rPr>
          <w:rFonts w:ascii="Times New Roman" w:hAnsi="Times New Roman" w:cs="Times New Roman"/>
        </w:rPr>
      </w:pPr>
      <w:r w:rsidRPr="00BC43EC">
        <w:rPr>
          <w:rFonts w:ascii="Times New Roman" w:hAnsi="Times New Roman" w:cs="Times New Roman"/>
        </w:rPr>
        <w:t>Linear Regression Model Summary</w:t>
      </w:r>
    </w:p>
    <w:p w14:paraId="156234AF" w14:textId="64C0AD36" w:rsidR="00D11F5D" w:rsidRPr="00BC43EC" w:rsidRDefault="00CC0228" w:rsidP="00A56FC1">
      <w:pPr>
        <w:jc w:val="both"/>
        <w:rPr>
          <w:rFonts w:ascii="Times New Roman" w:hAnsi="Times New Roman" w:cs="Times New Roman"/>
        </w:rPr>
      </w:pPr>
      <w:r w:rsidRPr="00BC43EC">
        <w:rPr>
          <w:rFonts w:ascii="Times New Roman" w:hAnsi="Times New Roman" w:cs="Times New Roman"/>
        </w:rPr>
        <w:t>The Linear Regression model served as our initial approach to understand how these variables correlate with energy usage. Despite its straightforward implementation and interpretability, the Linear Regression model achieved a limited accuracy of 6</w:t>
      </w:r>
      <w:r w:rsidR="00A56FC1">
        <w:rPr>
          <w:rFonts w:ascii="Times New Roman" w:hAnsi="Times New Roman" w:cs="Times New Roman"/>
        </w:rPr>
        <w:t>4</w:t>
      </w:r>
      <w:r w:rsidRPr="00BC43EC">
        <w:rPr>
          <w:rFonts w:ascii="Times New Roman" w:hAnsi="Times New Roman" w:cs="Times New Roman"/>
        </w:rPr>
        <w:t>%. This performance suggests that while the model could identify linear associations between the features and energy consumption, it was insufficient for capturing more complex dependencies and interactions.</w:t>
      </w:r>
    </w:p>
    <w:p w14:paraId="15D7B5A0" w14:textId="77777777" w:rsidR="00CC0228" w:rsidRPr="00BC43EC" w:rsidRDefault="00CC0228" w:rsidP="00A56FC1">
      <w:pPr>
        <w:jc w:val="both"/>
        <w:rPr>
          <w:rFonts w:ascii="Times New Roman" w:hAnsi="Times New Roman" w:cs="Times New Roman"/>
        </w:rPr>
      </w:pPr>
    </w:p>
    <w:p w14:paraId="11FFBC32" w14:textId="77777777" w:rsidR="00CC0228" w:rsidRPr="00BC43EC" w:rsidRDefault="00CC0228" w:rsidP="00A56FC1">
      <w:pPr>
        <w:jc w:val="both"/>
        <w:rPr>
          <w:rFonts w:ascii="Times New Roman" w:hAnsi="Times New Roman" w:cs="Times New Roman"/>
        </w:rPr>
      </w:pPr>
      <w:proofErr w:type="spellStart"/>
      <w:r w:rsidRPr="00BC43EC">
        <w:rPr>
          <w:rFonts w:ascii="Times New Roman" w:hAnsi="Times New Roman" w:cs="Times New Roman"/>
        </w:rPr>
        <w:t>XGBoost</w:t>
      </w:r>
      <w:proofErr w:type="spellEnd"/>
      <w:r w:rsidRPr="00BC43EC">
        <w:rPr>
          <w:rFonts w:ascii="Times New Roman" w:hAnsi="Times New Roman" w:cs="Times New Roman"/>
        </w:rPr>
        <w:t xml:space="preserve"> Model Summary</w:t>
      </w:r>
    </w:p>
    <w:p w14:paraId="5A3CE5F6" w14:textId="26328F0F" w:rsidR="00CC0228" w:rsidRPr="00BC43EC" w:rsidRDefault="00CC0228" w:rsidP="00A56FC1">
      <w:pPr>
        <w:jc w:val="both"/>
        <w:rPr>
          <w:rFonts w:ascii="Times New Roman" w:hAnsi="Times New Roman" w:cs="Times New Roman"/>
        </w:rPr>
      </w:pPr>
      <w:r w:rsidRPr="00BC43EC">
        <w:rPr>
          <w:rFonts w:ascii="Times New Roman" w:hAnsi="Times New Roman" w:cs="Times New Roman"/>
        </w:rPr>
        <w:t xml:space="preserve">To address the limitations observed with Linear Regression and better handle the non-linear relationships in the data, we employed the </w:t>
      </w:r>
      <w:proofErr w:type="spellStart"/>
      <w:r w:rsidRPr="00BC43EC">
        <w:rPr>
          <w:rFonts w:ascii="Times New Roman" w:hAnsi="Times New Roman" w:cs="Times New Roman"/>
        </w:rPr>
        <w:t>XGBoost</w:t>
      </w:r>
      <w:proofErr w:type="spellEnd"/>
      <w:r w:rsidRPr="00BC43EC">
        <w:rPr>
          <w:rFonts w:ascii="Times New Roman" w:hAnsi="Times New Roman" w:cs="Times New Roman"/>
        </w:rPr>
        <w:t xml:space="preserve"> model. Known for its powerful learning capabilities, </w:t>
      </w:r>
      <w:proofErr w:type="spellStart"/>
      <w:r w:rsidRPr="00BC43EC">
        <w:rPr>
          <w:rFonts w:ascii="Times New Roman" w:hAnsi="Times New Roman" w:cs="Times New Roman"/>
        </w:rPr>
        <w:t>XGBoost</w:t>
      </w:r>
      <w:proofErr w:type="spellEnd"/>
      <w:r w:rsidRPr="00BC43EC">
        <w:rPr>
          <w:rFonts w:ascii="Times New Roman" w:hAnsi="Times New Roman" w:cs="Times New Roman"/>
        </w:rPr>
        <w:t xml:space="preserve"> not only managed to incorporate the intricacies of the high-dimensional data but also improved the prediction accuracy to </w:t>
      </w:r>
      <w:r w:rsidR="00A56FC1">
        <w:rPr>
          <w:rFonts w:ascii="Times New Roman" w:hAnsi="Times New Roman" w:cs="Times New Roman"/>
        </w:rPr>
        <w:t>68</w:t>
      </w:r>
      <w:r w:rsidRPr="00BC43EC">
        <w:rPr>
          <w:rFonts w:ascii="Times New Roman" w:hAnsi="Times New Roman" w:cs="Times New Roman"/>
        </w:rPr>
        <w:t>%. This model benefits from advanced features such as gradient boosting, tree pruning, and regularized learning, making it highly effective for this type of predictive task.</w:t>
      </w:r>
    </w:p>
    <w:p w14:paraId="43FB8F73" w14:textId="77777777" w:rsidR="00D11F5D" w:rsidRPr="00BC43EC" w:rsidRDefault="00D11F5D" w:rsidP="00A56FC1">
      <w:pPr>
        <w:jc w:val="both"/>
        <w:rPr>
          <w:rFonts w:ascii="Times New Roman" w:hAnsi="Times New Roman" w:cs="Times New Roman"/>
          <w:sz w:val="20"/>
          <w:szCs w:val="20"/>
        </w:rPr>
      </w:pPr>
      <w:r w:rsidRPr="00BC43EC">
        <w:rPr>
          <w:rFonts w:ascii="Times New Roman" w:hAnsi="Times New Roman" w:cs="Times New Roman"/>
          <w:sz w:val="20"/>
          <w:szCs w:val="20"/>
        </w:rPr>
        <w:br w:type="page"/>
      </w:r>
    </w:p>
    <w:p w14:paraId="0475E7CB" w14:textId="77777777" w:rsidR="00975404" w:rsidRPr="00BC43EC" w:rsidRDefault="00975404" w:rsidP="00A56FC1">
      <w:pPr>
        <w:jc w:val="both"/>
        <w:rPr>
          <w:rFonts w:ascii="Times New Roman" w:hAnsi="Times New Roman" w:cs="Times New Roman"/>
          <w:sz w:val="20"/>
          <w:szCs w:val="20"/>
        </w:rPr>
      </w:pPr>
    </w:p>
    <w:p w14:paraId="10E47B7B" w14:textId="77777777" w:rsidR="00BC43EC" w:rsidRPr="00BC43EC" w:rsidRDefault="00975404" w:rsidP="00A56FC1">
      <w:pPr>
        <w:pStyle w:val="Heading2"/>
        <w:numPr>
          <w:ilvl w:val="0"/>
          <w:numId w:val="8"/>
        </w:numPr>
        <w:jc w:val="both"/>
        <w:rPr>
          <w:rFonts w:ascii="Times New Roman" w:hAnsi="Times New Roman" w:cs="Times New Roman"/>
          <w:sz w:val="24"/>
          <w:szCs w:val="24"/>
        </w:rPr>
      </w:pPr>
      <w:bookmarkStart w:id="25" w:name="_Toc165502000"/>
      <w:r w:rsidRPr="00BC43EC">
        <w:rPr>
          <w:rFonts w:ascii="Times New Roman" w:hAnsi="Times New Roman" w:cs="Times New Roman"/>
          <w:sz w:val="24"/>
          <w:szCs w:val="24"/>
        </w:rPr>
        <w:t>Shiny App</w:t>
      </w:r>
      <w:bookmarkEnd w:id="25"/>
    </w:p>
    <w:p w14:paraId="730B3920" w14:textId="17AC20C9" w:rsidR="00BC43EC" w:rsidRPr="00BC43EC" w:rsidRDefault="00BC43EC" w:rsidP="00A56FC1">
      <w:pPr>
        <w:jc w:val="both"/>
        <w:rPr>
          <w:rFonts w:ascii="Times New Roman" w:hAnsi="Times New Roman" w:cs="Times New Roman"/>
        </w:rPr>
      </w:pPr>
      <w:r w:rsidRPr="00BC43EC">
        <w:rPr>
          <w:rFonts w:ascii="Times New Roman" w:hAnsi="Times New Roman" w:cs="Times New Roman"/>
        </w:rPr>
        <w:t xml:space="preserve">The Shiny app developed for this project serves as a tool for visualizing energy consumption predictions alongside actual energy usage data. This application is specifically designed to provide insights into the energy consumption patterns for both heating and cooling during the month of July, which is the peak period of energy demand due to the increased need for cooling systems. The app includes interactive features allowing users to select specific date ranges to focus their analysis on </w:t>
      </w:r>
      <w:proofErr w:type="gramStart"/>
      <w:r w:rsidRPr="00BC43EC">
        <w:rPr>
          <w:rFonts w:ascii="Times New Roman" w:hAnsi="Times New Roman" w:cs="Times New Roman"/>
        </w:rPr>
        <w:t>particular intervals</w:t>
      </w:r>
      <w:proofErr w:type="gramEnd"/>
      <w:r w:rsidRPr="00BC43EC">
        <w:rPr>
          <w:rFonts w:ascii="Times New Roman" w:hAnsi="Times New Roman" w:cs="Times New Roman"/>
        </w:rPr>
        <w:t xml:space="preserve"> within the month.</w:t>
      </w:r>
    </w:p>
    <w:p w14:paraId="684F23BF" w14:textId="77777777" w:rsidR="00BC43EC" w:rsidRPr="00BC43EC" w:rsidRDefault="00BC43EC" w:rsidP="00A56FC1">
      <w:pPr>
        <w:jc w:val="both"/>
        <w:rPr>
          <w:rFonts w:ascii="Times New Roman" w:hAnsi="Times New Roman" w:cs="Times New Roman"/>
        </w:rPr>
      </w:pPr>
      <w:r w:rsidRPr="00BC43EC">
        <w:rPr>
          <w:rFonts w:ascii="Times New Roman" w:hAnsi="Times New Roman" w:cs="Times New Roman"/>
        </w:rPr>
        <w:t>The app presents two main types of visualizations:</w:t>
      </w:r>
    </w:p>
    <w:p w14:paraId="4BB8C6D7" w14:textId="78283C37" w:rsidR="00BC43EC" w:rsidRPr="00BC43EC" w:rsidRDefault="00BC43EC" w:rsidP="00A56FC1">
      <w:pPr>
        <w:pStyle w:val="ListParagraph"/>
        <w:numPr>
          <w:ilvl w:val="0"/>
          <w:numId w:val="13"/>
        </w:numPr>
        <w:jc w:val="both"/>
        <w:rPr>
          <w:rFonts w:ascii="Times New Roman" w:hAnsi="Times New Roman" w:cs="Times New Roman"/>
          <w:sz w:val="20"/>
          <w:szCs w:val="20"/>
        </w:rPr>
      </w:pPr>
      <w:r w:rsidRPr="00BC43EC">
        <w:rPr>
          <w:rFonts w:ascii="Times New Roman" w:hAnsi="Times New Roman" w:cs="Times New Roman"/>
        </w:rPr>
        <w:t>Heating Energy Consumption: This graph displays the actual and predicted heating energy usage. Given the time of year (July), the heating energy remains consistently low with little to no spikes, as expected during the summer month</w:t>
      </w:r>
      <w:r w:rsidRPr="00BC43EC">
        <w:rPr>
          <w:rFonts w:ascii="Times New Roman" w:hAnsi="Times New Roman" w:cs="Times New Roman"/>
          <w:sz w:val="20"/>
          <w:szCs w:val="20"/>
        </w:rPr>
        <w:t>.</w:t>
      </w:r>
    </w:p>
    <w:p w14:paraId="414110A4" w14:textId="77777777" w:rsidR="00BC43EC" w:rsidRPr="00BC43EC" w:rsidRDefault="00BC43EC" w:rsidP="00A56FC1">
      <w:pPr>
        <w:pStyle w:val="ListParagraph"/>
        <w:jc w:val="both"/>
        <w:rPr>
          <w:rFonts w:ascii="Times New Roman" w:hAnsi="Times New Roman" w:cs="Times New Roman"/>
          <w:sz w:val="20"/>
          <w:szCs w:val="20"/>
        </w:rPr>
      </w:pPr>
    </w:p>
    <w:p w14:paraId="0C78C459" w14:textId="0AB0F203" w:rsidR="00BC43EC" w:rsidRPr="00BC43EC" w:rsidRDefault="00BC43EC" w:rsidP="00A56FC1">
      <w:pPr>
        <w:jc w:val="both"/>
        <w:rPr>
          <w:rFonts w:ascii="Times New Roman" w:hAnsi="Times New Roman" w:cs="Times New Roman"/>
          <w:sz w:val="20"/>
          <w:szCs w:val="20"/>
        </w:rPr>
      </w:pPr>
      <w:r w:rsidRPr="00BC43EC">
        <w:rPr>
          <w:rFonts w:ascii="Times New Roman" w:hAnsi="Times New Roman" w:cs="Times New Roman"/>
          <w:noProof/>
          <w:sz w:val="20"/>
          <w:szCs w:val="20"/>
        </w:rPr>
        <w:drawing>
          <wp:inline distT="0" distB="0" distL="0" distR="0" wp14:anchorId="63335340" wp14:editId="249B42D6">
            <wp:extent cx="5943600" cy="3517900"/>
            <wp:effectExtent l="0" t="0" r="0" b="6350"/>
            <wp:docPr id="775139613" name="Picture 9" descr="A graph showing the energy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39613" name="Picture 9" descr="A graph showing the energy consumption&#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t="2249" b="24461"/>
                    <a:stretch/>
                  </pic:blipFill>
                  <pic:spPr bwMode="auto">
                    <a:xfrm>
                      <a:off x="0" y="0"/>
                      <a:ext cx="5943600" cy="3517900"/>
                    </a:xfrm>
                    <a:prstGeom prst="rect">
                      <a:avLst/>
                    </a:prstGeom>
                    <a:noFill/>
                    <a:ln>
                      <a:noFill/>
                    </a:ln>
                    <a:extLst>
                      <a:ext uri="{53640926-AAD7-44D8-BBD7-CCE9431645EC}">
                        <a14:shadowObscured xmlns:a14="http://schemas.microsoft.com/office/drawing/2010/main"/>
                      </a:ext>
                    </a:extLst>
                  </pic:spPr>
                </pic:pic>
              </a:graphicData>
            </a:graphic>
          </wp:inline>
        </w:drawing>
      </w:r>
    </w:p>
    <w:p w14:paraId="21120D9F" w14:textId="77777777" w:rsidR="00BC43EC" w:rsidRPr="00BC43EC" w:rsidRDefault="00BC43EC" w:rsidP="00A56FC1">
      <w:pPr>
        <w:ind w:left="360"/>
        <w:jc w:val="both"/>
        <w:rPr>
          <w:rFonts w:ascii="Times New Roman" w:hAnsi="Times New Roman" w:cs="Times New Roman"/>
          <w:sz w:val="20"/>
          <w:szCs w:val="20"/>
        </w:rPr>
      </w:pPr>
    </w:p>
    <w:p w14:paraId="163ADB28" w14:textId="77777777" w:rsidR="00BC43EC" w:rsidRPr="00BC43EC" w:rsidRDefault="00BC43EC" w:rsidP="00A56FC1">
      <w:pPr>
        <w:ind w:left="360"/>
        <w:jc w:val="both"/>
        <w:rPr>
          <w:rFonts w:ascii="Times New Roman" w:hAnsi="Times New Roman" w:cs="Times New Roman"/>
          <w:sz w:val="20"/>
          <w:szCs w:val="20"/>
        </w:rPr>
      </w:pPr>
    </w:p>
    <w:p w14:paraId="02E3EA04" w14:textId="77777777" w:rsidR="00BC43EC" w:rsidRPr="00BC43EC" w:rsidRDefault="00BC43EC" w:rsidP="00A56FC1">
      <w:pPr>
        <w:ind w:left="360"/>
        <w:jc w:val="both"/>
        <w:rPr>
          <w:rFonts w:ascii="Times New Roman" w:hAnsi="Times New Roman" w:cs="Times New Roman"/>
          <w:sz w:val="20"/>
          <w:szCs w:val="20"/>
        </w:rPr>
      </w:pPr>
    </w:p>
    <w:p w14:paraId="07BF899A" w14:textId="77777777" w:rsidR="00BC43EC" w:rsidRDefault="00BC43EC" w:rsidP="00A56FC1">
      <w:pPr>
        <w:ind w:left="360"/>
        <w:jc w:val="both"/>
        <w:rPr>
          <w:rFonts w:ascii="Times New Roman" w:hAnsi="Times New Roman" w:cs="Times New Roman"/>
          <w:sz w:val="20"/>
          <w:szCs w:val="20"/>
        </w:rPr>
      </w:pPr>
    </w:p>
    <w:p w14:paraId="316C3815" w14:textId="77777777" w:rsidR="00BC43EC" w:rsidRPr="00BC43EC" w:rsidRDefault="00BC43EC" w:rsidP="00A56FC1">
      <w:pPr>
        <w:ind w:left="360"/>
        <w:jc w:val="both"/>
        <w:rPr>
          <w:rFonts w:ascii="Times New Roman" w:hAnsi="Times New Roman" w:cs="Times New Roman"/>
          <w:sz w:val="20"/>
          <w:szCs w:val="20"/>
        </w:rPr>
      </w:pPr>
    </w:p>
    <w:p w14:paraId="650FA8F4" w14:textId="677B86E3" w:rsidR="00BC43EC" w:rsidRPr="00BC43EC" w:rsidRDefault="00BC43EC" w:rsidP="00A56FC1">
      <w:pPr>
        <w:pStyle w:val="ListParagraph"/>
        <w:numPr>
          <w:ilvl w:val="0"/>
          <w:numId w:val="13"/>
        </w:numPr>
        <w:jc w:val="both"/>
        <w:rPr>
          <w:rFonts w:ascii="Times New Roman" w:hAnsi="Times New Roman" w:cs="Times New Roman"/>
        </w:rPr>
      </w:pPr>
      <w:r w:rsidRPr="00BC43EC">
        <w:rPr>
          <w:rFonts w:ascii="Times New Roman" w:hAnsi="Times New Roman" w:cs="Times New Roman"/>
        </w:rPr>
        <w:lastRenderedPageBreak/>
        <w:t>Cooling Energy Consumption: This graph is more dynamic, illustrating both the actual and predicted cooling energy usage, which shows significant variability and higher energy consumption levels, reflecting the increased demand for cooling during hot weather.</w:t>
      </w:r>
    </w:p>
    <w:p w14:paraId="5D5BD070" w14:textId="4CA15A3D" w:rsidR="00BC43EC" w:rsidRPr="00BC43EC" w:rsidRDefault="00BC43EC" w:rsidP="00A56FC1">
      <w:pPr>
        <w:jc w:val="both"/>
        <w:rPr>
          <w:rFonts w:ascii="Times New Roman" w:hAnsi="Times New Roman" w:cs="Times New Roman"/>
          <w:sz w:val="20"/>
          <w:szCs w:val="20"/>
        </w:rPr>
      </w:pPr>
      <w:r w:rsidRPr="00BC43EC">
        <w:rPr>
          <w:rFonts w:ascii="Times New Roman" w:hAnsi="Times New Roman" w:cs="Times New Roman"/>
          <w:noProof/>
          <w:sz w:val="20"/>
          <w:szCs w:val="20"/>
        </w:rPr>
        <w:drawing>
          <wp:inline distT="0" distB="0" distL="0" distR="0" wp14:anchorId="0A8BC405" wp14:editId="0EACB48F">
            <wp:extent cx="5943600" cy="3625850"/>
            <wp:effectExtent l="0" t="0" r="0" b="0"/>
            <wp:docPr id="822535051" name="Picture 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535051" name="Picture 8" descr="A screenshot of a graph&#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b="23724"/>
                    <a:stretch/>
                  </pic:blipFill>
                  <pic:spPr bwMode="auto">
                    <a:xfrm>
                      <a:off x="0" y="0"/>
                      <a:ext cx="5943600" cy="3625850"/>
                    </a:xfrm>
                    <a:prstGeom prst="rect">
                      <a:avLst/>
                    </a:prstGeom>
                    <a:noFill/>
                    <a:ln>
                      <a:noFill/>
                    </a:ln>
                    <a:extLst>
                      <a:ext uri="{53640926-AAD7-44D8-BBD7-CCE9431645EC}">
                        <a14:shadowObscured xmlns:a14="http://schemas.microsoft.com/office/drawing/2010/main"/>
                      </a:ext>
                    </a:extLst>
                  </pic:spPr>
                </pic:pic>
              </a:graphicData>
            </a:graphic>
          </wp:inline>
        </w:drawing>
      </w:r>
    </w:p>
    <w:p w14:paraId="30F609FD" w14:textId="2A494B63" w:rsidR="00BC43EC" w:rsidRPr="00BC43EC" w:rsidRDefault="00BC43EC" w:rsidP="00A56FC1">
      <w:pPr>
        <w:jc w:val="both"/>
        <w:rPr>
          <w:rFonts w:ascii="Times New Roman" w:hAnsi="Times New Roman" w:cs="Times New Roman"/>
          <w:sz w:val="20"/>
          <w:szCs w:val="20"/>
        </w:rPr>
      </w:pPr>
    </w:p>
    <w:p w14:paraId="4095E320" w14:textId="12979C82" w:rsidR="004D60A4" w:rsidRPr="00BC43EC" w:rsidRDefault="004D60A4" w:rsidP="00A56FC1">
      <w:pPr>
        <w:pStyle w:val="Heading2"/>
        <w:jc w:val="both"/>
        <w:rPr>
          <w:rFonts w:ascii="Times New Roman" w:hAnsi="Times New Roman" w:cs="Times New Roman"/>
          <w:sz w:val="20"/>
          <w:szCs w:val="20"/>
        </w:rPr>
      </w:pPr>
      <w:r w:rsidRPr="00BC43EC">
        <w:rPr>
          <w:rFonts w:ascii="Times New Roman" w:hAnsi="Times New Roman" w:cs="Times New Roman"/>
          <w:sz w:val="20"/>
          <w:szCs w:val="20"/>
        </w:rPr>
        <w:br w:type="page"/>
      </w:r>
    </w:p>
    <w:p w14:paraId="2716D50A" w14:textId="6D9F3567" w:rsidR="00A66111" w:rsidRPr="00BC43EC" w:rsidRDefault="004D60A4" w:rsidP="00A56FC1">
      <w:pPr>
        <w:pStyle w:val="Heading1"/>
        <w:numPr>
          <w:ilvl w:val="0"/>
          <w:numId w:val="2"/>
        </w:numPr>
        <w:jc w:val="both"/>
        <w:rPr>
          <w:rFonts w:ascii="Times New Roman" w:hAnsi="Times New Roman" w:cs="Times New Roman"/>
          <w:sz w:val="24"/>
          <w:szCs w:val="24"/>
        </w:rPr>
      </w:pPr>
      <w:bookmarkStart w:id="26" w:name="_Toc165502001"/>
      <w:r w:rsidRPr="00BC43EC">
        <w:rPr>
          <w:rFonts w:ascii="Times New Roman" w:hAnsi="Times New Roman" w:cs="Times New Roman"/>
          <w:sz w:val="24"/>
          <w:szCs w:val="24"/>
        </w:rPr>
        <w:lastRenderedPageBreak/>
        <w:t>Key Findings</w:t>
      </w:r>
      <w:bookmarkEnd w:id="26"/>
    </w:p>
    <w:p w14:paraId="6BC7BB73" w14:textId="569D7C5E" w:rsidR="00A66111" w:rsidRPr="00BC43EC" w:rsidRDefault="00A66111" w:rsidP="00A56FC1">
      <w:pPr>
        <w:jc w:val="both"/>
        <w:rPr>
          <w:rFonts w:ascii="Times New Roman" w:hAnsi="Times New Roman" w:cs="Times New Roman"/>
        </w:rPr>
      </w:pPr>
      <w:r w:rsidRPr="00BC43EC">
        <w:rPr>
          <w:rFonts w:ascii="Times New Roman" w:hAnsi="Times New Roman" w:cs="Times New Roman"/>
        </w:rPr>
        <w:t xml:space="preserve">The results presented from the predictive modeling efforts using both linear regression and </w:t>
      </w:r>
      <w:proofErr w:type="spellStart"/>
      <w:r w:rsidRPr="00BC43EC">
        <w:rPr>
          <w:rFonts w:ascii="Times New Roman" w:hAnsi="Times New Roman" w:cs="Times New Roman"/>
        </w:rPr>
        <w:t>XGBoost</w:t>
      </w:r>
      <w:proofErr w:type="spellEnd"/>
      <w:r w:rsidRPr="00BC43EC">
        <w:rPr>
          <w:rFonts w:ascii="Times New Roman" w:hAnsi="Times New Roman" w:cs="Times New Roman"/>
        </w:rPr>
        <w:t xml:space="preserve"> models offer insights into the heating and cooling energy demands of residential areas serviced by the energy company. The models' effectiveness is primarily evaluated based on the R-squared metric, which provides a measure of how well the observed outcomes are replicated by the </w:t>
      </w:r>
      <w:proofErr w:type="gramStart"/>
      <w:r w:rsidRPr="00BC43EC">
        <w:rPr>
          <w:rFonts w:ascii="Times New Roman" w:hAnsi="Times New Roman" w:cs="Times New Roman"/>
        </w:rPr>
        <w:t>model</w:t>
      </w:r>
      <w:proofErr w:type="gramEnd"/>
    </w:p>
    <w:p w14:paraId="735C1C39" w14:textId="77777777" w:rsidR="00A66111" w:rsidRPr="00BC43EC" w:rsidRDefault="00A66111" w:rsidP="00A56FC1">
      <w:pPr>
        <w:jc w:val="both"/>
        <w:rPr>
          <w:rFonts w:ascii="Times New Roman" w:hAnsi="Times New Roman" w:cs="Times New Roman"/>
          <w:b/>
          <w:bCs/>
        </w:rPr>
      </w:pPr>
      <w:r w:rsidRPr="00BC43EC">
        <w:rPr>
          <w:rFonts w:ascii="Times New Roman" w:hAnsi="Times New Roman" w:cs="Times New Roman"/>
          <w:b/>
          <w:bCs/>
        </w:rPr>
        <w:t>Linear Regression Model Results</w:t>
      </w:r>
    </w:p>
    <w:p w14:paraId="2FB3B543" w14:textId="77777777" w:rsidR="00A66111" w:rsidRPr="00BC43EC" w:rsidRDefault="00A66111" w:rsidP="00A56FC1">
      <w:pPr>
        <w:jc w:val="both"/>
        <w:rPr>
          <w:rFonts w:ascii="Times New Roman" w:hAnsi="Times New Roman" w:cs="Times New Roman"/>
          <w:b/>
          <w:bCs/>
        </w:rPr>
      </w:pPr>
      <w:r w:rsidRPr="00BC43EC">
        <w:rPr>
          <w:rFonts w:ascii="Times New Roman" w:hAnsi="Times New Roman" w:cs="Times New Roman"/>
          <w:b/>
          <w:bCs/>
        </w:rPr>
        <w:t>Heating Model</w:t>
      </w:r>
    </w:p>
    <w:p w14:paraId="1C3D9D3D" w14:textId="77777777" w:rsidR="00A66111" w:rsidRPr="00BC43EC" w:rsidRDefault="00A66111" w:rsidP="00A56FC1">
      <w:pPr>
        <w:jc w:val="both"/>
        <w:rPr>
          <w:rFonts w:ascii="Times New Roman" w:hAnsi="Times New Roman" w:cs="Times New Roman"/>
        </w:rPr>
      </w:pPr>
      <w:r w:rsidRPr="00BC43EC">
        <w:rPr>
          <w:rFonts w:ascii="Times New Roman" w:hAnsi="Times New Roman" w:cs="Times New Roman"/>
        </w:rPr>
        <w:t>R-squared: 0.6466161</w:t>
      </w:r>
    </w:p>
    <w:p w14:paraId="02C5F518" w14:textId="77777777" w:rsidR="00A66111" w:rsidRPr="00BC43EC" w:rsidRDefault="00A66111" w:rsidP="00A56FC1">
      <w:pPr>
        <w:jc w:val="both"/>
        <w:rPr>
          <w:rFonts w:ascii="Times New Roman" w:hAnsi="Times New Roman" w:cs="Times New Roman"/>
        </w:rPr>
      </w:pPr>
      <w:r w:rsidRPr="00BC43EC">
        <w:rPr>
          <w:rFonts w:ascii="Times New Roman" w:hAnsi="Times New Roman" w:cs="Times New Roman"/>
        </w:rPr>
        <w:t>The heating model under linear regression explains approximately 64.66% of the variance in heating energy usage. This suggests that while the model has a moderate predictive capability, there remains a significant portion of the variance that is unexplained by the model. This could be due to factors not captured in the model or inherent randomness in the energy usage data.</w:t>
      </w:r>
    </w:p>
    <w:p w14:paraId="7F585B94" w14:textId="77777777" w:rsidR="00A66111" w:rsidRPr="00BC43EC" w:rsidRDefault="00A66111" w:rsidP="00A56FC1">
      <w:pPr>
        <w:jc w:val="both"/>
        <w:rPr>
          <w:rFonts w:ascii="Times New Roman" w:hAnsi="Times New Roman" w:cs="Times New Roman"/>
          <w:b/>
          <w:bCs/>
        </w:rPr>
      </w:pPr>
      <w:r w:rsidRPr="00BC43EC">
        <w:rPr>
          <w:rFonts w:ascii="Times New Roman" w:hAnsi="Times New Roman" w:cs="Times New Roman"/>
          <w:b/>
          <w:bCs/>
        </w:rPr>
        <w:t>Cooling Model</w:t>
      </w:r>
    </w:p>
    <w:p w14:paraId="7BBE3001" w14:textId="77777777" w:rsidR="00A66111" w:rsidRPr="00BC43EC" w:rsidRDefault="00A66111" w:rsidP="00A56FC1">
      <w:pPr>
        <w:jc w:val="both"/>
        <w:rPr>
          <w:rFonts w:ascii="Times New Roman" w:hAnsi="Times New Roman" w:cs="Times New Roman"/>
        </w:rPr>
      </w:pPr>
      <w:r w:rsidRPr="00BC43EC">
        <w:rPr>
          <w:rFonts w:ascii="Times New Roman" w:hAnsi="Times New Roman" w:cs="Times New Roman"/>
        </w:rPr>
        <w:t>R-squared: 0.6816466</w:t>
      </w:r>
    </w:p>
    <w:p w14:paraId="4A449537" w14:textId="77777777" w:rsidR="00A66111" w:rsidRPr="00BC43EC" w:rsidRDefault="00A66111" w:rsidP="00A56FC1">
      <w:pPr>
        <w:jc w:val="both"/>
        <w:rPr>
          <w:rFonts w:ascii="Times New Roman" w:hAnsi="Times New Roman" w:cs="Times New Roman"/>
        </w:rPr>
      </w:pPr>
      <w:r w:rsidRPr="00BC43EC">
        <w:rPr>
          <w:rFonts w:ascii="Times New Roman" w:hAnsi="Times New Roman" w:cs="Times New Roman"/>
        </w:rPr>
        <w:t>The cooling model performs slightly better, explaining about 68.16% of the variance in cooling energy usage. This indicates a reasonably good fit, suggesting that the model captures a significant portion of the influences on cooling energy demands, possibly reflecting more consistent or predictable patterns influenced by variables such as temperature and humidity.</w:t>
      </w:r>
    </w:p>
    <w:p w14:paraId="441D4CC0" w14:textId="77777777" w:rsidR="00A66111" w:rsidRPr="00BC43EC" w:rsidRDefault="00A66111" w:rsidP="00A56FC1">
      <w:pPr>
        <w:jc w:val="both"/>
        <w:rPr>
          <w:rFonts w:ascii="Times New Roman" w:hAnsi="Times New Roman" w:cs="Times New Roman"/>
          <w:b/>
          <w:bCs/>
        </w:rPr>
      </w:pPr>
      <w:proofErr w:type="spellStart"/>
      <w:r w:rsidRPr="00BC43EC">
        <w:rPr>
          <w:rFonts w:ascii="Times New Roman" w:hAnsi="Times New Roman" w:cs="Times New Roman"/>
          <w:b/>
          <w:bCs/>
        </w:rPr>
        <w:t>XGBoost</w:t>
      </w:r>
      <w:proofErr w:type="spellEnd"/>
      <w:r w:rsidRPr="00BC43EC">
        <w:rPr>
          <w:rFonts w:ascii="Times New Roman" w:hAnsi="Times New Roman" w:cs="Times New Roman"/>
          <w:b/>
          <w:bCs/>
        </w:rPr>
        <w:t xml:space="preserve"> Model Results</w:t>
      </w:r>
    </w:p>
    <w:p w14:paraId="33163F90" w14:textId="77777777" w:rsidR="00A66111" w:rsidRPr="00BC43EC" w:rsidRDefault="00A66111" w:rsidP="00A56FC1">
      <w:pPr>
        <w:jc w:val="both"/>
        <w:rPr>
          <w:rFonts w:ascii="Times New Roman" w:hAnsi="Times New Roman" w:cs="Times New Roman"/>
          <w:b/>
          <w:bCs/>
        </w:rPr>
      </w:pPr>
      <w:r w:rsidRPr="00BC43EC">
        <w:rPr>
          <w:rFonts w:ascii="Times New Roman" w:hAnsi="Times New Roman" w:cs="Times New Roman"/>
          <w:b/>
          <w:bCs/>
        </w:rPr>
        <w:t>Heating Model</w:t>
      </w:r>
    </w:p>
    <w:p w14:paraId="77913AAC" w14:textId="77777777" w:rsidR="00A66111" w:rsidRPr="00BC43EC" w:rsidRDefault="00A66111" w:rsidP="00A56FC1">
      <w:pPr>
        <w:jc w:val="both"/>
        <w:rPr>
          <w:rFonts w:ascii="Times New Roman" w:hAnsi="Times New Roman" w:cs="Times New Roman"/>
        </w:rPr>
      </w:pPr>
      <w:r w:rsidRPr="00BC43EC">
        <w:rPr>
          <w:rFonts w:ascii="Times New Roman" w:hAnsi="Times New Roman" w:cs="Times New Roman"/>
        </w:rPr>
        <w:t>R-squared: 0.6559969</w:t>
      </w:r>
    </w:p>
    <w:p w14:paraId="1984BDA4" w14:textId="77777777" w:rsidR="00A66111" w:rsidRPr="00BC43EC" w:rsidRDefault="00A66111" w:rsidP="00A56FC1">
      <w:pPr>
        <w:jc w:val="both"/>
        <w:rPr>
          <w:rFonts w:ascii="Times New Roman" w:hAnsi="Times New Roman" w:cs="Times New Roman"/>
        </w:rPr>
      </w:pPr>
      <w:r w:rsidRPr="00BC43EC">
        <w:rPr>
          <w:rFonts w:ascii="Times New Roman" w:hAnsi="Times New Roman" w:cs="Times New Roman"/>
        </w:rPr>
        <w:t xml:space="preserve">The </w:t>
      </w:r>
      <w:proofErr w:type="spellStart"/>
      <w:r w:rsidRPr="00BC43EC">
        <w:rPr>
          <w:rFonts w:ascii="Times New Roman" w:hAnsi="Times New Roman" w:cs="Times New Roman"/>
        </w:rPr>
        <w:t>XGBoost</w:t>
      </w:r>
      <w:proofErr w:type="spellEnd"/>
      <w:r w:rsidRPr="00BC43EC">
        <w:rPr>
          <w:rFonts w:ascii="Times New Roman" w:hAnsi="Times New Roman" w:cs="Times New Roman"/>
        </w:rPr>
        <w:t xml:space="preserve"> model for heating shows a slight improvement over the linear regression model, with an R-squared value of approximately 65.60%. This enhancement indicates the model's ability to handle complex non-linear relationships better than linear regression. The </w:t>
      </w:r>
      <w:proofErr w:type="spellStart"/>
      <w:r w:rsidRPr="00BC43EC">
        <w:rPr>
          <w:rFonts w:ascii="Times New Roman" w:hAnsi="Times New Roman" w:cs="Times New Roman"/>
        </w:rPr>
        <w:t>XGBoost</w:t>
      </w:r>
      <w:proofErr w:type="spellEnd"/>
      <w:r w:rsidRPr="00BC43EC">
        <w:rPr>
          <w:rFonts w:ascii="Times New Roman" w:hAnsi="Times New Roman" w:cs="Times New Roman"/>
        </w:rPr>
        <w:t xml:space="preserve"> model can pick up on interactions and patterns that the linear model might miss, providing a more nuanced understanding of the factors influencing heating energy consumption.</w:t>
      </w:r>
    </w:p>
    <w:p w14:paraId="146BF873" w14:textId="77777777" w:rsidR="00A66111" w:rsidRPr="00BC43EC" w:rsidRDefault="00A66111" w:rsidP="00A56FC1">
      <w:pPr>
        <w:jc w:val="both"/>
        <w:rPr>
          <w:rFonts w:ascii="Times New Roman" w:hAnsi="Times New Roman" w:cs="Times New Roman"/>
          <w:b/>
          <w:bCs/>
        </w:rPr>
      </w:pPr>
      <w:r w:rsidRPr="00BC43EC">
        <w:rPr>
          <w:rFonts w:ascii="Times New Roman" w:hAnsi="Times New Roman" w:cs="Times New Roman"/>
          <w:b/>
          <w:bCs/>
        </w:rPr>
        <w:t>Cooling Model</w:t>
      </w:r>
    </w:p>
    <w:p w14:paraId="0D270C47" w14:textId="77777777" w:rsidR="00A66111" w:rsidRPr="00BC43EC" w:rsidRDefault="00A66111" w:rsidP="00A56FC1">
      <w:pPr>
        <w:jc w:val="both"/>
        <w:rPr>
          <w:rFonts w:ascii="Times New Roman" w:hAnsi="Times New Roman" w:cs="Times New Roman"/>
        </w:rPr>
      </w:pPr>
      <w:r w:rsidRPr="00BC43EC">
        <w:rPr>
          <w:rFonts w:ascii="Times New Roman" w:hAnsi="Times New Roman" w:cs="Times New Roman"/>
        </w:rPr>
        <w:t>R-squared: 0.6885249</w:t>
      </w:r>
    </w:p>
    <w:p w14:paraId="4DC1DE4B" w14:textId="3D18310C" w:rsidR="004D60A4" w:rsidRPr="00BC43EC" w:rsidRDefault="00A66111" w:rsidP="00A56FC1">
      <w:pPr>
        <w:jc w:val="both"/>
        <w:rPr>
          <w:rFonts w:ascii="Times New Roman" w:hAnsi="Times New Roman" w:cs="Times New Roman"/>
        </w:rPr>
      </w:pPr>
      <w:r w:rsidRPr="00BC43EC">
        <w:rPr>
          <w:rFonts w:ascii="Times New Roman" w:hAnsi="Times New Roman" w:cs="Times New Roman"/>
        </w:rPr>
        <w:t xml:space="preserve">For cooling, the </w:t>
      </w:r>
      <w:proofErr w:type="spellStart"/>
      <w:r w:rsidRPr="00BC43EC">
        <w:rPr>
          <w:rFonts w:ascii="Times New Roman" w:hAnsi="Times New Roman" w:cs="Times New Roman"/>
        </w:rPr>
        <w:t>XGBoost</w:t>
      </w:r>
      <w:proofErr w:type="spellEnd"/>
      <w:r w:rsidRPr="00BC43EC">
        <w:rPr>
          <w:rFonts w:ascii="Times New Roman" w:hAnsi="Times New Roman" w:cs="Times New Roman"/>
        </w:rPr>
        <w:t xml:space="preserve"> model explains about 68.85% of the variance, again showing an improvement over the linear regression model. This suggests that the </w:t>
      </w:r>
      <w:proofErr w:type="spellStart"/>
      <w:r w:rsidRPr="00BC43EC">
        <w:rPr>
          <w:rFonts w:ascii="Times New Roman" w:hAnsi="Times New Roman" w:cs="Times New Roman"/>
        </w:rPr>
        <w:t>XGBoost</w:t>
      </w:r>
      <w:proofErr w:type="spellEnd"/>
      <w:r w:rsidRPr="00BC43EC">
        <w:rPr>
          <w:rFonts w:ascii="Times New Roman" w:hAnsi="Times New Roman" w:cs="Times New Roman"/>
        </w:rPr>
        <w:t xml:space="preserve"> model, with its more sophisticated handling of data, is particularly effective in modeling cooling energy usage where complex interactions between variables are likely.</w:t>
      </w:r>
      <w:r w:rsidR="004D60A4" w:rsidRPr="00BC43EC">
        <w:rPr>
          <w:rFonts w:ascii="Times New Roman" w:hAnsi="Times New Roman" w:cs="Times New Roman"/>
          <w:sz w:val="20"/>
          <w:szCs w:val="20"/>
        </w:rPr>
        <w:br w:type="page"/>
      </w:r>
    </w:p>
    <w:p w14:paraId="435E64AA" w14:textId="6C900B65" w:rsidR="004D60A4" w:rsidRPr="00BC43EC" w:rsidRDefault="004D60A4" w:rsidP="00A56FC1">
      <w:pPr>
        <w:pStyle w:val="Heading1"/>
        <w:numPr>
          <w:ilvl w:val="0"/>
          <w:numId w:val="2"/>
        </w:numPr>
        <w:jc w:val="both"/>
        <w:rPr>
          <w:rFonts w:ascii="Times New Roman" w:hAnsi="Times New Roman" w:cs="Times New Roman"/>
          <w:sz w:val="24"/>
          <w:szCs w:val="24"/>
        </w:rPr>
      </w:pPr>
      <w:bookmarkStart w:id="27" w:name="_Toc165502002"/>
      <w:r w:rsidRPr="00BC43EC">
        <w:rPr>
          <w:rFonts w:ascii="Times New Roman" w:hAnsi="Times New Roman" w:cs="Times New Roman"/>
          <w:sz w:val="24"/>
          <w:szCs w:val="24"/>
        </w:rPr>
        <w:lastRenderedPageBreak/>
        <w:t>Recommendations</w:t>
      </w:r>
      <w:bookmarkEnd w:id="27"/>
    </w:p>
    <w:p w14:paraId="3DC6619E" w14:textId="4674E630" w:rsidR="00A66111" w:rsidRPr="00BC43EC" w:rsidRDefault="00CC0228" w:rsidP="00A56FC1">
      <w:pPr>
        <w:pStyle w:val="ListParagraph"/>
        <w:numPr>
          <w:ilvl w:val="0"/>
          <w:numId w:val="12"/>
        </w:numPr>
        <w:ind w:left="0"/>
        <w:jc w:val="both"/>
        <w:rPr>
          <w:rFonts w:ascii="Times New Roman" w:hAnsi="Times New Roman" w:cs="Times New Roman"/>
        </w:rPr>
      </w:pPr>
      <w:r w:rsidRPr="00BC43EC">
        <w:rPr>
          <w:rFonts w:ascii="Times New Roman" w:hAnsi="Times New Roman" w:cs="Times New Roman"/>
        </w:rPr>
        <w:t>Incentive Programs for Energy Conservation: Establishing a comprehensive incentive scheme is crucial for encouraging households to invest in energy-efficient technologies and make home improvements that conserve energy. Such programs should offer graduated benefits that cater to various income levels to ensure broad accessibility and effectiveness. By promoting energy efficiency, we can motivate a reduction in energy use across diverse economic backgrounds, yielding both financial savings and environmental advantages.</w:t>
      </w:r>
    </w:p>
    <w:p w14:paraId="5E27C3FB" w14:textId="6164470E" w:rsidR="00CC0228" w:rsidRPr="00BC43EC" w:rsidRDefault="00CC0228" w:rsidP="00A56FC1">
      <w:pPr>
        <w:pStyle w:val="ListParagraph"/>
        <w:numPr>
          <w:ilvl w:val="0"/>
          <w:numId w:val="12"/>
        </w:numPr>
        <w:ind w:left="0"/>
        <w:jc w:val="both"/>
        <w:rPr>
          <w:rFonts w:ascii="Times New Roman" w:hAnsi="Times New Roman" w:cs="Times New Roman"/>
        </w:rPr>
      </w:pPr>
      <w:r w:rsidRPr="00BC43EC">
        <w:rPr>
          <w:rFonts w:ascii="Times New Roman" w:hAnsi="Times New Roman" w:cs="Times New Roman"/>
        </w:rPr>
        <w:t>Adoption of Green Energy Technologies: Encouraging the use of renewable energy installations, such as solar panels, especially among wealthier households, plays a key role in diminishing overall energy demand. Financial incentives or tax rebates for investments in green technologies can enhance their appeal to financially well-off families. This strategy not only lessens dependency on conventional power sources but also cultivates a commitment to renewable energy within the community.</w:t>
      </w:r>
    </w:p>
    <w:p w14:paraId="43CBE4BD" w14:textId="57C524C4" w:rsidR="00CC0228" w:rsidRPr="00BC43EC" w:rsidRDefault="00CC0228" w:rsidP="00A56FC1">
      <w:pPr>
        <w:pStyle w:val="ListParagraph"/>
        <w:numPr>
          <w:ilvl w:val="0"/>
          <w:numId w:val="12"/>
        </w:numPr>
        <w:ind w:left="0"/>
        <w:jc w:val="both"/>
        <w:rPr>
          <w:rFonts w:ascii="Times New Roman" w:hAnsi="Times New Roman" w:cs="Times New Roman"/>
        </w:rPr>
      </w:pPr>
      <w:r w:rsidRPr="00BC43EC">
        <w:rPr>
          <w:rFonts w:ascii="Times New Roman" w:hAnsi="Times New Roman" w:cs="Times New Roman"/>
        </w:rPr>
        <w:t>E</w:t>
      </w:r>
      <w:r w:rsidRPr="00BC43EC">
        <w:rPr>
          <w:rFonts w:ascii="Times New Roman" w:hAnsi="Times New Roman" w:cs="Times New Roman"/>
        </w:rPr>
        <w:t>ducational Initiatives for Energy Conservation: Launching targeted educational initiatives aimed at affluent communities is crucial. These initiatives should highlight the environmental consequences of high energy use and offer actionable advice on reducing consumption. Educating residents about the benefits and practical steps towards energy conservation can empower them to make changes that have significant environmental impacts.</w:t>
      </w:r>
    </w:p>
    <w:p w14:paraId="73940558" w14:textId="65A52576" w:rsidR="00CC0228" w:rsidRPr="00BC43EC" w:rsidRDefault="00CC0228" w:rsidP="00A56FC1">
      <w:pPr>
        <w:pStyle w:val="ListParagraph"/>
        <w:numPr>
          <w:ilvl w:val="0"/>
          <w:numId w:val="12"/>
        </w:numPr>
        <w:ind w:left="0"/>
        <w:jc w:val="both"/>
        <w:rPr>
          <w:rFonts w:ascii="Times New Roman" w:hAnsi="Times New Roman" w:cs="Times New Roman"/>
        </w:rPr>
      </w:pPr>
      <w:r w:rsidRPr="00BC43EC">
        <w:rPr>
          <w:rFonts w:ascii="Times New Roman" w:hAnsi="Times New Roman" w:cs="Times New Roman"/>
        </w:rPr>
        <w:t>Progressive Energy Pricing Models: Implementing progressive pricing for energy consumption can be an effective deterrent against excessive use. By structuring prices so that they escalate with increased usage, households are motivated to implement energy-saving practices to keep their bills manageable. This pricing strategy not only curbs excessive energy use but also helps ensure a fairer distribution of energy costs.</w:t>
      </w:r>
    </w:p>
    <w:p w14:paraId="3313FD5F" w14:textId="46AA8233" w:rsidR="00CC0228" w:rsidRPr="00BC43EC" w:rsidRDefault="00CC0228" w:rsidP="00A56FC1">
      <w:pPr>
        <w:pStyle w:val="ListParagraph"/>
        <w:numPr>
          <w:ilvl w:val="0"/>
          <w:numId w:val="12"/>
        </w:numPr>
        <w:ind w:left="0"/>
        <w:jc w:val="both"/>
        <w:rPr>
          <w:rFonts w:ascii="Times New Roman" w:hAnsi="Times New Roman" w:cs="Times New Roman"/>
        </w:rPr>
      </w:pPr>
      <w:r w:rsidRPr="00BC43EC">
        <w:rPr>
          <w:rFonts w:ascii="Times New Roman" w:hAnsi="Times New Roman" w:cs="Times New Roman"/>
        </w:rPr>
        <w:t>Regulations and Building Codes for Energy Efficiency</w:t>
      </w:r>
      <w:r w:rsidRPr="00BC43EC">
        <w:rPr>
          <w:rFonts w:ascii="Times New Roman" w:hAnsi="Times New Roman" w:cs="Times New Roman"/>
        </w:rPr>
        <w:t>:</w:t>
      </w:r>
      <w:r w:rsidRPr="00BC43EC">
        <w:rPr>
          <w:rFonts w:ascii="Times New Roman" w:hAnsi="Times New Roman" w:cs="Times New Roman"/>
        </w:rPr>
        <w:t xml:space="preserve"> Strengthening regulations and updating building codes to require energy-efficient standards in new constructions and major renovations can significantly reduce energy consumption. Mandating energy-saving materials and technologies in building design ensures energy efficiency from the ground up.</w:t>
      </w:r>
    </w:p>
    <w:p w14:paraId="1995E706" w14:textId="184CEBC6" w:rsidR="00CC0228" w:rsidRPr="00BC43EC" w:rsidRDefault="00CC0228" w:rsidP="00A56FC1">
      <w:pPr>
        <w:pStyle w:val="ListParagraph"/>
        <w:numPr>
          <w:ilvl w:val="0"/>
          <w:numId w:val="12"/>
        </w:numPr>
        <w:ind w:left="0"/>
        <w:jc w:val="both"/>
        <w:rPr>
          <w:rFonts w:ascii="Times New Roman" w:hAnsi="Times New Roman" w:cs="Times New Roman"/>
        </w:rPr>
      </w:pPr>
      <w:r w:rsidRPr="00BC43EC">
        <w:rPr>
          <w:rFonts w:ascii="Times New Roman" w:hAnsi="Times New Roman" w:cs="Times New Roman"/>
        </w:rPr>
        <w:t>Community-Based Energy Programs: Developing community-based programs that leverage group purchasing for solar panels or energy-efficient appliances can reduce costs and barriers to entry for individuals. This collective approach can accelerate the adoption of energy-saving technologies in local communities, enhancing overall sustainability.</w:t>
      </w:r>
    </w:p>
    <w:p w14:paraId="114E9895" w14:textId="18F95A90" w:rsidR="00CC0228" w:rsidRPr="00BC43EC" w:rsidRDefault="00CC0228" w:rsidP="00A56FC1">
      <w:pPr>
        <w:pStyle w:val="ListParagraph"/>
        <w:numPr>
          <w:ilvl w:val="0"/>
          <w:numId w:val="12"/>
        </w:numPr>
        <w:ind w:left="0"/>
        <w:jc w:val="both"/>
        <w:rPr>
          <w:rFonts w:ascii="Times New Roman" w:hAnsi="Times New Roman" w:cs="Times New Roman"/>
        </w:rPr>
      </w:pPr>
      <w:r w:rsidRPr="00BC43EC">
        <w:rPr>
          <w:rFonts w:ascii="Times New Roman" w:hAnsi="Times New Roman" w:cs="Times New Roman"/>
        </w:rPr>
        <w:t>Smart Home Technology Integration: Promoting the integration of smart home technologies that automatically adjust energy usage based on real-time data can lead to significant reductions in household energy consumption. Incentives to adopt such technologies could be particularly appealing to tech-savvy, higher-income households.</w:t>
      </w:r>
    </w:p>
    <w:p w14:paraId="162D5A8E" w14:textId="0F404AB3" w:rsidR="004D60A4" w:rsidRPr="00BC43EC" w:rsidRDefault="00CC0228" w:rsidP="00A56FC1">
      <w:pPr>
        <w:jc w:val="both"/>
        <w:rPr>
          <w:rFonts w:ascii="Times New Roman" w:hAnsi="Times New Roman" w:cs="Times New Roman"/>
          <w:sz w:val="20"/>
          <w:szCs w:val="20"/>
        </w:rPr>
      </w:pPr>
      <w:r w:rsidRPr="00BC43EC">
        <w:rPr>
          <w:rFonts w:ascii="Times New Roman" w:hAnsi="Times New Roman" w:cs="Times New Roman"/>
        </w:rPr>
        <w:t>By integrating these strategies, we can foster a reduction in energy consumption that aligns with broader environmental goals and promotes social equity. This holistic approach addresses the varying needs and capacities of different income groups, paving the way for a more energy-efficient and sustainable future.</w:t>
      </w:r>
      <w:r w:rsidR="004D60A4" w:rsidRPr="00BC43EC">
        <w:rPr>
          <w:rFonts w:ascii="Times New Roman" w:hAnsi="Times New Roman" w:cs="Times New Roman"/>
          <w:sz w:val="20"/>
          <w:szCs w:val="20"/>
        </w:rPr>
        <w:br w:type="page"/>
      </w:r>
    </w:p>
    <w:p w14:paraId="7F5E962C" w14:textId="0A1D648D" w:rsidR="004D60A4" w:rsidRPr="00554FDF" w:rsidRDefault="004D60A4" w:rsidP="00A56FC1">
      <w:pPr>
        <w:pStyle w:val="Heading1"/>
        <w:numPr>
          <w:ilvl w:val="0"/>
          <w:numId w:val="2"/>
        </w:numPr>
        <w:jc w:val="both"/>
        <w:rPr>
          <w:rFonts w:ascii="Times New Roman" w:hAnsi="Times New Roman" w:cs="Times New Roman"/>
          <w:sz w:val="24"/>
          <w:szCs w:val="24"/>
        </w:rPr>
      </w:pPr>
      <w:bookmarkStart w:id="28" w:name="_Toc165502003"/>
      <w:r w:rsidRPr="00554FDF">
        <w:rPr>
          <w:rFonts w:ascii="Times New Roman" w:hAnsi="Times New Roman" w:cs="Times New Roman"/>
          <w:sz w:val="24"/>
          <w:szCs w:val="24"/>
        </w:rPr>
        <w:lastRenderedPageBreak/>
        <w:t>Conclusion</w:t>
      </w:r>
      <w:bookmarkEnd w:id="28"/>
    </w:p>
    <w:p w14:paraId="1340AE99" w14:textId="1B6C2DF8" w:rsidR="00554FDF" w:rsidRPr="00A56FC1" w:rsidRDefault="00554FDF" w:rsidP="00A56FC1">
      <w:pPr>
        <w:jc w:val="both"/>
        <w:rPr>
          <w:rFonts w:ascii="Times New Roman" w:hAnsi="Times New Roman" w:cs="Times New Roman"/>
        </w:rPr>
      </w:pPr>
      <w:r w:rsidRPr="00A56FC1">
        <w:rPr>
          <w:rFonts w:ascii="Times New Roman" w:hAnsi="Times New Roman" w:cs="Times New Roman"/>
        </w:rPr>
        <w:t xml:space="preserve">Our project has successfully developed predictive models that can significantly aid our client in managing energy demand effectively during critical periods. The models, built using linear regression and </w:t>
      </w:r>
      <w:proofErr w:type="spellStart"/>
      <w:r w:rsidRPr="00A56FC1">
        <w:rPr>
          <w:rFonts w:ascii="Times New Roman" w:hAnsi="Times New Roman" w:cs="Times New Roman"/>
        </w:rPr>
        <w:t>XGBoost</w:t>
      </w:r>
      <w:proofErr w:type="spellEnd"/>
      <w:r w:rsidRPr="00A56FC1">
        <w:rPr>
          <w:rFonts w:ascii="Times New Roman" w:hAnsi="Times New Roman" w:cs="Times New Roman"/>
        </w:rPr>
        <w:t xml:space="preserve"> techniques, provide robust forecasts of energy usage during the peak demand month of July. This capability is crucial for ensuring the stability of the energy grid during periods of high consumption due to increased cooling needs.</w:t>
      </w:r>
    </w:p>
    <w:p w14:paraId="741C09FA" w14:textId="202C560B" w:rsidR="00554FDF" w:rsidRPr="00A56FC1" w:rsidRDefault="00554FDF" w:rsidP="00A56FC1">
      <w:pPr>
        <w:jc w:val="both"/>
        <w:rPr>
          <w:rFonts w:ascii="Times New Roman" w:hAnsi="Times New Roman" w:cs="Times New Roman"/>
        </w:rPr>
      </w:pPr>
      <w:r w:rsidRPr="00A56FC1">
        <w:rPr>
          <w:rFonts w:ascii="Times New Roman" w:hAnsi="Times New Roman" w:cs="Times New Roman"/>
        </w:rPr>
        <w:t>By identifying and understanding the key drivers of energy consumption through our analysis, such as HVAC efficiency, household size, and weather conditions, the energy company can implement strategic measures to mitigate the risk of grid overload. These measures not only help in managing immediate demand but also in planning for future infrastructure needs without excessive expenditure.</w:t>
      </w:r>
    </w:p>
    <w:p w14:paraId="0B92DC80" w14:textId="5FED9A64" w:rsidR="00554FDF" w:rsidRPr="00A56FC1" w:rsidRDefault="00554FDF" w:rsidP="00A56FC1">
      <w:pPr>
        <w:jc w:val="both"/>
        <w:rPr>
          <w:rFonts w:ascii="Times New Roman" w:hAnsi="Times New Roman" w:cs="Times New Roman"/>
        </w:rPr>
      </w:pPr>
      <w:r w:rsidRPr="00A56FC1">
        <w:rPr>
          <w:rFonts w:ascii="Times New Roman" w:hAnsi="Times New Roman" w:cs="Times New Roman"/>
        </w:rPr>
        <w:t>The implementation of our recommendations based on the predictive models could lead to significant enhancements in grid stability and energy efficiency. Such improvements not only contribute to reducing operational costs for the energy company but also support broader environmental sustainability efforts by minimizing unnecessary energy use and promoting energy conservation behaviors among consumers.</w:t>
      </w:r>
    </w:p>
    <w:p w14:paraId="01DFB966" w14:textId="1C21E44F" w:rsidR="00A66111" w:rsidRPr="00A56FC1" w:rsidRDefault="00554FDF" w:rsidP="00A56FC1">
      <w:pPr>
        <w:jc w:val="both"/>
        <w:rPr>
          <w:rFonts w:ascii="Times New Roman" w:hAnsi="Times New Roman" w:cs="Times New Roman"/>
        </w:rPr>
      </w:pPr>
      <w:r w:rsidRPr="00A56FC1">
        <w:rPr>
          <w:rFonts w:ascii="Times New Roman" w:hAnsi="Times New Roman" w:cs="Times New Roman"/>
        </w:rPr>
        <w:t>In conclusion, the predictive models and the insights derived from this project equip the energy company with the tools necessary to navigate the challenges of peak energy demand. This proactive approach ensures that the company can maintain a reliable energy supply, encourage sustainable energy usage, and move towards a more resilient and environmentally responsible energy management strategy.</w:t>
      </w:r>
    </w:p>
    <w:sectPr w:rsidR="00A66111" w:rsidRPr="00A56FC1">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8BE9E" w14:textId="77777777" w:rsidR="00D91024" w:rsidRDefault="00D91024" w:rsidP="00411E34">
      <w:pPr>
        <w:spacing w:after="0" w:line="240" w:lineRule="auto"/>
      </w:pPr>
      <w:r>
        <w:separator/>
      </w:r>
    </w:p>
  </w:endnote>
  <w:endnote w:type="continuationSeparator" w:id="0">
    <w:p w14:paraId="0D789669" w14:textId="77777777" w:rsidR="00D91024" w:rsidRDefault="00D91024" w:rsidP="00411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D5FCA1" w14:textId="77777777" w:rsidR="00D91024" w:rsidRDefault="00D91024" w:rsidP="00411E34">
      <w:pPr>
        <w:spacing w:after="0" w:line="240" w:lineRule="auto"/>
      </w:pPr>
      <w:r>
        <w:separator/>
      </w:r>
    </w:p>
  </w:footnote>
  <w:footnote w:type="continuationSeparator" w:id="0">
    <w:p w14:paraId="3716AC9A" w14:textId="77777777" w:rsidR="00D91024" w:rsidRDefault="00D91024" w:rsidP="00411E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407B3DDA" w14:textId="77777777" w:rsidR="00411E34" w:rsidRDefault="00411E34">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3EA3474D" w14:textId="77777777" w:rsidR="00411E34" w:rsidRDefault="00411E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317D4"/>
    <w:multiLevelType w:val="hybridMultilevel"/>
    <w:tmpl w:val="32569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B51C5"/>
    <w:multiLevelType w:val="hybridMultilevel"/>
    <w:tmpl w:val="AABEA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E23DE"/>
    <w:multiLevelType w:val="hybridMultilevel"/>
    <w:tmpl w:val="B4769B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358AA"/>
    <w:multiLevelType w:val="hybridMultilevel"/>
    <w:tmpl w:val="C1B6DD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E0F65"/>
    <w:multiLevelType w:val="hybridMultilevel"/>
    <w:tmpl w:val="91249802"/>
    <w:lvl w:ilvl="0" w:tplc="7840A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349D6"/>
    <w:multiLevelType w:val="hybridMultilevel"/>
    <w:tmpl w:val="345299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7D3AD3"/>
    <w:multiLevelType w:val="hybridMultilevel"/>
    <w:tmpl w:val="37A2B962"/>
    <w:lvl w:ilvl="0" w:tplc="FFA04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972EFA"/>
    <w:multiLevelType w:val="hybridMultilevel"/>
    <w:tmpl w:val="15EECA5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51823A1"/>
    <w:multiLevelType w:val="hybridMultilevel"/>
    <w:tmpl w:val="6D3630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A4C8C"/>
    <w:multiLevelType w:val="hybridMultilevel"/>
    <w:tmpl w:val="61243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971E33"/>
    <w:multiLevelType w:val="hybridMultilevel"/>
    <w:tmpl w:val="930EF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B307B"/>
    <w:multiLevelType w:val="hybridMultilevel"/>
    <w:tmpl w:val="E77AFAF6"/>
    <w:lvl w:ilvl="0" w:tplc="A6220EB0">
      <w:start w:val="1"/>
      <w:numFmt w:val="lowerLetter"/>
      <w:lvlText w:val="%1."/>
      <w:lvlJc w:val="left"/>
      <w:pPr>
        <w:ind w:left="720" w:hanging="360"/>
      </w:pPr>
      <w:rPr>
        <w:rFonts w:asciiTheme="majorHAnsi" w:eastAsiaTheme="majorEastAsia" w:hAnsiTheme="majorHAnsi" w:cstheme="majorBidi" w:hint="default"/>
        <w:color w:val="0F4761"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EE100C"/>
    <w:multiLevelType w:val="hybridMultilevel"/>
    <w:tmpl w:val="BC4C5E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794183">
    <w:abstractNumId w:val="10"/>
  </w:num>
  <w:num w:numId="2" w16cid:durableId="967515338">
    <w:abstractNumId w:val="0"/>
  </w:num>
  <w:num w:numId="3" w16cid:durableId="1859928997">
    <w:abstractNumId w:val="1"/>
  </w:num>
  <w:num w:numId="4" w16cid:durableId="156502087">
    <w:abstractNumId w:val="9"/>
  </w:num>
  <w:num w:numId="5" w16cid:durableId="592127179">
    <w:abstractNumId w:val="8"/>
  </w:num>
  <w:num w:numId="6" w16cid:durableId="2044595169">
    <w:abstractNumId w:val="2"/>
  </w:num>
  <w:num w:numId="7" w16cid:durableId="610205999">
    <w:abstractNumId w:val="5"/>
  </w:num>
  <w:num w:numId="8" w16cid:durableId="161550652">
    <w:abstractNumId w:val="11"/>
  </w:num>
  <w:num w:numId="9" w16cid:durableId="1099790126">
    <w:abstractNumId w:val="12"/>
  </w:num>
  <w:num w:numId="10" w16cid:durableId="720203413">
    <w:abstractNumId w:val="3"/>
  </w:num>
  <w:num w:numId="11" w16cid:durableId="1971276014">
    <w:abstractNumId w:val="7"/>
  </w:num>
  <w:num w:numId="12" w16cid:durableId="898899622">
    <w:abstractNumId w:val="6"/>
  </w:num>
  <w:num w:numId="13" w16cid:durableId="1252545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9CC"/>
    <w:rsid w:val="002D64AE"/>
    <w:rsid w:val="00411E34"/>
    <w:rsid w:val="0047120E"/>
    <w:rsid w:val="004D60A4"/>
    <w:rsid w:val="00554FDF"/>
    <w:rsid w:val="00706035"/>
    <w:rsid w:val="008C49CC"/>
    <w:rsid w:val="00975404"/>
    <w:rsid w:val="00A56FC1"/>
    <w:rsid w:val="00A66111"/>
    <w:rsid w:val="00AA1E3B"/>
    <w:rsid w:val="00BC43EC"/>
    <w:rsid w:val="00CC0228"/>
    <w:rsid w:val="00D11F5D"/>
    <w:rsid w:val="00D64421"/>
    <w:rsid w:val="00D91024"/>
    <w:rsid w:val="00E3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B0012C"/>
  <w15:chartTrackingRefBased/>
  <w15:docId w15:val="{451FBF47-5E5B-4D4A-989A-FC133E0D5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9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49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49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9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9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9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9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9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9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9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49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49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9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9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9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9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9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9CC"/>
    <w:rPr>
      <w:rFonts w:eastAsiaTheme="majorEastAsia" w:cstheme="majorBidi"/>
      <w:color w:val="272727" w:themeColor="text1" w:themeTint="D8"/>
    </w:rPr>
  </w:style>
  <w:style w:type="paragraph" w:styleId="Title">
    <w:name w:val="Title"/>
    <w:basedOn w:val="Normal"/>
    <w:next w:val="Normal"/>
    <w:link w:val="TitleChar"/>
    <w:uiPriority w:val="10"/>
    <w:qFormat/>
    <w:rsid w:val="008C49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9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9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9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9CC"/>
    <w:pPr>
      <w:spacing w:before="160"/>
      <w:jc w:val="center"/>
    </w:pPr>
    <w:rPr>
      <w:i/>
      <w:iCs/>
      <w:color w:val="404040" w:themeColor="text1" w:themeTint="BF"/>
    </w:rPr>
  </w:style>
  <w:style w:type="character" w:customStyle="1" w:styleId="QuoteChar">
    <w:name w:val="Quote Char"/>
    <w:basedOn w:val="DefaultParagraphFont"/>
    <w:link w:val="Quote"/>
    <w:uiPriority w:val="29"/>
    <w:rsid w:val="008C49CC"/>
    <w:rPr>
      <w:i/>
      <w:iCs/>
      <w:color w:val="404040" w:themeColor="text1" w:themeTint="BF"/>
    </w:rPr>
  </w:style>
  <w:style w:type="paragraph" w:styleId="ListParagraph">
    <w:name w:val="List Paragraph"/>
    <w:basedOn w:val="Normal"/>
    <w:uiPriority w:val="34"/>
    <w:qFormat/>
    <w:rsid w:val="008C49CC"/>
    <w:pPr>
      <w:ind w:left="720"/>
      <w:contextualSpacing/>
    </w:pPr>
  </w:style>
  <w:style w:type="character" w:styleId="IntenseEmphasis">
    <w:name w:val="Intense Emphasis"/>
    <w:basedOn w:val="DefaultParagraphFont"/>
    <w:uiPriority w:val="21"/>
    <w:qFormat/>
    <w:rsid w:val="008C49CC"/>
    <w:rPr>
      <w:i/>
      <w:iCs/>
      <w:color w:val="0F4761" w:themeColor="accent1" w:themeShade="BF"/>
    </w:rPr>
  </w:style>
  <w:style w:type="paragraph" w:styleId="IntenseQuote">
    <w:name w:val="Intense Quote"/>
    <w:basedOn w:val="Normal"/>
    <w:next w:val="Normal"/>
    <w:link w:val="IntenseQuoteChar"/>
    <w:uiPriority w:val="30"/>
    <w:qFormat/>
    <w:rsid w:val="008C49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9CC"/>
    <w:rPr>
      <w:i/>
      <w:iCs/>
      <w:color w:val="0F4761" w:themeColor="accent1" w:themeShade="BF"/>
    </w:rPr>
  </w:style>
  <w:style w:type="character" w:styleId="IntenseReference">
    <w:name w:val="Intense Reference"/>
    <w:basedOn w:val="DefaultParagraphFont"/>
    <w:uiPriority w:val="32"/>
    <w:qFormat/>
    <w:rsid w:val="008C49CC"/>
    <w:rPr>
      <w:b/>
      <w:bCs/>
      <w:smallCaps/>
      <w:color w:val="0F4761" w:themeColor="accent1" w:themeShade="BF"/>
      <w:spacing w:val="5"/>
    </w:rPr>
  </w:style>
  <w:style w:type="character" w:styleId="Hyperlink">
    <w:name w:val="Hyperlink"/>
    <w:basedOn w:val="DefaultParagraphFont"/>
    <w:uiPriority w:val="99"/>
    <w:unhideWhenUsed/>
    <w:rsid w:val="00D64421"/>
    <w:rPr>
      <w:color w:val="467886" w:themeColor="hyperlink"/>
      <w:u w:val="single"/>
    </w:rPr>
  </w:style>
  <w:style w:type="character" w:styleId="UnresolvedMention">
    <w:name w:val="Unresolved Mention"/>
    <w:basedOn w:val="DefaultParagraphFont"/>
    <w:uiPriority w:val="99"/>
    <w:semiHidden/>
    <w:unhideWhenUsed/>
    <w:rsid w:val="00D64421"/>
    <w:rPr>
      <w:color w:val="605E5C"/>
      <w:shd w:val="clear" w:color="auto" w:fill="E1DFDD"/>
    </w:rPr>
  </w:style>
  <w:style w:type="paragraph" w:styleId="Header">
    <w:name w:val="header"/>
    <w:basedOn w:val="Normal"/>
    <w:link w:val="HeaderChar"/>
    <w:uiPriority w:val="99"/>
    <w:unhideWhenUsed/>
    <w:rsid w:val="00411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E34"/>
  </w:style>
  <w:style w:type="paragraph" w:styleId="Footer">
    <w:name w:val="footer"/>
    <w:basedOn w:val="Normal"/>
    <w:link w:val="FooterChar"/>
    <w:uiPriority w:val="99"/>
    <w:unhideWhenUsed/>
    <w:rsid w:val="00411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E34"/>
  </w:style>
  <w:style w:type="paragraph" w:styleId="TOCHeading">
    <w:name w:val="TOC Heading"/>
    <w:basedOn w:val="Heading1"/>
    <w:next w:val="Normal"/>
    <w:uiPriority w:val="39"/>
    <w:unhideWhenUsed/>
    <w:qFormat/>
    <w:rsid w:val="00411E3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411E34"/>
    <w:pPr>
      <w:spacing w:after="100"/>
    </w:pPr>
  </w:style>
  <w:style w:type="paragraph" w:styleId="TOC2">
    <w:name w:val="toc 2"/>
    <w:basedOn w:val="Normal"/>
    <w:next w:val="Normal"/>
    <w:autoRedefine/>
    <w:uiPriority w:val="39"/>
    <w:unhideWhenUsed/>
    <w:rsid w:val="00411E34"/>
    <w:pPr>
      <w:spacing w:after="100"/>
      <w:ind w:left="240"/>
    </w:pPr>
  </w:style>
  <w:style w:type="paragraph" w:styleId="TOC3">
    <w:name w:val="toc 3"/>
    <w:basedOn w:val="Normal"/>
    <w:next w:val="Normal"/>
    <w:autoRedefine/>
    <w:uiPriority w:val="39"/>
    <w:unhideWhenUsed/>
    <w:rsid w:val="00D11F5D"/>
    <w:pPr>
      <w:spacing w:after="100"/>
      <w:ind w:left="480"/>
    </w:pPr>
  </w:style>
  <w:style w:type="table" w:styleId="TableGrid">
    <w:name w:val="Table Grid"/>
    <w:basedOn w:val="TableNormal"/>
    <w:uiPriority w:val="39"/>
    <w:rsid w:val="00A66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99491">
      <w:bodyDiv w:val="1"/>
      <w:marLeft w:val="0"/>
      <w:marRight w:val="0"/>
      <w:marTop w:val="0"/>
      <w:marBottom w:val="0"/>
      <w:divBdr>
        <w:top w:val="none" w:sz="0" w:space="0" w:color="auto"/>
        <w:left w:val="none" w:sz="0" w:space="0" w:color="auto"/>
        <w:bottom w:val="none" w:sz="0" w:space="0" w:color="auto"/>
        <w:right w:val="none" w:sz="0" w:space="0" w:color="auto"/>
      </w:divBdr>
    </w:div>
    <w:div w:id="41948567">
      <w:bodyDiv w:val="1"/>
      <w:marLeft w:val="0"/>
      <w:marRight w:val="0"/>
      <w:marTop w:val="0"/>
      <w:marBottom w:val="0"/>
      <w:divBdr>
        <w:top w:val="none" w:sz="0" w:space="0" w:color="auto"/>
        <w:left w:val="none" w:sz="0" w:space="0" w:color="auto"/>
        <w:bottom w:val="none" w:sz="0" w:space="0" w:color="auto"/>
        <w:right w:val="none" w:sz="0" w:space="0" w:color="auto"/>
      </w:divBdr>
    </w:div>
    <w:div w:id="90048884">
      <w:bodyDiv w:val="1"/>
      <w:marLeft w:val="0"/>
      <w:marRight w:val="0"/>
      <w:marTop w:val="0"/>
      <w:marBottom w:val="0"/>
      <w:divBdr>
        <w:top w:val="none" w:sz="0" w:space="0" w:color="auto"/>
        <w:left w:val="none" w:sz="0" w:space="0" w:color="auto"/>
        <w:bottom w:val="none" w:sz="0" w:space="0" w:color="auto"/>
        <w:right w:val="none" w:sz="0" w:space="0" w:color="auto"/>
      </w:divBdr>
    </w:div>
    <w:div w:id="330106100">
      <w:bodyDiv w:val="1"/>
      <w:marLeft w:val="0"/>
      <w:marRight w:val="0"/>
      <w:marTop w:val="0"/>
      <w:marBottom w:val="0"/>
      <w:divBdr>
        <w:top w:val="none" w:sz="0" w:space="0" w:color="auto"/>
        <w:left w:val="none" w:sz="0" w:space="0" w:color="auto"/>
        <w:bottom w:val="none" w:sz="0" w:space="0" w:color="auto"/>
        <w:right w:val="none" w:sz="0" w:space="0" w:color="auto"/>
      </w:divBdr>
    </w:div>
    <w:div w:id="454834084">
      <w:bodyDiv w:val="1"/>
      <w:marLeft w:val="0"/>
      <w:marRight w:val="0"/>
      <w:marTop w:val="0"/>
      <w:marBottom w:val="0"/>
      <w:divBdr>
        <w:top w:val="none" w:sz="0" w:space="0" w:color="auto"/>
        <w:left w:val="none" w:sz="0" w:space="0" w:color="auto"/>
        <w:bottom w:val="none" w:sz="0" w:space="0" w:color="auto"/>
        <w:right w:val="none" w:sz="0" w:space="0" w:color="auto"/>
      </w:divBdr>
    </w:div>
    <w:div w:id="459541864">
      <w:bodyDiv w:val="1"/>
      <w:marLeft w:val="0"/>
      <w:marRight w:val="0"/>
      <w:marTop w:val="0"/>
      <w:marBottom w:val="0"/>
      <w:divBdr>
        <w:top w:val="none" w:sz="0" w:space="0" w:color="auto"/>
        <w:left w:val="none" w:sz="0" w:space="0" w:color="auto"/>
        <w:bottom w:val="none" w:sz="0" w:space="0" w:color="auto"/>
        <w:right w:val="none" w:sz="0" w:space="0" w:color="auto"/>
      </w:divBdr>
    </w:div>
    <w:div w:id="582689710">
      <w:bodyDiv w:val="1"/>
      <w:marLeft w:val="0"/>
      <w:marRight w:val="0"/>
      <w:marTop w:val="0"/>
      <w:marBottom w:val="0"/>
      <w:divBdr>
        <w:top w:val="none" w:sz="0" w:space="0" w:color="auto"/>
        <w:left w:val="none" w:sz="0" w:space="0" w:color="auto"/>
        <w:bottom w:val="none" w:sz="0" w:space="0" w:color="auto"/>
        <w:right w:val="none" w:sz="0" w:space="0" w:color="auto"/>
      </w:divBdr>
    </w:div>
    <w:div w:id="617489355">
      <w:bodyDiv w:val="1"/>
      <w:marLeft w:val="0"/>
      <w:marRight w:val="0"/>
      <w:marTop w:val="0"/>
      <w:marBottom w:val="0"/>
      <w:divBdr>
        <w:top w:val="none" w:sz="0" w:space="0" w:color="auto"/>
        <w:left w:val="none" w:sz="0" w:space="0" w:color="auto"/>
        <w:bottom w:val="none" w:sz="0" w:space="0" w:color="auto"/>
        <w:right w:val="none" w:sz="0" w:space="0" w:color="auto"/>
      </w:divBdr>
    </w:div>
    <w:div w:id="720785833">
      <w:bodyDiv w:val="1"/>
      <w:marLeft w:val="0"/>
      <w:marRight w:val="0"/>
      <w:marTop w:val="0"/>
      <w:marBottom w:val="0"/>
      <w:divBdr>
        <w:top w:val="none" w:sz="0" w:space="0" w:color="auto"/>
        <w:left w:val="none" w:sz="0" w:space="0" w:color="auto"/>
        <w:bottom w:val="none" w:sz="0" w:space="0" w:color="auto"/>
        <w:right w:val="none" w:sz="0" w:space="0" w:color="auto"/>
      </w:divBdr>
    </w:div>
    <w:div w:id="761682868">
      <w:bodyDiv w:val="1"/>
      <w:marLeft w:val="0"/>
      <w:marRight w:val="0"/>
      <w:marTop w:val="0"/>
      <w:marBottom w:val="0"/>
      <w:divBdr>
        <w:top w:val="none" w:sz="0" w:space="0" w:color="auto"/>
        <w:left w:val="none" w:sz="0" w:space="0" w:color="auto"/>
        <w:bottom w:val="none" w:sz="0" w:space="0" w:color="auto"/>
        <w:right w:val="none" w:sz="0" w:space="0" w:color="auto"/>
      </w:divBdr>
    </w:div>
    <w:div w:id="940187841">
      <w:bodyDiv w:val="1"/>
      <w:marLeft w:val="0"/>
      <w:marRight w:val="0"/>
      <w:marTop w:val="0"/>
      <w:marBottom w:val="0"/>
      <w:divBdr>
        <w:top w:val="none" w:sz="0" w:space="0" w:color="auto"/>
        <w:left w:val="none" w:sz="0" w:space="0" w:color="auto"/>
        <w:bottom w:val="none" w:sz="0" w:space="0" w:color="auto"/>
        <w:right w:val="none" w:sz="0" w:space="0" w:color="auto"/>
      </w:divBdr>
    </w:div>
    <w:div w:id="1251889370">
      <w:bodyDiv w:val="1"/>
      <w:marLeft w:val="0"/>
      <w:marRight w:val="0"/>
      <w:marTop w:val="0"/>
      <w:marBottom w:val="0"/>
      <w:divBdr>
        <w:top w:val="none" w:sz="0" w:space="0" w:color="auto"/>
        <w:left w:val="none" w:sz="0" w:space="0" w:color="auto"/>
        <w:bottom w:val="none" w:sz="0" w:space="0" w:color="auto"/>
        <w:right w:val="none" w:sz="0" w:space="0" w:color="auto"/>
      </w:divBdr>
    </w:div>
    <w:div w:id="1252273826">
      <w:bodyDiv w:val="1"/>
      <w:marLeft w:val="0"/>
      <w:marRight w:val="0"/>
      <w:marTop w:val="0"/>
      <w:marBottom w:val="0"/>
      <w:divBdr>
        <w:top w:val="none" w:sz="0" w:space="0" w:color="auto"/>
        <w:left w:val="none" w:sz="0" w:space="0" w:color="auto"/>
        <w:bottom w:val="none" w:sz="0" w:space="0" w:color="auto"/>
        <w:right w:val="none" w:sz="0" w:space="0" w:color="auto"/>
      </w:divBdr>
    </w:div>
    <w:div w:id="1536962475">
      <w:bodyDiv w:val="1"/>
      <w:marLeft w:val="0"/>
      <w:marRight w:val="0"/>
      <w:marTop w:val="0"/>
      <w:marBottom w:val="0"/>
      <w:divBdr>
        <w:top w:val="none" w:sz="0" w:space="0" w:color="auto"/>
        <w:left w:val="none" w:sz="0" w:space="0" w:color="auto"/>
        <w:bottom w:val="none" w:sz="0" w:space="0" w:color="auto"/>
        <w:right w:val="none" w:sz="0" w:space="0" w:color="auto"/>
      </w:divBdr>
    </w:div>
    <w:div w:id="1556963194">
      <w:bodyDiv w:val="1"/>
      <w:marLeft w:val="0"/>
      <w:marRight w:val="0"/>
      <w:marTop w:val="0"/>
      <w:marBottom w:val="0"/>
      <w:divBdr>
        <w:top w:val="none" w:sz="0" w:space="0" w:color="auto"/>
        <w:left w:val="none" w:sz="0" w:space="0" w:color="auto"/>
        <w:bottom w:val="none" w:sz="0" w:space="0" w:color="auto"/>
        <w:right w:val="none" w:sz="0" w:space="0" w:color="auto"/>
      </w:divBdr>
    </w:div>
    <w:div w:id="1602571760">
      <w:bodyDiv w:val="1"/>
      <w:marLeft w:val="0"/>
      <w:marRight w:val="0"/>
      <w:marTop w:val="0"/>
      <w:marBottom w:val="0"/>
      <w:divBdr>
        <w:top w:val="none" w:sz="0" w:space="0" w:color="auto"/>
        <w:left w:val="none" w:sz="0" w:space="0" w:color="auto"/>
        <w:bottom w:val="none" w:sz="0" w:space="0" w:color="auto"/>
        <w:right w:val="none" w:sz="0" w:space="0" w:color="auto"/>
      </w:divBdr>
    </w:div>
    <w:div w:id="1643853780">
      <w:bodyDiv w:val="1"/>
      <w:marLeft w:val="0"/>
      <w:marRight w:val="0"/>
      <w:marTop w:val="0"/>
      <w:marBottom w:val="0"/>
      <w:divBdr>
        <w:top w:val="none" w:sz="0" w:space="0" w:color="auto"/>
        <w:left w:val="none" w:sz="0" w:space="0" w:color="auto"/>
        <w:bottom w:val="none" w:sz="0" w:space="0" w:color="auto"/>
        <w:right w:val="none" w:sz="0" w:space="0" w:color="auto"/>
      </w:divBdr>
    </w:div>
    <w:div w:id="1673991577">
      <w:bodyDiv w:val="1"/>
      <w:marLeft w:val="0"/>
      <w:marRight w:val="0"/>
      <w:marTop w:val="0"/>
      <w:marBottom w:val="0"/>
      <w:divBdr>
        <w:top w:val="none" w:sz="0" w:space="0" w:color="auto"/>
        <w:left w:val="none" w:sz="0" w:space="0" w:color="auto"/>
        <w:bottom w:val="none" w:sz="0" w:space="0" w:color="auto"/>
        <w:right w:val="none" w:sz="0" w:space="0" w:color="auto"/>
      </w:divBdr>
    </w:div>
    <w:div w:id="1683622373">
      <w:bodyDiv w:val="1"/>
      <w:marLeft w:val="0"/>
      <w:marRight w:val="0"/>
      <w:marTop w:val="0"/>
      <w:marBottom w:val="0"/>
      <w:divBdr>
        <w:top w:val="none" w:sz="0" w:space="0" w:color="auto"/>
        <w:left w:val="none" w:sz="0" w:space="0" w:color="auto"/>
        <w:bottom w:val="none" w:sz="0" w:space="0" w:color="auto"/>
        <w:right w:val="none" w:sz="0" w:space="0" w:color="auto"/>
      </w:divBdr>
    </w:div>
    <w:div w:id="1755777448">
      <w:bodyDiv w:val="1"/>
      <w:marLeft w:val="0"/>
      <w:marRight w:val="0"/>
      <w:marTop w:val="0"/>
      <w:marBottom w:val="0"/>
      <w:divBdr>
        <w:top w:val="none" w:sz="0" w:space="0" w:color="auto"/>
        <w:left w:val="none" w:sz="0" w:space="0" w:color="auto"/>
        <w:bottom w:val="none" w:sz="0" w:space="0" w:color="auto"/>
        <w:right w:val="none" w:sz="0" w:space="0" w:color="auto"/>
      </w:divBdr>
    </w:div>
    <w:div w:id="1809080943">
      <w:bodyDiv w:val="1"/>
      <w:marLeft w:val="0"/>
      <w:marRight w:val="0"/>
      <w:marTop w:val="0"/>
      <w:marBottom w:val="0"/>
      <w:divBdr>
        <w:top w:val="none" w:sz="0" w:space="0" w:color="auto"/>
        <w:left w:val="none" w:sz="0" w:space="0" w:color="auto"/>
        <w:bottom w:val="none" w:sz="0" w:space="0" w:color="auto"/>
        <w:right w:val="none" w:sz="0" w:space="0" w:color="auto"/>
      </w:divBdr>
    </w:div>
    <w:div w:id="1887596915">
      <w:bodyDiv w:val="1"/>
      <w:marLeft w:val="0"/>
      <w:marRight w:val="0"/>
      <w:marTop w:val="0"/>
      <w:marBottom w:val="0"/>
      <w:divBdr>
        <w:top w:val="none" w:sz="0" w:space="0" w:color="auto"/>
        <w:left w:val="none" w:sz="0" w:space="0" w:color="auto"/>
        <w:bottom w:val="none" w:sz="0" w:space="0" w:color="auto"/>
        <w:right w:val="none" w:sz="0" w:space="0" w:color="auto"/>
      </w:divBdr>
    </w:div>
    <w:div w:id="1905214399">
      <w:bodyDiv w:val="1"/>
      <w:marLeft w:val="0"/>
      <w:marRight w:val="0"/>
      <w:marTop w:val="0"/>
      <w:marBottom w:val="0"/>
      <w:divBdr>
        <w:top w:val="none" w:sz="0" w:space="0" w:color="auto"/>
        <w:left w:val="none" w:sz="0" w:space="0" w:color="auto"/>
        <w:bottom w:val="none" w:sz="0" w:space="0" w:color="auto"/>
        <w:right w:val="none" w:sz="0" w:space="0" w:color="auto"/>
      </w:divBdr>
    </w:div>
    <w:div w:id="2014992304">
      <w:bodyDiv w:val="1"/>
      <w:marLeft w:val="0"/>
      <w:marRight w:val="0"/>
      <w:marTop w:val="0"/>
      <w:marBottom w:val="0"/>
      <w:divBdr>
        <w:top w:val="none" w:sz="0" w:space="0" w:color="auto"/>
        <w:left w:val="none" w:sz="0" w:space="0" w:color="auto"/>
        <w:bottom w:val="none" w:sz="0" w:space="0" w:color="auto"/>
        <w:right w:val="none" w:sz="0" w:space="0" w:color="auto"/>
      </w:divBdr>
    </w:div>
    <w:div w:id="2113357255">
      <w:bodyDiv w:val="1"/>
      <w:marLeft w:val="0"/>
      <w:marRight w:val="0"/>
      <w:marTop w:val="0"/>
      <w:marBottom w:val="0"/>
      <w:divBdr>
        <w:top w:val="none" w:sz="0" w:space="0" w:color="auto"/>
        <w:left w:val="none" w:sz="0" w:space="0" w:color="auto"/>
        <w:bottom w:val="none" w:sz="0" w:space="0" w:color="auto"/>
        <w:right w:val="none" w:sz="0" w:space="0" w:color="auto"/>
      </w:divBdr>
    </w:div>
    <w:div w:id="2116561699">
      <w:bodyDiv w:val="1"/>
      <w:marLeft w:val="0"/>
      <w:marRight w:val="0"/>
      <w:marTop w:val="0"/>
      <w:marBottom w:val="0"/>
      <w:divBdr>
        <w:top w:val="none" w:sz="0" w:space="0" w:color="auto"/>
        <w:left w:val="none" w:sz="0" w:space="0" w:color="auto"/>
        <w:bottom w:val="none" w:sz="0" w:space="0" w:color="auto"/>
        <w:right w:val="none" w:sz="0" w:space="0" w:color="auto"/>
      </w:divBdr>
    </w:div>
    <w:div w:id="213945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95483-216D-40D0-9928-26675A037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3645</Words>
  <Characters>21418</Characters>
  <Application>Microsoft Office Word</Application>
  <DocSecurity>0</DocSecurity>
  <Lines>405</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Pratap Purohit</dc:creator>
  <cp:keywords/>
  <dc:description/>
  <cp:lastModifiedBy>Bhavesh Pratap Purohit</cp:lastModifiedBy>
  <cp:revision>3</cp:revision>
  <dcterms:created xsi:type="dcterms:W3CDTF">2024-05-02T04:26:00Z</dcterms:created>
  <dcterms:modified xsi:type="dcterms:W3CDTF">2024-05-02T04:29:00Z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90bc5406-99ae-45e2-8802-20766330d7db</vt:lpwstr>
  </property>
</Properties>
</file>