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2962C" w14:textId="7B86ABF2" w:rsidR="000979F8" w:rsidRPr="00342A90" w:rsidRDefault="001001A7" w:rsidP="002F1554">
      <w:pPr>
        <w:rPr>
          <w:b/>
          <w:bCs/>
          <w:color w:val="4F81BD" w:themeColor="accent1"/>
          <w:sz w:val="32"/>
          <w:szCs w:val="32"/>
        </w:rPr>
      </w:pPr>
      <w:r w:rsidRPr="00342A90">
        <w:rPr>
          <w:b/>
          <w:bCs/>
          <w:sz w:val="32"/>
          <w:szCs w:val="32"/>
        </w:rPr>
        <w:t xml:space="preserve">                              </w:t>
      </w:r>
      <w:r w:rsidR="00342A90">
        <w:rPr>
          <w:b/>
          <w:bCs/>
          <w:sz w:val="32"/>
          <w:szCs w:val="32"/>
        </w:rPr>
        <w:t xml:space="preserve"> </w:t>
      </w:r>
      <w:r w:rsidR="00DD0E04" w:rsidRPr="00342A90">
        <w:rPr>
          <w:b/>
          <w:bCs/>
          <w:color w:val="4F81BD" w:themeColor="accent1"/>
          <w:sz w:val="32"/>
          <w:szCs w:val="32"/>
        </w:rPr>
        <w:t xml:space="preserve">BabyAndTutti WebApp </w:t>
      </w:r>
      <w:r w:rsidRPr="00342A90">
        <w:rPr>
          <w:b/>
          <w:bCs/>
          <w:color w:val="4F81BD" w:themeColor="accent1"/>
          <w:sz w:val="32"/>
          <w:szCs w:val="32"/>
        </w:rPr>
        <w:t>Test Plan</w:t>
      </w:r>
    </w:p>
    <w:p w14:paraId="64280FF7" w14:textId="77777777" w:rsidR="000979F8" w:rsidRPr="002F1554" w:rsidRDefault="00000000" w:rsidP="002F1554">
      <w:pPr>
        <w:rPr>
          <w:b/>
          <w:bCs/>
        </w:rPr>
      </w:pPr>
      <w:r w:rsidRPr="002F1554">
        <w:rPr>
          <w:b/>
          <w:bCs/>
        </w:rPr>
        <w:t>1. Introduction</w:t>
      </w:r>
    </w:p>
    <w:p w14:paraId="6FF96BD7" w14:textId="2A326370" w:rsidR="000979F8" w:rsidRDefault="00000000" w:rsidP="002F1554">
      <w:r w:rsidRPr="002F1554">
        <w:rPr>
          <w:b/>
          <w:bCs/>
        </w:rPr>
        <w:t>Purpose:</w:t>
      </w:r>
      <w:r>
        <w:br/>
      </w:r>
      <w:r w:rsidR="00F16F10" w:rsidRPr="00F16F10">
        <w:t>To validate the functionality, reliability, and usability of the ecommerce platform focusing on Shopping Cart, User Authentication, Checkout process, Boundary Conditions, and Cross-Browser/Device Compatibility before the production release. The release is scheduled in 7 days, and our goal is to ensure the website is functional, secure, and user-friendly.</w:t>
      </w:r>
    </w:p>
    <w:p w14:paraId="4EAB13A3" w14:textId="77777777" w:rsidR="000979F8" w:rsidRDefault="00000000" w:rsidP="002F1554">
      <w:r w:rsidRPr="002F1554">
        <w:rPr>
          <w:b/>
          <w:bCs/>
        </w:rPr>
        <w:t>Objectives:</w:t>
      </w:r>
      <w:r>
        <w:br/>
        <w:t>- Ensure all cart operations perform correctly with valid and edge data.</w:t>
      </w:r>
      <w:r>
        <w:br/>
        <w:t>- Verify guest and registered user cart behaviors align with requirements.</w:t>
      </w:r>
      <w:r>
        <w:br/>
        <w:t>- Check checkout process validation for data accuracy and error handling.</w:t>
      </w:r>
      <w:r>
        <w:br/>
        <w:t>- Test boundary scenarios for cart limits and input validation.</w:t>
      </w:r>
      <w:r>
        <w:br/>
        <w:t>- Confirm platform works seamlessly across major browsers and devices.</w:t>
      </w:r>
    </w:p>
    <w:p w14:paraId="141D29DC" w14:textId="77777777" w:rsidR="000979F8" w:rsidRPr="002F1554" w:rsidRDefault="00000000" w:rsidP="002F1554">
      <w:pPr>
        <w:rPr>
          <w:b/>
          <w:bCs/>
        </w:rPr>
      </w:pPr>
      <w:r w:rsidRPr="002F1554">
        <w:rPr>
          <w:b/>
          <w:bCs/>
        </w:rPr>
        <w:t>2. Scope of Testing</w:t>
      </w:r>
    </w:p>
    <w:p w14:paraId="3DDBA800" w14:textId="77777777" w:rsidR="000979F8" w:rsidRDefault="00000000" w:rsidP="002F1554">
      <w:r w:rsidRPr="002F1554">
        <w:rPr>
          <w:b/>
          <w:bCs/>
        </w:rPr>
        <w:t>In Scope:</w:t>
      </w:r>
      <w:r>
        <w:br/>
        <w:t>- Shopping Cart: Add, remove, quantity changes, empty cart messages.</w:t>
      </w:r>
      <w:r>
        <w:br/>
        <w:t>- Authentication: Guest vs. registered user cart management.</w:t>
      </w:r>
      <w:r>
        <w:br/>
        <w:t>- Checkout: Validations for inputs and payments.</w:t>
      </w:r>
      <w:r>
        <w:br/>
        <w:t>- Boundary cases: Max cart items, invalid quantities.</w:t>
      </w:r>
      <w:r>
        <w:br/>
        <w:t>- Compatibility: Cross-browser (Chrome, Firefox, Safari, Edge) and cross-device (Desktop, Tablet, Mobile).</w:t>
      </w:r>
    </w:p>
    <w:p w14:paraId="2EC8E1FE" w14:textId="77777777" w:rsidR="000979F8" w:rsidRDefault="00000000" w:rsidP="002F1554">
      <w:r w:rsidRPr="002F1554">
        <w:rPr>
          <w:b/>
          <w:bCs/>
        </w:rPr>
        <w:t>Out of Scope:</w:t>
      </w:r>
      <w:r>
        <w:br/>
        <w:t>- Backend performance/stress testing (covered separately).</w:t>
      </w:r>
      <w:r>
        <w:br/>
        <w:t>- Payment gateway external integrations (tested by payment provider).</w:t>
      </w:r>
    </w:p>
    <w:p w14:paraId="371E47A9" w14:textId="77777777" w:rsidR="002F1554" w:rsidRPr="002F1554" w:rsidRDefault="002F1554" w:rsidP="002F1554">
      <w:pPr>
        <w:rPr>
          <w:b/>
          <w:bCs/>
        </w:rPr>
      </w:pPr>
      <w:r w:rsidRPr="002F1554">
        <w:rPr>
          <w:b/>
          <w:bCs/>
        </w:rPr>
        <w:t>3.Testing Type:</w:t>
      </w:r>
    </w:p>
    <w:p w14:paraId="5B050474" w14:textId="47780556" w:rsidR="00342A90" w:rsidRPr="002F1554" w:rsidRDefault="002F1554" w:rsidP="002F1554">
      <w:r w:rsidRPr="00342A90">
        <w:rPr>
          <w:u w:val="single"/>
        </w:rPr>
        <w:t>Functional Testing:</w:t>
      </w:r>
      <w:r w:rsidRPr="002F1554">
        <w:t> Validating all core features such as shopping cart operations (add, remove, quantity changes), user authentication (guest vs. registered users), and checkout process validations.</w:t>
      </w:r>
      <w:r w:rsidRPr="002F1554">
        <w:br/>
      </w:r>
      <w:r w:rsidRPr="00342A90">
        <w:rPr>
          <w:u w:val="single"/>
        </w:rPr>
        <w:t>Boundary Testing:</w:t>
      </w:r>
      <w:r w:rsidRPr="002F1554">
        <w:t> Testing edge cases like maximum cart items, invalid or boundary quantity inputs to ensure the system handles limits and invalid data properly.</w:t>
      </w:r>
      <w:r w:rsidRPr="002F1554">
        <w:br/>
      </w:r>
      <w:r w:rsidRPr="00342A90">
        <w:rPr>
          <w:u w:val="single"/>
        </w:rPr>
        <w:t>Compatibility Testing:</w:t>
      </w:r>
      <w:r w:rsidRPr="002F1554">
        <w:t> Ensuring the application works across different browsers (Chrome, Firefox, Safari, Edge) and devices (desktop, tablet, mobile) as specified.</w:t>
      </w:r>
      <w:r w:rsidRPr="002F1554">
        <w:br/>
      </w:r>
      <w:r w:rsidRPr="00342A90">
        <w:rPr>
          <w:u w:val="single"/>
        </w:rPr>
        <w:t>User Interface (UI) Testing</w:t>
      </w:r>
      <w:r w:rsidRPr="002F1554">
        <w:t>: Part of manual testing focused on UI/UX flows, including error messages, form validation, and layout.</w:t>
      </w:r>
      <w:r w:rsidRPr="002F1554">
        <w:br/>
      </w:r>
      <w:r w:rsidRPr="00342A90">
        <w:rPr>
          <w:u w:val="single"/>
        </w:rPr>
        <w:t>Exploratory Testing:</w:t>
      </w:r>
      <w:r w:rsidRPr="002F1554">
        <w:t> Manual exploratory sessions to identify usability issues or unexpected behaviors that automated tests might miss.</w:t>
      </w:r>
    </w:p>
    <w:p w14:paraId="449B1DFF" w14:textId="6A88AC75" w:rsidR="002F1554" w:rsidRPr="00342A90" w:rsidRDefault="002F1554" w:rsidP="002F1554">
      <w:pPr>
        <w:rPr>
          <w:b/>
          <w:bCs/>
        </w:rPr>
      </w:pPr>
      <w:r w:rsidRPr="00342A90">
        <w:rPr>
          <w:b/>
          <w:bCs/>
        </w:rPr>
        <w:t>4. Testing Approach</w:t>
      </w:r>
      <w:r w:rsidR="00342A90">
        <w:rPr>
          <w:b/>
          <w:bCs/>
        </w:rPr>
        <w:t>:</w:t>
      </w:r>
    </w:p>
    <w:p w14:paraId="0DDA9C07" w14:textId="77777777" w:rsidR="002F1554" w:rsidRDefault="002F1554" w:rsidP="002F1554">
      <w:r w:rsidRPr="00795AD7">
        <w:t>Manual Testing:</w:t>
      </w:r>
      <w:r>
        <w:t xml:space="preserve"> For UI/UX flows and exploratory testing.</w:t>
      </w:r>
    </w:p>
    <w:p w14:paraId="41489BF2" w14:textId="37D35E05" w:rsidR="002F1554" w:rsidRDefault="002F1554" w:rsidP="002F1554">
      <w:r w:rsidRPr="00795AD7">
        <w:t>Tools:</w:t>
      </w:r>
      <w:r>
        <w:t xml:space="preserve"> </w:t>
      </w:r>
      <w:proofErr w:type="spellStart"/>
      <w:r>
        <w:t>Browserstack</w:t>
      </w:r>
      <w:proofErr w:type="spellEnd"/>
      <w:r>
        <w:t xml:space="preserve"> for cross-browser/device compatibility.</w:t>
      </w:r>
    </w:p>
    <w:p w14:paraId="470118CF" w14:textId="6FEFFAF5" w:rsidR="000979F8" w:rsidRPr="00342A90" w:rsidRDefault="00000000" w:rsidP="002F1554">
      <w:pPr>
        <w:rPr>
          <w:b/>
          <w:bCs/>
        </w:rPr>
      </w:pPr>
      <w:r w:rsidRPr="00342A90">
        <w:rPr>
          <w:b/>
          <w:bCs/>
        </w:rPr>
        <w:t>5. Test Environment</w:t>
      </w:r>
      <w:r w:rsidR="00342A90">
        <w:rPr>
          <w:b/>
          <w:bCs/>
        </w:rPr>
        <w:t>:</w:t>
      </w:r>
    </w:p>
    <w:p w14:paraId="10218D87" w14:textId="6E8B7331" w:rsidR="000979F8" w:rsidRDefault="00000000" w:rsidP="002F1554">
      <w:r w:rsidRPr="00342A90">
        <w:rPr>
          <w:u w:val="single"/>
        </w:rPr>
        <w:lastRenderedPageBreak/>
        <w:t>Hardware:</w:t>
      </w:r>
      <w:r>
        <w:t xml:space="preserve"> Windows PCs, </w:t>
      </w:r>
      <w:r w:rsidR="00342A90">
        <w:t>MacBook</w:t>
      </w:r>
      <w:r>
        <w:t>, Android and iOS devices.</w:t>
      </w:r>
      <w:r>
        <w:br/>
      </w:r>
      <w:r w:rsidRPr="00342A90">
        <w:rPr>
          <w:u w:val="single"/>
        </w:rPr>
        <w:t>Software:</w:t>
      </w:r>
      <w:r>
        <w:t xml:space="preserve"> Windows 10/11, macOS, iOS 17, Android 14. Browsers: Chrome, Firefox, Safari, Edge.</w:t>
      </w:r>
      <w:r>
        <w:br/>
      </w:r>
      <w:r w:rsidRPr="00342A90">
        <w:rPr>
          <w:u w:val="single"/>
        </w:rPr>
        <w:t>URL:</w:t>
      </w:r>
      <w:r>
        <w:t xml:space="preserve"> Staging environment URL (e.g., https://staginglink.org/babyeeandtutti/)</w:t>
      </w:r>
      <w:r>
        <w:br/>
      </w:r>
      <w:r w:rsidRPr="00342A90">
        <w:rPr>
          <w:u w:val="single"/>
        </w:rPr>
        <w:t>Data:</w:t>
      </w:r>
      <w:r>
        <w:t xml:space="preserve"> Use staging test accounts and sample product catalog as per product IDs above.</w:t>
      </w:r>
    </w:p>
    <w:p w14:paraId="27F9DC53" w14:textId="624C95F6" w:rsidR="002F1554" w:rsidRPr="00342A90" w:rsidRDefault="00342A90" w:rsidP="002F1554">
      <w:pPr>
        <w:rPr>
          <w:b/>
          <w:bCs/>
        </w:rPr>
      </w:pPr>
      <w:r w:rsidRPr="00342A90">
        <w:rPr>
          <w:b/>
          <w:bCs/>
        </w:rPr>
        <w:t xml:space="preserve">6. </w:t>
      </w:r>
      <w:r w:rsidR="002F1554" w:rsidRPr="00342A90">
        <w:rPr>
          <w:b/>
          <w:bCs/>
        </w:rPr>
        <w:t xml:space="preserve">Risks and Assumptions Risks: </w:t>
      </w:r>
    </w:p>
    <w:p w14:paraId="37863458" w14:textId="787F51F4" w:rsidR="002F1554" w:rsidRDefault="002F1554" w:rsidP="002F1554">
      <w:r w:rsidRPr="00342A90">
        <w:rPr>
          <w:b/>
          <w:bCs/>
        </w:rPr>
        <w:t>Environment delays:</w:t>
      </w:r>
      <w:r w:rsidRPr="00564EAD">
        <w:t xml:space="preserve"> Staging setup might not be ready on time.  Incomplete requirements: Ambiguity in cart handling rules.  </w:t>
      </w:r>
    </w:p>
    <w:p w14:paraId="3292E5CB" w14:textId="77777777" w:rsidR="002F1554" w:rsidRDefault="002F1554" w:rsidP="002F1554">
      <w:r w:rsidRPr="00342A90">
        <w:rPr>
          <w:b/>
          <w:bCs/>
        </w:rPr>
        <w:t>Cross-browser issues</w:t>
      </w:r>
      <w:r w:rsidRPr="002F1554">
        <w:t>:</w:t>
      </w:r>
      <w:r w:rsidRPr="00564EAD">
        <w:t xml:space="preserve"> Low-frequency defects might arise on less popular browsers/devices. </w:t>
      </w:r>
    </w:p>
    <w:p w14:paraId="48865DB5" w14:textId="740D0718" w:rsidR="002F1554" w:rsidRDefault="002F1554" w:rsidP="002F1554">
      <w:r w:rsidRPr="00342A90">
        <w:rPr>
          <w:b/>
          <w:bCs/>
        </w:rPr>
        <w:t xml:space="preserve">Integration risks: </w:t>
      </w:r>
      <w:r w:rsidRPr="00564EAD">
        <w:t xml:space="preserve">Payment gateway dependencies (though external, may still affect checkout flow).  </w:t>
      </w:r>
    </w:p>
    <w:p w14:paraId="65C5D519" w14:textId="77777777" w:rsidR="002F1554" w:rsidRDefault="002F1554" w:rsidP="002F1554">
      <w:r w:rsidRPr="00342A90">
        <w:rPr>
          <w:b/>
          <w:bCs/>
        </w:rPr>
        <w:t>Resource availability:</w:t>
      </w:r>
      <w:r w:rsidRPr="00564EAD">
        <w:t xml:space="preserve"> Unavailability of key testers during execution. </w:t>
      </w:r>
    </w:p>
    <w:p w14:paraId="718D12F2" w14:textId="77777777" w:rsidR="002F1554" w:rsidRDefault="002F1554" w:rsidP="002F1554">
      <w:r w:rsidRPr="00342A90">
        <w:rPr>
          <w:b/>
          <w:bCs/>
        </w:rPr>
        <w:t xml:space="preserve"> Mitigation:</w:t>
      </w:r>
      <w:r w:rsidRPr="00564EAD">
        <w:t xml:space="preserve">  Keep a backup test environment.  Early clarification sessions with BA/Product Owner.  Prioritize browsers/devices based on analytics.  Mock payment gateway for isolation testing.  Align resource backup/rotation plan. </w:t>
      </w:r>
    </w:p>
    <w:p w14:paraId="4C1CB936" w14:textId="77777777" w:rsidR="002F1554" w:rsidRDefault="002F1554" w:rsidP="002F1554">
      <w:r w:rsidRPr="00342A90">
        <w:rPr>
          <w:b/>
          <w:bCs/>
        </w:rPr>
        <w:t xml:space="preserve"> Assumptions:</w:t>
      </w:r>
      <w:r w:rsidRPr="00564EAD">
        <w:t xml:space="preserve">  Test accounts and sample datasets will be available in staging.  Testers will have access to required browsers and devices.  The payment gateway is out of direct testing scope but will be mocked.  Development freeze will be maintained during test execution window.  All high-severity defects will be fixed before release sign-of</w:t>
      </w:r>
    </w:p>
    <w:p w14:paraId="47F657D3" w14:textId="04FA2AA8" w:rsidR="001001A7" w:rsidRPr="001001A7" w:rsidRDefault="001001A7" w:rsidP="002F1554"/>
    <w:sectPr w:rsidR="001001A7" w:rsidRPr="001001A7" w:rsidSect="001001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2432"/>
        </w:tabs>
        <w:ind w:left="2432"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364FD9"/>
    <w:multiLevelType w:val="hybridMultilevel"/>
    <w:tmpl w:val="E74A8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5123829"/>
    <w:multiLevelType w:val="hybridMultilevel"/>
    <w:tmpl w:val="9EC4380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1" w15:restartNumberingAfterBreak="0">
    <w:nsid w:val="09E00DE0"/>
    <w:multiLevelType w:val="multilevel"/>
    <w:tmpl w:val="0B26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8B1D31"/>
    <w:multiLevelType w:val="hybridMultilevel"/>
    <w:tmpl w:val="78BE7B78"/>
    <w:lvl w:ilvl="0" w:tplc="40090001">
      <w:start w:val="1"/>
      <w:numFmt w:val="bullet"/>
      <w:lvlText w:val=""/>
      <w:lvlJc w:val="left"/>
      <w:pPr>
        <w:ind w:left="720" w:hanging="360"/>
      </w:pPr>
      <w:rPr>
        <w:rFonts w:ascii="Symbol" w:hAnsi="Symbol" w:hint="default"/>
      </w:rPr>
    </w:lvl>
    <w:lvl w:ilvl="1" w:tplc="276A7B7C">
      <w:start w:val="9"/>
      <w:numFmt w:val="bullet"/>
      <w:lvlText w:val="-"/>
      <w:lvlJc w:val="left"/>
      <w:pPr>
        <w:ind w:left="1440" w:hanging="360"/>
      </w:pPr>
      <w:rPr>
        <w:rFonts w:ascii="Cambria" w:eastAsiaTheme="minorEastAsia" w:hAnsi="Cambria" w:cstheme="minorBidi" w:hint="default"/>
        <w:b/>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7F86DE8"/>
    <w:multiLevelType w:val="multilevel"/>
    <w:tmpl w:val="05C0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D705DA"/>
    <w:multiLevelType w:val="hybridMultilevel"/>
    <w:tmpl w:val="74D6C61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5" w15:restartNumberingAfterBreak="0">
    <w:nsid w:val="4BB944FA"/>
    <w:multiLevelType w:val="hybridMultilevel"/>
    <w:tmpl w:val="41F26E5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63A4210"/>
    <w:multiLevelType w:val="hybridMultilevel"/>
    <w:tmpl w:val="3F285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A528A0"/>
    <w:multiLevelType w:val="hybridMultilevel"/>
    <w:tmpl w:val="D73E163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5C451E0"/>
    <w:multiLevelType w:val="hybridMultilevel"/>
    <w:tmpl w:val="869C8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AD1095"/>
    <w:multiLevelType w:val="hybridMultilevel"/>
    <w:tmpl w:val="C47EC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8EB34F8"/>
    <w:multiLevelType w:val="hybridMultilevel"/>
    <w:tmpl w:val="8152B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C8664B"/>
    <w:multiLevelType w:val="hybridMultilevel"/>
    <w:tmpl w:val="182476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1017530">
    <w:abstractNumId w:val="8"/>
  </w:num>
  <w:num w:numId="2" w16cid:durableId="1275013823">
    <w:abstractNumId w:val="6"/>
  </w:num>
  <w:num w:numId="3" w16cid:durableId="211314641">
    <w:abstractNumId w:val="5"/>
  </w:num>
  <w:num w:numId="4" w16cid:durableId="907888089">
    <w:abstractNumId w:val="4"/>
  </w:num>
  <w:num w:numId="5" w16cid:durableId="479730277">
    <w:abstractNumId w:val="7"/>
  </w:num>
  <w:num w:numId="6" w16cid:durableId="197865197">
    <w:abstractNumId w:val="3"/>
  </w:num>
  <w:num w:numId="7" w16cid:durableId="726875855">
    <w:abstractNumId w:val="2"/>
  </w:num>
  <w:num w:numId="8" w16cid:durableId="193035786">
    <w:abstractNumId w:val="1"/>
  </w:num>
  <w:num w:numId="9" w16cid:durableId="930235093">
    <w:abstractNumId w:val="0"/>
  </w:num>
  <w:num w:numId="10" w16cid:durableId="2072314669">
    <w:abstractNumId w:val="20"/>
  </w:num>
  <w:num w:numId="11" w16cid:durableId="443619498">
    <w:abstractNumId w:val="12"/>
  </w:num>
  <w:num w:numId="12" w16cid:durableId="2066491781">
    <w:abstractNumId w:val="21"/>
  </w:num>
  <w:num w:numId="13" w16cid:durableId="1833325290">
    <w:abstractNumId w:val="15"/>
  </w:num>
  <w:num w:numId="14" w16cid:durableId="1544907157">
    <w:abstractNumId w:val="14"/>
  </w:num>
  <w:num w:numId="15" w16cid:durableId="721904679">
    <w:abstractNumId w:val="18"/>
  </w:num>
  <w:num w:numId="16" w16cid:durableId="1212958761">
    <w:abstractNumId w:val="10"/>
  </w:num>
  <w:num w:numId="17" w16cid:durableId="375160706">
    <w:abstractNumId w:val="11"/>
  </w:num>
  <w:num w:numId="18" w16cid:durableId="1002053660">
    <w:abstractNumId w:val="13"/>
  </w:num>
  <w:num w:numId="19" w16cid:durableId="1752389170">
    <w:abstractNumId w:val="9"/>
  </w:num>
  <w:num w:numId="20" w16cid:durableId="1175077780">
    <w:abstractNumId w:val="16"/>
  </w:num>
  <w:num w:numId="21" w16cid:durableId="1301570505">
    <w:abstractNumId w:val="17"/>
  </w:num>
  <w:num w:numId="22" w16cid:durableId="9034883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79F8"/>
    <w:rsid w:val="001001A7"/>
    <w:rsid w:val="0015074B"/>
    <w:rsid w:val="0029639D"/>
    <w:rsid w:val="002F1554"/>
    <w:rsid w:val="00326F90"/>
    <w:rsid w:val="00342A90"/>
    <w:rsid w:val="00795AD7"/>
    <w:rsid w:val="008F5B93"/>
    <w:rsid w:val="00AA1D8D"/>
    <w:rsid w:val="00B47730"/>
    <w:rsid w:val="00BB50B4"/>
    <w:rsid w:val="00C175A7"/>
    <w:rsid w:val="00CB0664"/>
    <w:rsid w:val="00D21E47"/>
    <w:rsid w:val="00DD0E04"/>
    <w:rsid w:val="00F16F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387693"/>
  <w14:defaultImageDpi w14:val="300"/>
  <w15:docId w15:val="{29D10E53-DF37-4E42-A2FE-7AB684830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Prathmesh Bargje</cp:lastModifiedBy>
  <cp:revision>3</cp:revision>
  <dcterms:created xsi:type="dcterms:W3CDTF">2013-12-23T23:15:00Z</dcterms:created>
  <dcterms:modified xsi:type="dcterms:W3CDTF">2025-08-18T13:04:00Z</dcterms:modified>
  <cp:category/>
</cp:coreProperties>
</file>