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F172A"/>
          <w:sz w:val="36"/>
        </w:rPr>
        <w:t>PRATHVI SAHU</w:t>
        <w:br/>
      </w:r>
      <w:r>
        <w:rPr>
          <w:rFonts w:ascii="Calibri" w:hAnsi="Calibri"/>
          <w:b/>
          <w:color w:val="1E40AF"/>
          <w:sz w:val="20"/>
        </w:rPr>
        <w:t>Software Development Engineer (Full-Stack Java / Spring Boot &amp; React)</w:t>
        <w:br/>
      </w:r>
      <w:r>
        <w:rPr>
          <w:rFonts w:ascii="Calibri" w:hAnsi="Calibri"/>
          <w:color w:val="64748B"/>
          <w:sz w:val="17"/>
        </w:rPr>
        <w:t xml:space="preserve">Mumbai, India  |  +91 8356045419  |  </w:t>
      </w:r>
      <w:hyperlink r:id="rId9" w:history="1">
        <w:r>
          <w:rPr>
            <w:rFonts w:ascii="Calibri" w:hAnsi="Calibri"/>
            <w:sz w:val="17"/>
            <w:color w:val="1E40AF"/>
            <w:u w:val="single"/>
          </w:rPr>
          <w:t>prathvisahu31@gmail.com</w:t>
        </w:r>
      </w:hyperlink>
      <w:r>
        <w:rPr>
          <w:rFonts w:ascii="Calibri" w:hAnsi="Calibri"/>
          <w:color w:val="64748B"/>
          <w:sz w:val="17"/>
        </w:rPr>
        <w:t xml:space="preserve">  |  </w:t>
      </w:r>
      <w:hyperlink r:id="rId10" w:history="1">
        <w:r>
          <w:rPr>
            <w:rFonts w:ascii="Calibri" w:hAnsi="Calibri"/>
            <w:sz w:val="17"/>
            <w:color w:val="1E40AF"/>
            <w:u w:val="single"/>
          </w:rPr>
          <w:t>LinkedIn</w:t>
        </w:r>
      </w:hyperlink>
      <w:r>
        <w:rPr>
          <w:rFonts w:ascii="Calibri" w:hAnsi="Calibri"/>
          <w:color w:val="64748B"/>
          <w:sz w:val="17"/>
        </w:rPr>
        <w:t xml:space="preserve">  |  </w:t>
      </w:r>
      <w:hyperlink r:id="rId11" w:history="1">
        <w:r>
          <w:rPr>
            <w:rFonts w:ascii="Calibri" w:hAnsi="Calibri"/>
            <w:sz w:val="17"/>
            <w:color w:val="1E40AF"/>
            <w:u w:val="single"/>
          </w:rPr>
          <w:t>GitHub</w:t>
        </w:r>
      </w:hyperlink>
      <w:r>
        <w:rPr>
          <w:rFonts w:ascii="Calibri" w:hAnsi="Calibri"/>
          <w:color w:val="64748B"/>
          <w:sz w:val="17"/>
        </w:rPr>
        <w:t xml:space="preserve">  |  </w:t>
      </w:r>
      <w:hyperlink r:id="rId12" w:history="1">
        <w:r>
          <w:rPr>
            <w:rFonts w:ascii="Calibri" w:hAnsi="Calibri"/>
            <w:sz w:val="17"/>
            <w:color w:val="1E40AF"/>
            <w:u w:val="single"/>
          </w:rPr>
          <w:t>LeetCode</w:t>
        </w:r>
      </w:hyperlink>
    </w:p>
    <w:p>
      <w:pPr>
        <w:spacing w:before="110" w:after="40" w:line="240" w:lineRule="auto"/>
        <w:pBdr>
          <w:bottom w:val="single" w:sz="6" w:space="1" w:color="94A3B8"/>
        </w:pBdr>
      </w:pPr>
      <w:r>
        <w:rPr>
          <w:rFonts w:ascii="Calibri" w:hAnsi="Calibri"/>
          <w:b/>
          <w:color w:val="0F172A"/>
          <w:sz w:val="21"/>
        </w:rPr>
        <w:t>PROFESSIONAL SUMMARY</w:t>
      </w:r>
    </w:p>
    <w:p>
      <w:pPr>
        <w:spacing w:before="30" w:after="50" w:line="276" w:lineRule="auto"/>
        <w:jc w:val="both"/>
      </w:pPr>
      <w:r>
        <w:rPr>
          <w:rFonts w:ascii="Calibri" w:hAnsi="Calibri"/>
          <w:color w:val="334155"/>
          <w:sz w:val="18"/>
        </w:rPr>
        <w:t>Computer Science and Design engineering graduate with hands-on experience architecting and shipping full-stack applications using Java, Spring Boot, Python, and React. Built an AI-powered face recognition attendance platform with 50+ secure REST APIs serving 500+ daily active users, and engineered F.R.I.D.A.Y., a voice-controlled AI operating system and real-time trading station featuring ~35ms local system automation. Strong foundation in relational database design, distributed architectures, data structures &amp; algorithms (DSA in Java), Docker containerization, and modern cloud deployment (AWS &amp; Vercel). Seeking an SDE role to build scalable, resilient software products.</w:t>
      </w:r>
    </w:p>
    <w:p>
      <w:pPr>
        <w:spacing w:before="110" w:after="40" w:line="240" w:lineRule="auto"/>
        <w:pBdr>
          <w:bottom w:val="single" w:sz="6" w:space="1" w:color="94A3B8"/>
        </w:pBdr>
      </w:pPr>
      <w:r>
        <w:rPr>
          <w:rFonts w:ascii="Calibri" w:hAnsi="Calibri"/>
          <w:b/>
          <w:color w:val="0F172A"/>
          <w:sz w:val="21"/>
        </w:rPr>
        <w:t>TECHNICAL SKILLS</w:t>
      </w:r>
    </w:p>
    <w:p>
      <w:pPr>
        <w:spacing w:before="10" w:after="20" w:line="276" w:lineRule="auto"/>
      </w:pPr>
      <w:r>
        <w:rPr>
          <w:rFonts w:ascii="Calibri" w:hAnsi="Calibri"/>
          <w:b/>
          <w:color w:val="0F172A"/>
          <w:sz w:val="18"/>
        </w:rPr>
        <w:t xml:space="preserve">Languages: </w:t>
      </w:r>
      <w:r>
        <w:rPr>
          <w:rFonts w:ascii="Calibri" w:hAnsi="Calibri"/>
          <w:color w:val="334155"/>
          <w:sz w:val="18"/>
        </w:rPr>
        <w:t>Java (17 / 21), Python (3.11+), JavaScript (ES6+), SQL, HTML5, CSS3</w:t>
      </w:r>
    </w:p>
    <w:p>
      <w:pPr>
        <w:spacing w:before="10" w:after="20" w:line="276" w:lineRule="auto"/>
      </w:pPr>
      <w:r>
        <w:rPr>
          <w:rFonts w:ascii="Calibri" w:hAnsi="Calibri"/>
          <w:b/>
          <w:color w:val="0F172A"/>
          <w:sz w:val="18"/>
        </w:rPr>
        <w:t xml:space="preserve">Frameworks &amp; Libraries: </w:t>
      </w:r>
      <w:r>
        <w:rPr>
          <w:rFonts w:ascii="Calibri" w:hAnsi="Calibri"/>
          <w:color w:val="334155"/>
          <w:sz w:val="18"/>
        </w:rPr>
        <w:t>Spring Boot 3, Spring Security, FastAPI, React 19, Vite, JavaFX, OpenCV, Tailwind CSS, Framer Motion</w:t>
      </w:r>
    </w:p>
    <w:p>
      <w:pPr>
        <w:spacing w:before="10" w:after="20" w:line="276" w:lineRule="auto"/>
      </w:pPr>
      <w:r>
        <w:rPr>
          <w:rFonts w:ascii="Calibri" w:hAnsi="Calibri"/>
          <w:b/>
          <w:color w:val="0F172A"/>
          <w:sz w:val="18"/>
        </w:rPr>
        <w:t xml:space="preserve">Backend &amp; Distributed Systems: </w:t>
      </w:r>
      <w:r>
        <w:rPr>
          <w:rFonts w:ascii="Calibri" w:hAnsi="Calibri"/>
          <w:color w:val="334155"/>
          <w:sz w:val="18"/>
        </w:rPr>
        <w:t>RESTful APIs, Microservices, JWT Auth, RBAC, WebSockets, Apache POI, Maven, Redis</w:t>
      </w:r>
    </w:p>
    <w:p>
      <w:pPr>
        <w:spacing w:before="10" w:after="20" w:line="276" w:lineRule="auto"/>
      </w:pPr>
      <w:r>
        <w:rPr>
          <w:rFonts w:ascii="Calibri" w:hAnsi="Calibri"/>
          <w:b/>
          <w:color w:val="0F172A"/>
          <w:sz w:val="18"/>
        </w:rPr>
        <w:t xml:space="preserve">AI, Audio &amp; Vision: </w:t>
      </w:r>
      <w:r>
        <w:rPr>
          <w:rFonts w:ascii="Calibri" w:hAnsi="Calibri"/>
          <w:color w:val="334155"/>
          <w:sz w:val="18"/>
        </w:rPr>
        <w:t>Groq (Llama 3.3 70B), Gemini 2.5, Google MediaPipe, Web Audio API (DSP), Edge-TTS</w:t>
      </w:r>
    </w:p>
    <w:p>
      <w:pPr>
        <w:spacing w:before="10" w:after="20" w:line="276" w:lineRule="auto"/>
      </w:pPr>
      <w:r>
        <w:rPr>
          <w:rFonts w:ascii="Calibri" w:hAnsi="Calibri"/>
          <w:b/>
          <w:color w:val="0F172A"/>
          <w:sz w:val="18"/>
        </w:rPr>
        <w:t xml:space="preserve">Databases &amp; Cloud: </w:t>
      </w:r>
      <w:r>
        <w:rPr>
          <w:rFonts w:ascii="Calibri" w:hAnsi="Calibri"/>
          <w:color w:val="334155"/>
          <w:sz w:val="18"/>
        </w:rPr>
        <w:t>MySQL, PostgreSQL, SQLite (WAL mode), Supabase, AWS (EC2, S3, Lambda), Docker, Vercel, Git / CI/CD</w:t>
      </w:r>
    </w:p>
    <w:p>
      <w:pPr>
        <w:spacing w:before="10" w:after="20" w:line="276" w:lineRule="auto"/>
      </w:pPr>
      <w:r>
        <w:rPr>
          <w:rFonts w:ascii="Calibri" w:hAnsi="Calibri"/>
          <w:b/>
          <w:color w:val="0F172A"/>
          <w:sz w:val="18"/>
        </w:rPr>
        <w:t xml:space="preserve">Core Computer Science: </w:t>
      </w:r>
      <w:r>
        <w:rPr>
          <w:rFonts w:ascii="Calibri" w:hAnsi="Calibri"/>
          <w:color w:val="334155"/>
          <w:sz w:val="18"/>
        </w:rPr>
        <w:t>Data Structures &amp; Algorithms (DSA), OOP, DBMS, System Design Fundamentals, Operating Systems</w:t>
      </w:r>
    </w:p>
    <w:p>
      <w:pPr>
        <w:spacing w:before="110" w:after="40" w:line="240" w:lineRule="auto"/>
        <w:pBdr>
          <w:bottom w:val="single" w:sz="6" w:space="1" w:color="94A3B8"/>
        </w:pBdr>
      </w:pPr>
      <w:r>
        <w:rPr>
          <w:rFonts w:ascii="Calibri" w:hAnsi="Calibri"/>
          <w:b/>
          <w:color w:val="0F172A"/>
          <w:sz w:val="21"/>
        </w:rPr>
        <w:t>KEY PROJECTS</w:t>
      </w:r>
    </w:p>
    <w:p>
      <w:pPr>
        <w:spacing w:before="50" w:after="10"/>
      </w:pPr>
      <w:r>
        <w:rPr>
          <w:rFonts w:ascii="Calibri" w:hAnsi="Calibri"/>
          <w:b/>
          <w:color w:val="0F172A"/>
          <w:sz w:val="19"/>
        </w:rPr>
        <w:t xml:space="preserve">1. F.R.I.D.A.Y. — Voice AI Operating System &amp; Real-Time Trading Platform  |  </w:t>
      </w:r>
      <w:hyperlink r:id="rId13" w:history="1">
        <w:r>
          <w:rPr>
            <w:rFonts w:ascii="Calibri" w:hAnsi="Calibri"/>
            <w:sz w:val="17"/>
            <w:color w:val="1E40AF"/>
            <w:u w:val="single"/>
            <w:b/>
          </w:rPr>
          <w:t>Live App</w:t>
        </w:r>
      </w:hyperlink>
      <w:r>
        <w:rPr>
          <w:rFonts w:ascii="Calibri" w:hAnsi="Calibri"/>
          <w:color w:val="64748B"/>
          <w:sz w:val="17"/>
        </w:rPr>
        <w:t xml:space="preserve">  |  </w:t>
      </w:r>
      <w:hyperlink r:id="rId14" w:history="1">
        <w:r>
          <w:rPr>
            <w:rFonts w:ascii="Calibri" w:hAnsi="Calibri"/>
            <w:sz w:val="17"/>
            <w:color w:val="1E40AF"/>
            <w:u w:val="single"/>
            <w:b/>
          </w:rPr>
          <w:t>GitHub</w:t>
        </w:r>
      </w:hyperlink>
    </w:p>
    <w:p>
      <w:pPr>
        <w:spacing w:before="0" w:after="30"/>
      </w:pPr>
      <w:r>
        <w:rPr>
          <w:rFonts w:ascii="Calibri" w:hAnsi="Calibri"/>
          <w:i/>
          <w:color w:val="64748B"/>
          <w:sz w:val="16"/>
        </w:rPr>
        <w:t>Technologies: Python FastAPI, React 19, Vite, Groq Llama 3.3 70B, Google Gemini 2.5, SQLite, WebSockets, Three.js</w:t>
      </w:r>
    </w:p>
    <w:p>
      <w:pPr>
        <w:pStyle w:val="ListBullet"/>
        <w:spacing w:before="10" w:after="20" w:line="276" w:lineRule="auto"/>
      </w:pPr>
      <w:r>
        <w:rPr>
          <w:rFonts w:ascii="Calibri" w:hAnsi="Calibri"/>
          <w:b/>
          <w:color w:val="0F172A"/>
          <w:sz w:val="18"/>
        </w:rPr>
        <w:t xml:space="preserve">Dual-LLM Brain &amp; Neural Voice: </w:t>
      </w:r>
      <w:r>
        <w:rPr>
          <w:rFonts w:ascii="Calibri" w:hAnsi="Calibri"/>
          <w:color w:val="334155"/>
          <w:sz w:val="18"/>
        </w:rPr>
        <w:t>Architected a hybrid neural brain pairing Groq Llama 3.3 70B (~150ms TTFT) with Gemini 2.5 failover, real-time Edge-TTS chunked audio streaming (sub-180ms TTFA), and semantic SQLite RAG memory.</w:t>
      </w:r>
    </w:p>
    <w:p>
      <w:pPr>
        <w:pStyle w:val="ListBullet"/>
        <w:spacing w:before="10" w:after="20" w:line="276" w:lineRule="auto"/>
      </w:pPr>
      <w:r>
        <w:rPr>
          <w:rFonts w:ascii="Calibri" w:hAnsi="Calibri"/>
          <w:b/>
          <w:color w:val="0F172A"/>
          <w:sz w:val="18"/>
        </w:rPr>
        <w:t xml:space="preserve">Fast-Path Engine &amp; System Automation: </w:t>
      </w:r>
      <w:r>
        <w:rPr>
          <w:rFonts w:ascii="Calibri" w:hAnsi="Calibri"/>
          <w:color w:val="334155"/>
          <w:sz w:val="18"/>
        </w:rPr>
        <w:t>Built a deterministic intent classification engine averaging ~35ms end-to-end, executing 47 system automation tools across desktop app control, Spotify media, calendar/email, and WhatsApp.</w:t>
      </w:r>
    </w:p>
    <w:p>
      <w:pPr>
        <w:pStyle w:val="ListBullet"/>
        <w:spacing w:before="10" w:after="20" w:line="276" w:lineRule="auto"/>
      </w:pPr>
      <w:r>
        <w:rPr>
          <w:rFonts w:ascii="Calibri" w:hAnsi="Calibri"/>
          <w:b/>
          <w:color w:val="0F172A"/>
          <w:sz w:val="18"/>
        </w:rPr>
        <w:t xml:space="preserve">Trading Station &amp; 60 FPS HUD: </w:t>
      </w:r>
      <w:r>
        <w:rPr>
          <w:rFonts w:ascii="Calibri" w:hAnsi="Calibri"/>
          <w:color w:val="334155"/>
          <w:sz w:val="18"/>
        </w:rPr>
        <w:t>Engineered a live market workstation with TradingView charts, live OHLCV WebSocket streaming for 5,000+ symbols, technical indicators (RSI-14, MACD, EMA-20/50), and a 60 FPS Three.js GLSL HUD.</w:t>
      </w:r>
    </w:p>
    <w:p>
      <w:pPr>
        <w:spacing w:before="60" w:after="10"/>
      </w:pPr>
      <w:r>
        <w:rPr>
          <w:rFonts w:ascii="Calibri" w:hAnsi="Calibri"/>
          <w:b/>
          <w:color w:val="0F172A"/>
          <w:sz w:val="19"/>
        </w:rPr>
        <w:t xml:space="preserve">2. FaceTrackU — AI Biometric Attendance Management Platform  |  </w:t>
      </w:r>
      <w:hyperlink r:id="rId15" w:history="1">
        <w:r>
          <w:rPr>
            <w:rFonts w:ascii="Calibri" w:hAnsi="Calibri"/>
            <w:sz w:val="17"/>
            <w:color w:val="1E40AF"/>
            <w:u w:val="single"/>
            <w:b/>
          </w:rPr>
          <w:t>Live App</w:t>
        </w:r>
      </w:hyperlink>
      <w:r>
        <w:rPr>
          <w:rFonts w:ascii="Calibri" w:hAnsi="Calibri"/>
          <w:color w:val="64748B"/>
          <w:sz w:val="17"/>
        </w:rPr>
        <w:t xml:space="preserve">  |  </w:t>
      </w:r>
      <w:hyperlink r:id="rId16" w:history="1">
        <w:r>
          <w:rPr>
            <w:rFonts w:ascii="Calibri" w:hAnsi="Calibri"/>
            <w:sz w:val="17"/>
            <w:color w:val="1E40AF"/>
            <w:u w:val="single"/>
            <w:b/>
          </w:rPr>
          <w:t>Demo Video</w:t>
        </w:r>
      </w:hyperlink>
      <w:r>
        <w:rPr>
          <w:rFonts w:ascii="Calibri" w:hAnsi="Calibri"/>
          <w:color w:val="64748B"/>
          <w:sz w:val="17"/>
        </w:rPr>
        <w:t xml:space="preserve">  |  </w:t>
      </w:r>
      <w:hyperlink r:id="rId17" w:history="1">
        <w:r>
          <w:rPr>
            <w:rFonts w:ascii="Calibri" w:hAnsi="Calibri"/>
            <w:sz w:val="17"/>
            <w:color w:val="1E40AF"/>
            <w:u w:val="single"/>
            <w:b/>
          </w:rPr>
          <w:t>GitHub</w:t>
        </w:r>
      </w:hyperlink>
    </w:p>
    <w:p>
      <w:pPr>
        <w:spacing w:before="0" w:after="30"/>
      </w:pPr>
      <w:r>
        <w:rPr>
          <w:rFonts w:ascii="Calibri" w:hAnsi="Calibri"/>
          <w:i/>
          <w:color w:val="64748B"/>
          <w:sz w:val="16"/>
        </w:rPr>
        <w:t>Technologies: Java, Spring Boot 3, Spring Security, MySQL, JWT, OpenCV, JavaFX, Apache POI</w:t>
      </w:r>
    </w:p>
    <w:p>
      <w:pPr>
        <w:pStyle w:val="ListBullet"/>
        <w:spacing w:before="10" w:after="20" w:line="276" w:lineRule="auto"/>
      </w:pPr>
      <w:r>
        <w:rPr>
          <w:rFonts w:ascii="Calibri" w:hAnsi="Calibri"/>
          <w:b/>
          <w:color w:val="0F172A"/>
          <w:sz w:val="18"/>
        </w:rPr>
        <w:t xml:space="preserve">Biometric Attendance Engine: </w:t>
      </w:r>
      <w:r>
        <w:rPr>
          <w:rFonts w:ascii="Calibri" w:hAnsi="Calibri"/>
          <w:color w:val="334155"/>
          <w:sz w:val="18"/>
        </w:rPr>
        <w:t>Architected and deployed an automated attendance management platform with biometric face recognition, reducing manual marking time by 85% for 500+ daily active users.</w:t>
      </w:r>
    </w:p>
    <w:p>
      <w:pPr>
        <w:pStyle w:val="ListBullet"/>
        <w:spacing w:before="10" w:after="20" w:line="276" w:lineRule="auto"/>
      </w:pPr>
      <w:r>
        <w:rPr>
          <w:rFonts w:ascii="Calibri" w:hAnsi="Calibri"/>
          <w:b/>
          <w:color w:val="0F172A"/>
          <w:sz w:val="18"/>
        </w:rPr>
        <w:t xml:space="preserve">Enterprise Security &amp; REST APIs: </w:t>
      </w:r>
      <w:r>
        <w:rPr>
          <w:rFonts w:ascii="Calibri" w:hAnsi="Calibri"/>
          <w:color w:val="334155"/>
          <w:sz w:val="18"/>
        </w:rPr>
        <w:t>Configured Spring Security with stateless JWT authentication, Role-Based Access Control (RBAC), and AES encryption across 50+ RESTful API endpoints.</w:t>
      </w:r>
    </w:p>
    <w:p>
      <w:pPr>
        <w:pStyle w:val="ListBullet"/>
        <w:spacing w:before="10" w:after="20" w:line="276" w:lineRule="auto"/>
      </w:pPr>
      <w:r>
        <w:rPr>
          <w:rFonts w:ascii="Calibri" w:hAnsi="Calibri"/>
          <w:b/>
          <w:color w:val="0F172A"/>
          <w:sz w:val="18"/>
        </w:rPr>
        <w:t xml:space="preserve">OpenCV Pipeline &amp; Relational Data: </w:t>
      </w:r>
      <w:r>
        <w:rPr>
          <w:rFonts w:ascii="Calibri" w:hAnsi="Calibri"/>
          <w:color w:val="334155"/>
          <w:sz w:val="18"/>
        </w:rPr>
        <w:t>Engineered multi-shot facial enrollment with OpenCV (95%+ verification accuracy) and optimized MySQL relational schema handling 10,000+ student records with sub-100ms response times.</w:t>
      </w:r>
    </w:p>
    <w:p>
      <w:pPr>
        <w:spacing w:before="60" w:after="10"/>
      </w:pPr>
      <w:r>
        <w:rPr>
          <w:rFonts w:ascii="Calibri" w:hAnsi="Calibri"/>
          <w:b/>
          <w:color w:val="0F172A"/>
          <w:sz w:val="19"/>
        </w:rPr>
        <w:t xml:space="preserve">3. AirChord — AI Virtual Guitar &amp; Gesture-Driven Chord Companion  |  </w:t>
      </w:r>
      <w:hyperlink r:id="rId18" w:history="1">
        <w:r>
          <w:rPr>
            <w:rFonts w:ascii="Calibri" w:hAnsi="Calibri"/>
            <w:sz w:val="17"/>
            <w:color w:val="1E40AF"/>
            <w:u w:val="single"/>
            <w:b/>
          </w:rPr>
          <w:t>Live App</w:t>
        </w:r>
      </w:hyperlink>
      <w:r>
        <w:rPr>
          <w:rFonts w:ascii="Calibri" w:hAnsi="Calibri"/>
          <w:color w:val="64748B"/>
          <w:sz w:val="17"/>
        </w:rPr>
        <w:t xml:space="preserve">  |  </w:t>
      </w:r>
      <w:hyperlink r:id="rId19" w:history="1">
        <w:r>
          <w:rPr>
            <w:rFonts w:ascii="Calibri" w:hAnsi="Calibri"/>
            <w:sz w:val="17"/>
            <w:color w:val="1E40AF"/>
            <w:u w:val="single"/>
            <w:b/>
          </w:rPr>
          <w:t>GitHub</w:t>
        </w:r>
      </w:hyperlink>
    </w:p>
    <w:p>
      <w:pPr>
        <w:spacing w:before="0" w:after="30"/>
      </w:pPr>
      <w:r>
        <w:rPr>
          <w:rFonts w:ascii="Calibri" w:hAnsi="Calibri"/>
          <w:i/>
          <w:color w:val="64748B"/>
          <w:sz w:val="16"/>
        </w:rPr>
        <w:t>Technologies: React 19, TypeScript, Web Audio API, Google MediaPipe (Hands), Karplus-Strong DSP</w:t>
      </w:r>
    </w:p>
    <w:p>
      <w:pPr>
        <w:pStyle w:val="ListBullet"/>
        <w:spacing w:before="10" w:after="20" w:line="276" w:lineRule="auto"/>
      </w:pPr>
      <w:r>
        <w:rPr>
          <w:rFonts w:ascii="Calibri" w:hAnsi="Calibri"/>
          <w:b/>
          <w:color w:val="0F172A"/>
          <w:sz w:val="18"/>
        </w:rPr>
        <w:t xml:space="preserve">Real-Time Gesture Tracking: </w:t>
      </w:r>
      <w:r>
        <w:rPr>
          <w:rFonts w:ascii="Calibri" w:hAnsi="Calibri"/>
          <w:color w:val="334155"/>
          <w:sz w:val="18"/>
        </w:rPr>
        <w:t>Built a computer vision virtual instrument using Google MediaPipe (21 3D hand landmarks), mapping finger gestures to guitar chords with sub-30ms landmark processing latency.</w:t>
      </w:r>
    </w:p>
    <w:p>
      <w:pPr>
        <w:pStyle w:val="ListBullet"/>
        <w:spacing w:before="10" w:after="20" w:line="276" w:lineRule="auto"/>
      </w:pPr>
      <w:r>
        <w:rPr>
          <w:rFonts w:ascii="Calibri" w:hAnsi="Calibri"/>
          <w:b/>
          <w:color w:val="0F172A"/>
          <w:sz w:val="18"/>
        </w:rPr>
        <w:t xml:space="preserve">Physical Modeling Audio Engine: </w:t>
      </w:r>
      <w:r>
        <w:rPr>
          <w:rFonts w:ascii="Calibri" w:hAnsi="Calibri"/>
          <w:color w:val="334155"/>
          <w:sz w:val="18"/>
        </w:rPr>
        <w:t>Engineered a Web Audio DSP engine implementing Karplus-Strong string synthesis with acoustic body resonance, pick noise transients, and synchronized audio performance recording.</w:t>
      </w:r>
    </w:p>
    <w:p>
      <w:pPr>
        <w:spacing w:before="110" w:after="40" w:line="240" w:lineRule="auto"/>
        <w:pBdr>
          <w:bottom w:val="single" w:sz="6" w:space="1" w:color="94A3B8"/>
        </w:pBdr>
      </w:pPr>
      <w:r>
        <w:rPr>
          <w:rFonts w:ascii="Calibri" w:hAnsi="Calibri"/>
          <w:b/>
          <w:color w:val="0F172A"/>
          <w:sz w:val="21"/>
        </w:rPr>
        <w:t>EDUCATION</w:t>
      </w:r>
    </w:p>
    <w:p>
      <w:pPr>
        <w:spacing w:before="40" w:after="10"/>
      </w:pPr>
      <w:r>
        <w:rPr>
          <w:rFonts w:ascii="Calibri" w:hAnsi="Calibri"/>
          <w:b/>
          <w:color w:val="0F172A"/>
          <w:sz w:val="18"/>
        </w:rPr>
        <w:t>Bachelor of Engineering (B.E.) in Computer Science and Design  |  2022 – 2026 (Graduation: Jun 2026)</w:t>
        <w:br/>
      </w:r>
      <w:r>
        <w:rPr>
          <w:rFonts w:ascii="Calibri" w:hAnsi="Calibri"/>
          <w:color w:val="1E40AF"/>
          <w:sz w:val="17"/>
        </w:rPr>
        <w:t>New Horizon Institute of Technology and Management, Thane (Mumbai University)</w:t>
      </w:r>
    </w:p>
    <w:p>
      <w:pPr>
        <w:pStyle w:val="ListBullet"/>
        <w:spacing w:before="10" w:after="20" w:line="276" w:lineRule="auto"/>
      </w:pPr>
      <w:r>
        <w:rPr>
          <w:rFonts w:ascii="Calibri" w:hAnsi="Calibri"/>
          <w:b/>
          <w:color w:val="0F172A"/>
          <w:sz w:val="18"/>
        </w:rPr>
        <w:t xml:space="preserve">Relevant Coursework: </w:t>
      </w:r>
      <w:r>
        <w:rPr>
          <w:rFonts w:ascii="Calibri" w:hAnsi="Calibri"/>
          <w:color w:val="334155"/>
          <w:sz w:val="18"/>
        </w:rPr>
        <w:t>Data Structures &amp; Algorithms, Object-Oriented Programming, Database Management Systems, Computer Networks, Cloud Computing, Operating Systems, Software Engineering.</w:t>
      </w:r>
    </w:p>
    <w:p>
      <w:pPr>
        <w:pStyle w:val="ListBullet"/>
        <w:spacing w:before="10" w:after="20" w:line="276" w:lineRule="auto"/>
      </w:pPr>
      <w:r>
        <w:rPr>
          <w:rFonts w:ascii="Calibri" w:hAnsi="Calibri"/>
          <w:b/>
          <w:color w:val="0F172A"/>
          <w:sz w:val="18"/>
        </w:rPr>
        <w:t xml:space="preserve">Problem Solving &amp; DSA: </w:t>
      </w:r>
      <w:r>
        <w:rPr>
          <w:rFonts w:ascii="Calibri" w:hAnsi="Calibri"/>
          <w:color w:val="334155"/>
          <w:sz w:val="18"/>
        </w:rPr>
        <w:t>Active competitive programming and problem-solving practice in Java across Arrays, Strings, HashMaps, Two Pointers, and Recursion.</w:t>
      </w:r>
    </w:p>
    <w:p>
      <w:pPr>
        <w:spacing w:before="110" w:after="40" w:line="240" w:lineRule="auto"/>
        <w:pBdr>
          <w:bottom w:val="single" w:sz="6" w:space="1" w:color="94A3B8"/>
        </w:pBdr>
      </w:pPr>
      <w:r>
        <w:rPr>
          <w:rFonts w:ascii="Calibri" w:hAnsi="Calibri"/>
          <w:b/>
          <w:color w:val="0F172A"/>
          <w:sz w:val="21"/>
        </w:rPr>
        <w:t>ACHIEVEMENTS &amp; CERTIFICATIONS</w:t>
      </w:r>
    </w:p>
    <w:p>
      <w:pPr>
        <w:pStyle w:val="ListBullet"/>
        <w:spacing w:before="10" w:after="20" w:line="276" w:lineRule="auto"/>
      </w:pPr>
      <w:r>
        <w:rPr>
          <w:rFonts w:ascii="Calibri" w:hAnsi="Calibri"/>
          <w:b/>
          <w:color w:val="0F172A"/>
          <w:sz w:val="18"/>
        </w:rPr>
        <w:t xml:space="preserve">Zepto (ZDL) SDE Offer: </w:t>
      </w:r>
      <w:r>
        <w:rPr>
          <w:rFonts w:ascii="Calibri" w:hAnsi="Calibri"/>
          <w:color w:val="334155"/>
          <w:sz w:val="18"/>
        </w:rPr>
        <w:t>Received Software Development Engineer (SDE) offer letter following competitive technical assessments and evaluations in DSA, problem solving, and full-stack development.</w:t>
      </w:r>
    </w:p>
    <w:p>
      <w:pPr>
        <w:pStyle w:val="ListBullet"/>
        <w:spacing w:before="10" w:after="20" w:line="276" w:lineRule="auto"/>
      </w:pPr>
      <w:r>
        <w:rPr>
          <w:rFonts w:ascii="Calibri" w:hAnsi="Calibri"/>
          <w:b/>
          <w:color w:val="0F172A"/>
          <w:sz w:val="18"/>
        </w:rPr>
        <w:t xml:space="preserve">Hackathons &amp; Leadership: </w:t>
      </w:r>
      <w:r>
        <w:rPr>
          <w:rFonts w:ascii="Calibri" w:hAnsi="Calibri"/>
          <w:color w:val="334155"/>
          <w:sz w:val="18"/>
        </w:rPr>
        <w:t>Directed a 4-student software engineering team; prototyped full-stack software solutions under strict 24-hour sprint hackathon deadlines.</w:t>
      </w:r>
    </w:p>
    <w:p>
      <w:pPr>
        <w:pStyle w:val="ListBullet"/>
        <w:spacing w:before="10" w:after="20" w:line="276" w:lineRule="auto"/>
      </w:pPr>
      <w:r>
        <w:rPr>
          <w:rFonts w:ascii="Calibri" w:hAnsi="Calibri"/>
          <w:b/>
          <w:color w:val="0F172A"/>
          <w:sz w:val="18"/>
        </w:rPr>
        <w:t xml:space="preserve">Certifications: </w:t>
      </w:r>
      <w:r>
        <w:rPr>
          <w:rFonts w:ascii="Calibri" w:hAnsi="Calibri"/>
          <w:color w:val="334155"/>
          <w:sz w:val="18"/>
        </w:rPr>
        <w:t>Oracle Cloud Infrastructure 2025 Certified AI Foundations Associate; AWS Solutions Architecture; Deloitte Data Analytics &amp; Cyber Security Virtual Job Simulations.</w:t>
      </w:r>
    </w:p>
    <w:sectPr w:rsidR="00FC693F" w:rsidRPr="0006063C" w:rsidSect="00034616">
      <w:pgSz w:w="12240" w:h="15840"/>
      <w:pgMar w:top="576" w:right="691" w:bottom="576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prathvisahu31@gmail.com" TargetMode="External"/><Relationship Id="rId10" Type="http://schemas.openxmlformats.org/officeDocument/2006/relationships/hyperlink" Target="https://linkedin.com/in/prathvi-sahu" TargetMode="External"/><Relationship Id="rId11" Type="http://schemas.openxmlformats.org/officeDocument/2006/relationships/hyperlink" Target="https://github.com/PrathviSahu" TargetMode="External"/><Relationship Id="rId12" Type="http://schemas.openxmlformats.org/officeDocument/2006/relationships/hyperlink" Target="https://leetcode.com/u/PrathviSahu" TargetMode="External"/><Relationship Id="rId13" Type="http://schemas.openxmlformats.org/officeDocument/2006/relationships/hyperlink" Target="https://friday-ui-blush.vercel.app/" TargetMode="External"/><Relationship Id="rId14" Type="http://schemas.openxmlformats.org/officeDocument/2006/relationships/hyperlink" Target="https://github.com/PrathviSahu/Friday" TargetMode="External"/><Relationship Id="rId15" Type="http://schemas.openxmlformats.org/officeDocument/2006/relationships/hyperlink" Target="https://facetrack-u-frontend.vercel.app/" TargetMode="External"/><Relationship Id="rId16" Type="http://schemas.openxmlformats.org/officeDocument/2006/relationships/hyperlink" Target="https://drive.google.com/file/d/1Yltf5TG7iHPXu40eHC77HjsqrCnpLlpM/view?usp=drive_link" TargetMode="External"/><Relationship Id="rId17" Type="http://schemas.openxmlformats.org/officeDocument/2006/relationships/hyperlink" Target="https://github.com/PrathviSahu/FacetrackUFrontend" TargetMode="External"/><Relationship Id="rId18" Type="http://schemas.openxmlformats.org/officeDocument/2006/relationships/hyperlink" Target="https://airchord-seven.vercel.app/" TargetMode="External"/><Relationship Id="rId19" Type="http://schemas.openxmlformats.org/officeDocument/2006/relationships/hyperlink" Target="https://github.com/PrathviSahu/airch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