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C6C" w:rsidRPr="00A244B9" w:rsidRDefault="00A244B9" w:rsidP="00A244B9">
      <w:pPr>
        <w:pStyle w:val="Title"/>
        <w:ind w:left="0"/>
        <w:jc w:val="center"/>
        <w:rPr>
          <w:rFonts w:asciiTheme="majorHAnsi" w:hAnsiTheme="majorHAnsi"/>
          <w:sz w:val="36"/>
          <w:szCs w:val="36"/>
          <w:u w:val="none"/>
        </w:rPr>
      </w:pPr>
      <w:r w:rsidRPr="00A244B9">
        <w:rPr>
          <w:rFonts w:asciiTheme="majorHAnsi" w:hAnsiTheme="majorHAnsi"/>
          <w:sz w:val="36"/>
          <w:szCs w:val="36"/>
          <w:u w:val="none"/>
        </w:rPr>
        <w:t>IMDB_MOVIE</w:t>
      </w:r>
      <w:r w:rsidR="00AB1A05" w:rsidRPr="00A244B9">
        <w:rPr>
          <w:rFonts w:asciiTheme="majorHAnsi" w:hAnsiTheme="majorHAnsi"/>
          <w:sz w:val="36"/>
          <w:szCs w:val="36"/>
          <w:u w:val="none"/>
        </w:rPr>
        <w:t xml:space="preserve"> </w:t>
      </w:r>
      <w:r w:rsidR="00AB1A05" w:rsidRPr="00A244B9">
        <w:rPr>
          <w:rFonts w:asciiTheme="majorHAnsi" w:hAnsiTheme="majorHAnsi"/>
          <w:sz w:val="36"/>
          <w:szCs w:val="36"/>
          <w:u w:val="none"/>
        </w:rPr>
        <w:t>SUMMARY</w:t>
      </w:r>
      <w:r w:rsidR="00AB1A05" w:rsidRPr="00A244B9">
        <w:rPr>
          <w:rFonts w:asciiTheme="majorHAnsi" w:hAnsiTheme="majorHAnsi"/>
          <w:sz w:val="36"/>
          <w:szCs w:val="36"/>
          <w:u w:val="none"/>
        </w:rPr>
        <w:t xml:space="preserve"> &amp; RECOMMENDATIONS</w:t>
      </w:r>
    </w:p>
    <w:p w:rsidR="000C4C6C" w:rsidRDefault="000C4C6C">
      <w:pPr>
        <w:pStyle w:val="BodyText"/>
        <w:ind w:left="0" w:firstLine="0"/>
        <w:rPr>
          <w:b/>
          <w:sz w:val="20"/>
        </w:rPr>
      </w:pPr>
    </w:p>
    <w:p w:rsidR="000C4C6C" w:rsidRDefault="000C4C6C">
      <w:pPr>
        <w:pStyle w:val="BodyText"/>
        <w:ind w:left="0" w:firstLine="0"/>
        <w:rPr>
          <w:b/>
          <w:sz w:val="20"/>
        </w:rPr>
      </w:pPr>
    </w:p>
    <w:p w:rsidR="000C4C6C" w:rsidRDefault="000C4C6C">
      <w:pPr>
        <w:pStyle w:val="BodyText"/>
        <w:spacing w:before="11"/>
        <w:ind w:left="0" w:firstLine="0"/>
        <w:rPr>
          <w:b/>
          <w:sz w:val="23"/>
        </w:rPr>
      </w:pPr>
    </w:p>
    <w:p w:rsidR="000C4C6C" w:rsidRPr="00A244B9" w:rsidRDefault="00AB1A05">
      <w:pPr>
        <w:pStyle w:val="BodyText"/>
        <w:spacing w:before="101" w:line="276" w:lineRule="auto"/>
        <w:ind w:left="100" w:right="629" w:firstLine="0"/>
        <w:rPr>
          <w:rFonts w:asciiTheme="majorHAnsi" w:hAnsiTheme="majorHAnsi"/>
        </w:rPr>
      </w:pPr>
      <w:r w:rsidRPr="00A244B9">
        <w:rPr>
          <w:rFonts w:asciiTheme="majorHAnsi" w:hAnsiTheme="majorHAnsi"/>
        </w:rPr>
        <w:t>After analyzing the IMDB dataset we can draw some points based on the listed insights:</w:t>
      </w:r>
    </w:p>
    <w:p w:rsidR="000C4C6C" w:rsidRPr="00B22278" w:rsidRDefault="003E75E2">
      <w:pPr>
        <w:pStyle w:val="ListParagraph"/>
        <w:numPr>
          <w:ilvl w:val="0"/>
          <w:numId w:val="1"/>
        </w:numPr>
        <w:tabs>
          <w:tab w:val="left" w:pos="821"/>
        </w:tabs>
        <w:spacing w:before="200" w:line="276" w:lineRule="auto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>A total of 1007</w:t>
      </w:r>
      <w:r w:rsidR="00AB1A05" w:rsidRPr="00B22278">
        <w:rPr>
          <w:rFonts w:asciiTheme="majorHAnsi" w:hAnsiTheme="majorHAnsi"/>
          <w:sz w:val="24"/>
          <w:szCs w:val="24"/>
        </w:rPr>
        <w:t xml:space="preserve"> movies were produced in the year 2019 in ‘Drama’ genre. Therefore, RSVP Movies should focus on ‘Drama’ genre for their next</w:t>
      </w:r>
      <w:r w:rsidR="00AB1A05" w:rsidRPr="00B22278">
        <w:rPr>
          <w:rFonts w:asciiTheme="majorHAnsi" w:hAnsiTheme="majorHAnsi"/>
          <w:spacing w:val="-28"/>
          <w:sz w:val="24"/>
          <w:szCs w:val="24"/>
        </w:rPr>
        <w:t xml:space="preserve"> </w:t>
      </w:r>
      <w:r w:rsidR="00AB1A05" w:rsidRPr="00B22278">
        <w:rPr>
          <w:rFonts w:asciiTheme="majorHAnsi" w:hAnsiTheme="majorHAnsi"/>
          <w:sz w:val="24"/>
          <w:szCs w:val="24"/>
        </w:rPr>
        <w:t>project.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625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>Approximately, the future project could</w:t>
      </w:r>
      <w:r w:rsidR="003E75E2" w:rsidRPr="00B22278">
        <w:rPr>
          <w:rFonts w:asciiTheme="majorHAnsi" w:hAnsiTheme="majorHAnsi"/>
          <w:sz w:val="24"/>
          <w:szCs w:val="24"/>
        </w:rPr>
        <w:t xml:space="preserve"> have an average duration of 108</w:t>
      </w:r>
      <w:r w:rsidRPr="00B222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22278">
        <w:rPr>
          <w:rFonts w:asciiTheme="majorHAnsi" w:hAnsiTheme="majorHAnsi"/>
          <w:sz w:val="24"/>
          <w:szCs w:val="24"/>
        </w:rPr>
        <w:t>mins</w:t>
      </w:r>
      <w:proofErr w:type="spellEnd"/>
      <w:r w:rsidRPr="00B22278">
        <w:rPr>
          <w:rFonts w:asciiTheme="majorHAnsi" w:hAnsiTheme="majorHAnsi"/>
          <w:sz w:val="24"/>
          <w:szCs w:val="24"/>
        </w:rPr>
        <w:t>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before="1" w:line="276" w:lineRule="auto"/>
        <w:ind w:right="328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>From the dataset, we can pred</w:t>
      </w:r>
      <w:r w:rsidRPr="00B22278">
        <w:rPr>
          <w:rFonts w:asciiTheme="majorHAnsi" w:hAnsiTheme="majorHAnsi"/>
          <w:sz w:val="24"/>
          <w:szCs w:val="24"/>
        </w:rPr>
        <w:t>ict that Dream Warrior Pictures (Ranked 1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st</w:t>
      </w:r>
      <w:proofErr w:type="spellEnd"/>
      <w:r w:rsidRPr="00B22278">
        <w:rPr>
          <w:rFonts w:asciiTheme="majorHAnsi" w:hAnsiTheme="majorHAnsi"/>
          <w:sz w:val="24"/>
          <w:szCs w:val="24"/>
        </w:rPr>
        <w:t>) or National Theatre Live (Ranked 2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nd</w:t>
      </w:r>
      <w:proofErr w:type="spellEnd"/>
      <w:r w:rsidRPr="00B22278">
        <w:rPr>
          <w:rFonts w:asciiTheme="majorHAnsi" w:hAnsiTheme="majorHAnsi"/>
          <w:sz w:val="24"/>
          <w:szCs w:val="24"/>
        </w:rPr>
        <w:t>) or both could be their next project’s production</w:t>
      </w:r>
      <w:r w:rsidRPr="00B22278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company.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92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>Based on the media</w:t>
      </w:r>
      <w:r w:rsidRPr="00B22278">
        <w:rPr>
          <w:rFonts w:asciiTheme="majorHAnsi" w:hAnsiTheme="majorHAnsi"/>
          <w:sz w:val="24"/>
          <w:szCs w:val="24"/>
        </w:rPr>
        <w:t xml:space="preserve">n rating, </w:t>
      </w:r>
      <w:proofErr w:type="spellStart"/>
      <w:r w:rsidRPr="00B22278">
        <w:rPr>
          <w:rFonts w:asciiTheme="majorHAnsi" w:hAnsiTheme="majorHAnsi"/>
          <w:sz w:val="24"/>
          <w:szCs w:val="24"/>
        </w:rPr>
        <w:t>Mammootty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 (Ranked 1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st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) or </w:t>
      </w:r>
      <w:proofErr w:type="spellStart"/>
      <w:r w:rsidRPr="00B22278">
        <w:rPr>
          <w:rFonts w:asciiTheme="majorHAnsi" w:hAnsiTheme="majorHAnsi"/>
          <w:sz w:val="24"/>
          <w:szCs w:val="24"/>
        </w:rPr>
        <w:t>Mohanlal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 (Ranked 2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nd</w:t>
      </w:r>
      <w:proofErr w:type="spellEnd"/>
      <w:r w:rsidRPr="00B22278">
        <w:rPr>
          <w:rFonts w:asciiTheme="majorHAnsi" w:hAnsiTheme="majorHAnsi"/>
          <w:sz w:val="24"/>
          <w:szCs w:val="24"/>
        </w:rPr>
        <w:t>) can be hired as the Actor for their next</w:t>
      </w:r>
      <w:r w:rsidRPr="00B22278">
        <w:rPr>
          <w:rFonts w:asciiTheme="majorHAnsi" w:hAnsiTheme="majorHAnsi"/>
          <w:spacing w:val="-24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project.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268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 xml:space="preserve">Based on the total votes received and average rating, </w:t>
      </w:r>
      <w:proofErr w:type="spellStart"/>
      <w:r w:rsidRPr="00B22278">
        <w:rPr>
          <w:rFonts w:asciiTheme="majorHAnsi" w:hAnsiTheme="majorHAnsi"/>
          <w:sz w:val="24"/>
          <w:szCs w:val="24"/>
        </w:rPr>
        <w:t>Taapsee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22278">
        <w:rPr>
          <w:rFonts w:asciiTheme="majorHAnsi" w:hAnsiTheme="majorHAnsi"/>
          <w:sz w:val="24"/>
          <w:szCs w:val="24"/>
        </w:rPr>
        <w:t>Pannu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 can</w:t>
      </w:r>
      <w:r w:rsidRPr="00B22278">
        <w:rPr>
          <w:rFonts w:asciiTheme="majorHAnsi" w:hAnsiTheme="majorHAnsi"/>
          <w:spacing w:val="-31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be chosen as the actress for their next</w:t>
      </w:r>
      <w:r w:rsidRPr="00B22278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project.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395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 xml:space="preserve">Based on the total votes and also for the regional feel, Vijay </w:t>
      </w:r>
      <w:proofErr w:type="spellStart"/>
      <w:r w:rsidRPr="00B22278">
        <w:rPr>
          <w:rFonts w:asciiTheme="majorHAnsi" w:hAnsiTheme="majorHAnsi"/>
          <w:sz w:val="24"/>
          <w:szCs w:val="24"/>
        </w:rPr>
        <w:t>Sethupathi</w:t>
      </w:r>
      <w:proofErr w:type="spellEnd"/>
      <w:r w:rsidRPr="00B22278">
        <w:rPr>
          <w:rFonts w:asciiTheme="majorHAnsi" w:hAnsiTheme="majorHAnsi"/>
          <w:sz w:val="24"/>
          <w:szCs w:val="24"/>
        </w:rPr>
        <w:t xml:space="preserve"> can be hired as the additional actor for their next</w:t>
      </w:r>
      <w:r w:rsidRPr="00B22278">
        <w:rPr>
          <w:rFonts w:asciiTheme="majorHAnsi" w:hAnsiTheme="majorHAnsi"/>
          <w:spacing w:val="-17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project.</w:t>
      </w:r>
    </w:p>
    <w:p w:rsidR="000C4C6C" w:rsidRPr="00B22278" w:rsidRDefault="00AB1A05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48"/>
        <w:rPr>
          <w:rFonts w:asciiTheme="majorHAnsi" w:hAnsiTheme="majorHAnsi"/>
          <w:sz w:val="24"/>
          <w:szCs w:val="24"/>
        </w:rPr>
      </w:pPr>
      <w:r w:rsidRPr="00B22278">
        <w:rPr>
          <w:rFonts w:asciiTheme="majorHAnsi" w:hAnsiTheme="majorHAnsi"/>
          <w:sz w:val="24"/>
          <w:szCs w:val="24"/>
        </w:rPr>
        <w:t>As a global partner, Marvel Studios (Ranked 1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st</w:t>
      </w:r>
      <w:proofErr w:type="spellEnd"/>
      <w:r w:rsidRPr="00B22278">
        <w:rPr>
          <w:rFonts w:asciiTheme="majorHAnsi" w:hAnsiTheme="majorHAnsi"/>
          <w:sz w:val="24"/>
          <w:szCs w:val="24"/>
        </w:rPr>
        <w:t>), Twentieth Century Fox (Ranked 2</w:t>
      </w:r>
      <w:proofErr w:type="spellStart"/>
      <w:r w:rsidRPr="00B22278">
        <w:rPr>
          <w:rFonts w:asciiTheme="majorHAnsi" w:hAnsiTheme="majorHAnsi"/>
          <w:position w:val="7"/>
          <w:sz w:val="24"/>
          <w:szCs w:val="24"/>
        </w:rPr>
        <w:t>nd</w:t>
      </w:r>
      <w:proofErr w:type="spellEnd"/>
      <w:r w:rsidRPr="00B22278">
        <w:rPr>
          <w:rFonts w:asciiTheme="majorHAnsi" w:hAnsiTheme="majorHAnsi"/>
          <w:sz w:val="24"/>
          <w:szCs w:val="24"/>
        </w:rPr>
        <w:t>) or Warner Bros. can be chosen as the</w:t>
      </w:r>
      <w:r w:rsidRPr="00B22278">
        <w:rPr>
          <w:rFonts w:asciiTheme="majorHAnsi" w:hAnsiTheme="majorHAnsi"/>
          <w:sz w:val="24"/>
          <w:szCs w:val="24"/>
        </w:rPr>
        <w:t xml:space="preserve"> number of votes</w:t>
      </w:r>
      <w:r w:rsidRPr="00B22278">
        <w:rPr>
          <w:rFonts w:asciiTheme="majorHAnsi" w:hAnsiTheme="majorHAnsi"/>
          <w:spacing w:val="-28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received is comparatively higher than other production</w:t>
      </w:r>
      <w:r w:rsidRPr="00B22278">
        <w:rPr>
          <w:rFonts w:asciiTheme="majorHAnsi" w:hAnsiTheme="majorHAnsi"/>
          <w:spacing w:val="-12"/>
          <w:sz w:val="24"/>
          <w:szCs w:val="24"/>
        </w:rPr>
        <w:t xml:space="preserve"> </w:t>
      </w:r>
      <w:r w:rsidRPr="00B22278">
        <w:rPr>
          <w:rFonts w:asciiTheme="majorHAnsi" w:hAnsiTheme="majorHAnsi"/>
          <w:sz w:val="24"/>
          <w:szCs w:val="24"/>
        </w:rPr>
        <w:t>houses.</w:t>
      </w:r>
    </w:p>
    <w:sectPr w:rsidR="000C4C6C" w:rsidRPr="00B22278" w:rsidSect="00A244B9">
      <w:type w:val="continuous"/>
      <w:pgSz w:w="12240" w:h="15840"/>
      <w:pgMar w:top="1360" w:right="1180" w:bottom="280" w:left="9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270B41"/>
    <w:multiLevelType w:val="hybridMultilevel"/>
    <w:tmpl w:val="74AEA178"/>
    <w:lvl w:ilvl="0" w:tplc="28BC4088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FF61E60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A13C2C0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9FAACC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45CDED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745C643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968D33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50F05B0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2222BFE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4C6C"/>
    <w:rsid w:val="000C4C6C"/>
    <w:rsid w:val="003E75E2"/>
    <w:rsid w:val="00A244B9"/>
    <w:rsid w:val="00AB1A05"/>
    <w:rsid w:val="00B22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4C6C"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4C6C"/>
    <w:pPr>
      <w:ind w:left="820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C4C6C"/>
    <w:pPr>
      <w:spacing w:before="79"/>
      <w:ind w:left="73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0C4C6C"/>
    <w:pPr>
      <w:ind w:left="820" w:right="109" w:hanging="360"/>
    </w:pPr>
  </w:style>
  <w:style w:type="paragraph" w:customStyle="1" w:styleId="TableParagraph">
    <w:name w:val="Table Paragraph"/>
    <w:basedOn w:val="Normal"/>
    <w:uiPriority w:val="1"/>
    <w:qFormat/>
    <w:rsid w:val="000C4C6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Sudhakar</cp:lastModifiedBy>
  <cp:revision>2</cp:revision>
  <dcterms:created xsi:type="dcterms:W3CDTF">2021-06-26T06:47:00Z</dcterms:created>
  <dcterms:modified xsi:type="dcterms:W3CDTF">2021-06-26T06:47:00Z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2021-06-26T00:00:00Z</vt:filetime>
  </property>
</Properties>
</file>