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FD1" w:rsidRPr="00FB1B4E" w:rsidRDefault="00B20FD1" w:rsidP="00B20FD1">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B20FD1" w:rsidRPr="00FB1B4E" w:rsidRDefault="00B20FD1" w:rsidP="00B20FD1">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6C460E" w:rsidRDefault="00B20FD1" w:rsidP="00B20FD1">
      <w:pPr>
        <w:pBdr>
          <w:top w:val="nil"/>
          <w:left w:val="nil"/>
          <w:bottom w:val="nil"/>
          <w:right w:val="nil"/>
          <w:between w:val="nil"/>
        </w:pBd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B20FD1" w:rsidRPr="00BB726E" w:rsidRDefault="00B20FD1" w:rsidP="00B20FD1">
      <w:pPr>
        <w:pBdr>
          <w:top w:val="nil"/>
          <w:left w:val="nil"/>
          <w:bottom w:val="nil"/>
          <w:right w:val="nil"/>
          <w:between w:val="nil"/>
        </w:pBdr>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B20FD1" w:rsidRPr="00FB1B4E" w:rsidRDefault="00B20FD1" w:rsidP="00B20FD1">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w:t>
      </w:r>
      <w:r w:rsidR="00D87926">
        <w:rPr>
          <w:color w:val="000000"/>
        </w:rPr>
        <w:t>.</w:t>
      </w:r>
      <w:r w:rsidRPr="00FB1B4E">
        <w:rPr>
          <w:color w:val="000000"/>
        </w:rPr>
        <w:t>phone</w:t>
      </w:r>
      <w:proofErr w:type="spellEnd"/>
      <w:r w:rsidRPr="00FB1B4E">
        <w:rPr>
          <w:color w:val="000000"/>
        </w:rPr>
        <w:t xml:space="preserve"> }}</w:t>
      </w:r>
    </w:p>
    <w:p w:rsidR="00B20FD1" w:rsidRPr="00FB1B4E" w:rsidRDefault="00B20FD1" w:rsidP="00B20FD1">
      <w:pPr>
        <w:pBdr>
          <w:top w:val="nil"/>
          <w:left w:val="nil"/>
          <w:bottom w:val="nil"/>
          <w:right w:val="nil"/>
          <w:between w:val="nil"/>
        </w:pBdr>
        <w:spacing w:after="240"/>
        <w:rPr>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w:t>
      </w:r>
      <w:bookmarkStart w:id="1" w:name="_GoBack"/>
      <w:bookmarkEnd w:id="1"/>
      <w:r w:rsidRPr="00FB1B4E">
        <w:rPr>
          <w:i/>
          <w:color w:val="000000"/>
        </w:rPr>
        <w:t>ed Scope QDRO Attorney, EC 730 Neutral QDRO Expert #}</w:t>
      </w:r>
    </w:p>
    <w:p w:rsidR="00B20FD1" w:rsidRPr="00FB1B4E" w:rsidRDefault="00B20FD1" w:rsidP="00EF4252">
      <w:pPr>
        <w:pBdr>
          <w:top w:val="nil"/>
          <w:left w:val="nil"/>
          <w:bottom w:val="nil"/>
          <w:right w:val="nil"/>
          <w:between w:val="nil"/>
        </w:pBdr>
        <w:jc w:val="center"/>
        <w:rPr>
          <w:color w:val="000000"/>
        </w:rPr>
      </w:pPr>
      <w:r w:rsidRPr="00FB1B4E">
        <w:rPr>
          <w:b/>
          <w:color w:val="000000"/>
        </w:rPr>
        <w:t>SUPERIOR COURT OF THE STATE OF CALIFORNIA</w:t>
      </w:r>
    </w:p>
    <w:p w:rsidR="00B20FD1" w:rsidRPr="00FB1B4E" w:rsidRDefault="00B20FD1" w:rsidP="00B20FD1">
      <w:pPr>
        <w:pBdr>
          <w:top w:val="nil"/>
          <w:left w:val="nil"/>
          <w:bottom w:val="nil"/>
          <w:right w:val="nil"/>
          <w:between w:val="nil"/>
        </w:pBdr>
        <w:spacing w:line="480" w:lineRule="auto"/>
        <w:jc w:val="center"/>
        <w:rPr>
          <w:color w:val="000000"/>
        </w:rPr>
      </w:pPr>
      <w:r w:rsidRPr="00FB1B4E">
        <w:rPr>
          <w:b/>
          <w:color w:val="000000"/>
        </w:rPr>
        <w:t xml:space="preserve">COUNTY OF </w:t>
      </w:r>
      <w:proofErr w:type="gramStart"/>
      <w:r w:rsidRPr="00FB1B4E">
        <w:rPr>
          <w:b/>
          <w:color w:val="000000"/>
        </w:rPr>
        <w:t>{{ county</w:t>
      </w:r>
      <w:proofErr w:type="gramEnd"/>
      <w:r w:rsidRPr="00FB1B4E">
        <w:rPr>
          <w:color w:val="000000"/>
        </w:rPr>
        <w:t xml:space="preserve"> | upper }} </w:t>
      </w:r>
      <w:r w:rsidRPr="00FB1B4E">
        <w:rPr>
          <w:b/>
          <w:color w:val="000000"/>
        </w:rPr>
        <w:t xml:space="preserve">– {{ court </w:t>
      </w:r>
      <w:r w:rsidRPr="00FB1B4E">
        <w:rPr>
          <w:color w:val="000000"/>
        </w:rPr>
        <w:t>| upper }}</w:t>
      </w:r>
    </w:p>
    <w:tbl>
      <w:tblPr>
        <w:tblpPr w:leftFromText="180" w:rightFromText="180" w:vertAnchor="text" w:horzAnchor="margin" w:tblpY="353"/>
        <w:tblW w:w="9448" w:type="dxa"/>
        <w:tblLayout w:type="fixed"/>
        <w:tblLook w:val="0000" w:firstRow="0" w:lastRow="0" w:firstColumn="0" w:lastColumn="0" w:noHBand="0" w:noVBand="0"/>
      </w:tblPr>
      <w:tblGrid>
        <w:gridCol w:w="4724"/>
        <w:gridCol w:w="4724"/>
      </w:tblGrid>
      <w:tr w:rsidR="00B20FD1" w:rsidRPr="00FB1B4E" w:rsidTr="00D07345">
        <w:trPr>
          <w:cantSplit/>
          <w:trHeight w:val="2504"/>
        </w:trPr>
        <w:tc>
          <w:tcPr>
            <w:tcW w:w="4724" w:type="dxa"/>
            <w:tcBorders>
              <w:bottom w:val="single" w:sz="4" w:space="0" w:color="000000"/>
              <w:right w:val="single" w:sz="4" w:space="0" w:color="000000"/>
            </w:tcBorders>
            <w:tcMar>
              <w:top w:w="80" w:type="dxa"/>
              <w:left w:w="80" w:type="dxa"/>
              <w:bottom w:w="80" w:type="dxa"/>
              <w:right w:w="80" w:type="dxa"/>
            </w:tcMar>
          </w:tcPr>
          <w:p w:rsidR="00B20FD1" w:rsidRPr="00FB1B4E" w:rsidRDefault="00B20FD1" w:rsidP="00254C47">
            <w:pPr>
              <w:pBdr>
                <w:top w:val="nil"/>
                <w:left w:val="nil"/>
                <w:bottom w:val="nil"/>
                <w:right w:val="nil"/>
                <w:between w:val="nil"/>
              </w:pBdr>
              <w:spacing w:after="200"/>
              <w:rPr>
                <w:smallCaps/>
                <w:color w:val="000000"/>
              </w:rPr>
            </w:pPr>
            <w:r w:rsidRPr="00FB1B4E">
              <w:rPr>
                <w:smallCaps/>
                <w:color w:val="000000"/>
              </w:rPr>
              <w:t xml:space="preserve">IN RE MARRIAGE OF </w:t>
            </w:r>
          </w:p>
          <w:p w:rsidR="00B20FD1" w:rsidRPr="00FB1B4E" w:rsidRDefault="00B20FD1" w:rsidP="00254C47">
            <w:pPr>
              <w:spacing w:after="240"/>
            </w:pPr>
            <w:proofErr w:type="gramStart"/>
            <w:r w:rsidRPr="00FB1B4E">
              <w:t>{{ petitioner.name</w:t>
            </w:r>
            <w:proofErr w:type="gramEnd"/>
            <w:r w:rsidRPr="00FB1B4E">
              <w:t xml:space="preserve"> | upper }},</w:t>
            </w:r>
          </w:p>
          <w:p w:rsidR="00B20FD1" w:rsidRPr="00FB1B4E" w:rsidRDefault="00B20FD1" w:rsidP="00191E4B">
            <w:pPr>
              <w:pBdr>
                <w:top w:val="nil"/>
                <w:left w:val="nil"/>
                <w:bottom w:val="nil"/>
                <w:right w:val="nil"/>
                <w:between w:val="nil"/>
              </w:pBdr>
              <w:spacing w:after="240"/>
              <w:ind w:firstLine="1440"/>
              <w:rPr>
                <w:color w:val="000000"/>
              </w:rPr>
            </w:pPr>
            <w:r w:rsidRPr="00FB1B4E">
              <w:rPr>
                <w:color w:val="000000"/>
              </w:rPr>
              <w:t>Petitioner,</w:t>
            </w:r>
          </w:p>
          <w:p w:rsidR="00B20FD1" w:rsidRPr="00FB1B4E" w:rsidRDefault="00B20FD1" w:rsidP="00191E4B">
            <w:pPr>
              <w:pBdr>
                <w:top w:val="nil"/>
                <w:left w:val="nil"/>
                <w:bottom w:val="nil"/>
                <w:right w:val="nil"/>
                <w:between w:val="nil"/>
              </w:pBdr>
              <w:tabs>
                <w:tab w:val="left" w:pos="1620"/>
              </w:tabs>
              <w:spacing w:after="240"/>
              <w:rPr>
                <w:color w:val="000000"/>
              </w:rPr>
            </w:pPr>
            <w:r w:rsidRPr="00FB1B4E">
              <w:rPr>
                <w:color w:val="000000"/>
              </w:rPr>
              <w:t xml:space="preserve">          vs.</w:t>
            </w:r>
          </w:p>
          <w:p w:rsidR="00B20FD1" w:rsidRPr="00FB1B4E" w:rsidRDefault="00B20FD1" w:rsidP="00254C47">
            <w:pPr>
              <w:pBdr>
                <w:top w:val="nil"/>
                <w:left w:val="nil"/>
                <w:bottom w:val="nil"/>
                <w:right w:val="nil"/>
                <w:between w:val="nil"/>
              </w:pBdr>
              <w:spacing w:after="200"/>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B20FD1" w:rsidRPr="00FB1B4E" w:rsidRDefault="00B20FD1" w:rsidP="00254C47">
            <w:pPr>
              <w:pBdr>
                <w:top w:val="nil"/>
                <w:left w:val="nil"/>
                <w:bottom w:val="nil"/>
                <w:right w:val="nil"/>
                <w:between w:val="nil"/>
              </w:pBdr>
              <w:ind w:firstLine="1440"/>
              <w:rPr>
                <w:color w:val="000000"/>
              </w:rPr>
            </w:pPr>
            <w:r w:rsidRPr="00FB1B4E">
              <w:rPr>
                <w:color w:val="000000"/>
              </w:rPr>
              <w:t>Respondent</w:t>
            </w:r>
          </w:p>
        </w:tc>
        <w:tc>
          <w:tcPr>
            <w:tcW w:w="4724" w:type="dxa"/>
            <w:tcBorders>
              <w:left w:val="single" w:sz="4" w:space="0" w:color="000000"/>
            </w:tcBorders>
            <w:tcMar>
              <w:top w:w="80" w:type="dxa"/>
              <w:left w:w="80" w:type="dxa"/>
              <w:bottom w:w="80" w:type="dxa"/>
              <w:right w:w="80" w:type="dxa"/>
            </w:tcMar>
          </w:tcPr>
          <w:p w:rsidR="00B20FD1" w:rsidRPr="00FB1B4E" w:rsidRDefault="00B20FD1" w:rsidP="00254C47">
            <w:pPr>
              <w:pBdr>
                <w:top w:val="nil"/>
                <w:left w:val="nil"/>
                <w:bottom w:val="nil"/>
                <w:right w:val="nil"/>
                <w:between w:val="nil"/>
              </w:pBdr>
              <w:spacing w:after="640"/>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B20FD1" w:rsidRPr="00FB1B4E" w:rsidRDefault="00B20FD1" w:rsidP="00254C47">
            <w:pPr>
              <w:pBdr>
                <w:top w:val="nil"/>
                <w:left w:val="nil"/>
                <w:bottom w:val="nil"/>
                <w:right w:val="nil"/>
                <w:between w:val="nil"/>
              </w:pBdr>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sidR="00720209">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B20FD1" w:rsidRPr="00FB1B4E" w:rsidRDefault="00B20FD1" w:rsidP="00B20FD1">
      <w:pPr>
        <w:pBdr>
          <w:top w:val="nil"/>
          <w:left w:val="nil"/>
          <w:bottom w:val="nil"/>
          <w:right w:val="nil"/>
          <w:between w:val="nil"/>
        </w:pBdr>
        <w:rPr>
          <w:color w:val="000000"/>
        </w:rPr>
      </w:pPr>
    </w:p>
    <w:p w:rsidR="00B20FD1" w:rsidRPr="00645AC1" w:rsidRDefault="00B20FD1" w:rsidP="00B20FD1">
      <w:pPr>
        <w:ind w:right="86"/>
        <w:jc w:val="both"/>
        <w:rPr>
          <w:highlight w:val="green"/>
        </w:rPr>
      </w:pPr>
      <w:r w:rsidRPr="00FB1B4E">
        <w:rPr>
          <w:highlight w:val="green"/>
        </w:rPr>
        <w:t>{% endif %}</w:t>
      </w:r>
    </w:p>
    <w:p w:rsidR="00B20FD1" w:rsidRPr="00FB1B4E" w:rsidRDefault="00B20FD1" w:rsidP="00B20FD1">
      <w:pPr>
        <w:spacing w:line="480" w:lineRule="auto"/>
        <w:rPr>
          <w:rFonts w:eastAsia="Arial"/>
          <w:lang w:val="en"/>
        </w:rPr>
      </w:pPr>
      <w:r w:rsidRPr="00FB1B4E">
        <w:rPr>
          <w:rFonts w:eastAsia="Arial"/>
          <w:lang w:val="en"/>
        </w:rPr>
        <w:t>IT IS HEREBY ORDERED AS FOLLOWS:</w:t>
      </w:r>
    </w:p>
    <w:p w:rsidR="00B20FD1" w:rsidRPr="00FB1B4E" w:rsidRDefault="00B20FD1" w:rsidP="00B20FD1">
      <w:pPr>
        <w:spacing w:after="240" w:line="48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B20FD1" w:rsidRPr="00FB1B4E" w:rsidRDefault="00B20FD1" w:rsidP="00B20FD1">
      <w:pPr>
        <w:spacing w:after="240" w:line="480" w:lineRule="auto"/>
        <w:rPr>
          <w:rFonts w:eastAsia="Arial"/>
          <w:lang w:val="en"/>
        </w:rPr>
      </w:pPr>
      <w:r w:rsidRPr="00FB1B4E">
        <w:rPr>
          <w:rFonts w:eastAsia="Arial"/>
          <w:b/>
          <w:lang w:val="en"/>
        </w:rPr>
        <w:t xml:space="preserve">2. Participant Information: </w:t>
      </w:r>
      <w:r w:rsidRPr="00FB1B4E">
        <w:rPr>
          <w:rFonts w:eastAsia="Arial"/>
          <w:lang w:val="en"/>
        </w:rPr>
        <w:t>The Participant in the plan has the following name, last known address, social security number, and birthdate:</w:t>
      </w:r>
    </w:p>
    <w:p w:rsidR="00B20FD1" w:rsidRPr="00FB1B4E" w:rsidRDefault="00B20FD1" w:rsidP="00B20FD1">
      <w:pPr>
        <w:spacing w:line="360" w:lineRule="auto"/>
        <w:ind w:left="720"/>
        <w:rPr>
          <w:rFonts w:eastAsia="Arial"/>
          <w:lang w:val="en"/>
        </w:rPr>
      </w:pPr>
      <w:r w:rsidRPr="00FB1B4E">
        <w:rPr>
          <w:rFonts w:eastAsia="Arial"/>
          <w:lang w:val="en"/>
        </w:rPr>
        <w:lastRenderedPageBreak/>
        <w:t xml:space="preserve">Name: </w:t>
      </w:r>
      <w:proofErr w:type="gramStart"/>
      <w:r w:rsidRPr="00FB1B4E">
        <w:rPr>
          <w:rFonts w:eastAsia="Arial"/>
          <w:lang w:val="en"/>
        </w:rPr>
        <w:t>{{ participant.name</w:t>
      </w:r>
      <w:proofErr w:type="gramEnd"/>
      <w:r w:rsidRPr="00FB1B4E">
        <w:rPr>
          <w:rFonts w:eastAsia="Arial"/>
          <w:lang w:val="en"/>
        </w:rPr>
        <w:t xml:space="preserve"> }}</w:t>
      </w:r>
    </w:p>
    <w:p w:rsidR="00B20FD1" w:rsidRPr="00FB1B4E" w:rsidRDefault="00B20FD1" w:rsidP="00B20FD1">
      <w:pPr>
        <w:spacing w:line="360" w:lineRule="auto"/>
        <w:ind w:left="720"/>
        <w:rPr>
          <w:rFonts w:eastAsia="Arial"/>
          <w:lang w:val="en"/>
        </w:rPr>
      </w:pPr>
      <w:r w:rsidRPr="00FB1B4E">
        <w:rPr>
          <w:rFonts w:eastAsia="Arial"/>
          <w:lang w:val="en"/>
        </w:rPr>
        <w:t xml:space="preserve">Address: </w:t>
      </w:r>
      <w:bookmarkStart w:id="2" w:name="_Hlk122276775"/>
      <w:proofErr w:type="gramStart"/>
      <w:r w:rsidRPr="00FB1B4E">
        <w:rPr>
          <w:rFonts w:eastAsia="Arial"/>
          <w:lang w:val="en"/>
        </w:rPr>
        <w:t>{{ participant</w:t>
      </w:r>
      <w:proofErr w:type="gramEnd"/>
      <w:r w:rsidRPr="00FB1B4E">
        <w:rPr>
          <w:rFonts w:eastAsia="Arial"/>
          <w:lang w:val="en"/>
        </w:rPr>
        <w:t>.address.on_one_line() }}</w:t>
      </w:r>
      <w:r w:rsidRPr="00FB1B4E">
        <w:rPr>
          <w:rFonts w:eastAsia="Arial"/>
          <w:lang w:val="en"/>
        </w:rPr>
        <w:tab/>
      </w:r>
      <w:bookmarkEnd w:id="2"/>
    </w:p>
    <w:p w:rsidR="00B20FD1" w:rsidRPr="00FB1B4E" w:rsidRDefault="00B20FD1" w:rsidP="00B20FD1">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Pr="00FB1B4E" w:rsidRDefault="00B20FD1" w:rsidP="00B20FD1">
      <w:pPr>
        <w:spacing w:after="240" w:line="48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B20FD1" w:rsidRPr="00FB1B4E" w:rsidRDefault="00B20FD1" w:rsidP="00B20FD1">
      <w:pPr>
        <w:spacing w:after="240" w:line="48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B20FD1" w:rsidRPr="00FB1B4E" w:rsidRDefault="00B20FD1" w:rsidP="00B20FD1">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B20FD1" w:rsidRPr="00FB1B4E" w:rsidRDefault="00B20FD1" w:rsidP="00B20FD1">
      <w:pPr>
        <w:spacing w:line="360" w:lineRule="auto"/>
        <w:ind w:left="720"/>
        <w:rPr>
          <w:rFonts w:eastAsia="Arial"/>
          <w:lang w:val="en"/>
        </w:rPr>
      </w:pPr>
      <w:r w:rsidRPr="00FB1B4E">
        <w:rPr>
          <w:rFonts w:eastAsia="Arial"/>
          <w:lang w:val="en"/>
        </w:rPr>
        <w:t xml:space="preserve">Address: </w:t>
      </w:r>
      <w:bookmarkStart w:id="3" w:name="_Hlk122276719"/>
      <w:proofErr w:type="gramStart"/>
      <w:r w:rsidRPr="00FB1B4E">
        <w:rPr>
          <w:rFonts w:eastAsia="Arial"/>
          <w:lang w:val="en"/>
        </w:rPr>
        <w:t>{{ alternate</w:t>
      </w:r>
      <w:proofErr w:type="gramEnd"/>
      <w:r w:rsidRPr="00FB1B4E">
        <w:rPr>
          <w:rFonts w:eastAsia="Arial"/>
          <w:lang w:val="en"/>
        </w:rPr>
        <w:t>_payee.address.on_one_line() }}</w:t>
      </w:r>
      <w:bookmarkEnd w:id="3"/>
    </w:p>
    <w:p w:rsidR="00B20FD1" w:rsidRPr="00FB1B4E" w:rsidRDefault="00B20FD1" w:rsidP="00B20FD1">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Pr="00FB1B4E" w:rsidRDefault="00B20FD1" w:rsidP="00B20FD1">
      <w:pPr>
        <w:spacing w:line="48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B20FD1" w:rsidRPr="00FB1B4E" w:rsidRDefault="00B20FD1" w:rsidP="00B20FD1">
      <w:pPr>
        <w:spacing w:after="240" w:line="48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B20FD1" w:rsidRPr="00FB1B4E" w:rsidRDefault="00B20FD1" w:rsidP="00B20FD1">
      <w:pPr>
        <w:spacing w:line="48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B20FD1" w:rsidRPr="00FB1B4E" w:rsidRDefault="00B20FD1" w:rsidP="00B20FD1">
      <w:pPr>
        <w:spacing w:after="240" w:line="480" w:lineRule="auto"/>
        <w:rPr>
          <w:rFonts w:eastAsia="Arial"/>
          <w:lang w:val="en"/>
        </w:rPr>
      </w:pPr>
      <w:r w:rsidRPr="00FB1B4E">
        <w:rPr>
          <w:rFonts w:eastAsia="Arial"/>
          <w:lang w:val="en"/>
        </w:rPr>
        <w:t xml:space="preserve">To the extent the name of the Plan differs from the name cited in the Judgment it may be attributed to a merger, acquisition, or name change of the entity offering the plan; incorrect </w:t>
      </w:r>
      <w:r w:rsidRPr="00FB1B4E">
        <w:rPr>
          <w:rFonts w:eastAsia="Arial"/>
          <w:lang w:val="en"/>
        </w:rPr>
        <w:lastRenderedPageBreak/>
        <w:t>nomenclature used in the Judgment; or, a missed retirement account asset omitted in the Judgment.</w:t>
      </w:r>
    </w:p>
    <w:p w:rsidR="00B20FD1" w:rsidRPr="00FB1B4E" w:rsidRDefault="00B20FD1" w:rsidP="00B20FD1">
      <w:pPr>
        <w:spacing w:after="240" w:line="48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B20FD1" w:rsidRPr="00FB1B4E" w:rsidRDefault="00B20FD1" w:rsidP="00B20FD1">
      <w:pPr>
        <w:spacing w:after="240" w:line="48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B20FD1" w:rsidRPr="00FB1B4E" w:rsidRDefault="00B20FD1" w:rsidP="00B20FD1">
      <w:pPr>
        <w:spacing w:line="480" w:lineRule="auto"/>
        <w:rPr>
          <w:rFonts w:eastAsia="Arial"/>
          <w:b/>
          <w:lang w:val="en"/>
        </w:rPr>
      </w:pPr>
      <w:r w:rsidRPr="00FB1B4E">
        <w:rPr>
          <w:rFonts w:eastAsia="Arial"/>
          <w:b/>
          <w:lang w:val="en"/>
        </w:rPr>
        <w:t>7. Amount of Alternate Payee's Benefit:</w:t>
      </w:r>
    </w:p>
    <w:p w:rsidR="00B20FD1" w:rsidRPr="00FB1B4E" w:rsidRDefault="00B20FD1" w:rsidP="00B20FD1">
      <w:pPr>
        <w:rPr>
          <w:rFonts w:eastAsia="Arial"/>
          <w:b/>
          <w:color w:val="980000"/>
          <w:shd w:val="clear" w:color="auto" w:fill="CFE2F3"/>
          <w:lang w:val="en"/>
        </w:rPr>
      </w:pPr>
      <w:r w:rsidRPr="00FB1B4E">
        <w:rPr>
          <w:rFonts w:eastAsia="Arial"/>
          <w:b/>
          <w:color w:val="980000"/>
          <w:shd w:val="clear" w:color="auto" w:fill="CFE2F3"/>
          <w:lang w:val="en"/>
        </w:rPr>
        <w:t xml:space="preserve">{% if awarding == “Percentage </w:t>
      </w:r>
      <w:proofErr w:type="gramStart"/>
      <w:r w:rsidRPr="00FB1B4E">
        <w:rPr>
          <w:rFonts w:eastAsia="Arial"/>
          <w:b/>
          <w:color w:val="980000"/>
          <w:shd w:val="clear" w:color="auto" w:fill="CFE2F3"/>
          <w:lang w:val="en"/>
        </w:rPr>
        <w:t>To</w:t>
      </w:r>
      <w:proofErr w:type="gramEnd"/>
      <w:r w:rsidRPr="00FB1B4E">
        <w:rPr>
          <w:rFonts w:eastAsia="Arial"/>
          <w:b/>
          <w:color w:val="980000"/>
          <w:shd w:val="clear" w:color="auto" w:fill="CFE2F3"/>
          <w:lang w:val="en"/>
        </w:rPr>
        <w:t xml:space="preserve"> The Alternate Payee” %}</w:t>
      </w:r>
    </w:p>
    <w:p w:rsidR="00B20FD1" w:rsidRPr="00FB1B4E" w:rsidRDefault="00B20FD1" w:rsidP="00B20FD1">
      <w:pPr>
        <w:spacing w:after="240" w:line="48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20FD1" w:rsidRPr="00FB1B4E" w:rsidRDefault="00B20FD1" w:rsidP="00B20FD1">
      <w:pPr>
        <w:spacing w:after="240" w:line="48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B20FD1" w:rsidRPr="00FB1B4E" w:rsidRDefault="00B20FD1" w:rsidP="00B20FD1">
      <w:pPr>
        <w:spacing w:after="240" w:line="48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B20FD1" w:rsidRPr="00FB1B4E" w:rsidRDefault="00B20FD1" w:rsidP="00B20FD1">
      <w:pPr>
        <w:spacing w:before="80" w:after="240" w:line="480" w:lineRule="auto"/>
        <w:rPr>
          <w:rFonts w:eastAsia="Arial"/>
          <w:lang w:val="en"/>
        </w:rPr>
      </w:pPr>
      <w:r w:rsidRPr="00FB1B4E">
        <w:rPr>
          <w:rFonts w:eastAsia="Arial"/>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B20FD1" w:rsidRPr="00FB1B4E" w:rsidRDefault="00B20FD1" w:rsidP="00B20FD1">
      <w:pPr>
        <w:spacing w:line="480" w:lineRule="auto"/>
        <w:rPr>
          <w:rFonts w:eastAsia="Arial"/>
          <w:lang w:val="en"/>
        </w:rPr>
      </w:pPr>
      <w:r w:rsidRPr="00FB1B4E">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B20FD1" w:rsidRPr="00FB1B4E" w:rsidRDefault="00B20FD1" w:rsidP="00B20FD1">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t>
      </w:r>
      <w:proofErr w:type="gramStart"/>
      <w:r w:rsidRPr="00FB1B4E">
        <w:rPr>
          <w:rFonts w:eastAsia="Arial"/>
          <w:b/>
          <w:color w:val="FF0000"/>
          <w:shd w:val="clear" w:color="auto" w:fill="B6D7A8"/>
          <w:lang w:val="en"/>
        </w:rPr>
        <w:t>With</w:t>
      </w:r>
      <w:proofErr w:type="gramEnd"/>
      <w:r w:rsidRPr="00FB1B4E">
        <w:rPr>
          <w:rFonts w:eastAsia="Arial"/>
          <w:b/>
          <w:color w:val="FF0000"/>
          <w:shd w:val="clear" w:color="auto" w:fill="B6D7A8"/>
          <w:lang w:val="en"/>
        </w:rPr>
        <w:t xml:space="preserve"> Gains Or Losses” %}</w:t>
      </w:r>
    </w:p>
    <w:p w:rsidR="00B20FD1" w:rsidRPr="00FB1B4E" w:rsidRDefault="00B20FD1" w:rsidP="00B20FD1">
      <w:pPr>
        <w:spacing w:after="240" w:line="48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w:t>
      </w:r>
      <w:r w:rsidRPr="00FB1B4E">
        <w:rPr>
          <w:rFonts w:eastAsia="Arial"/>
          <w:lang w:val="en"/>
        </w:rPr>
        <w:lastRenderedPageBreak/>
        <w:t>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B20FD1" w:rsidRPr="00FB1B4E" w:rsidRDefault="00B20FD1" w:rsidP="00B20FD1">
      <w:pPr>
        <w:spacing w:after="240" w:line="480" w:lineRule="auto"/>
        <w:rPr>
          <w:rFonts w:eastAsia="Arial"/>
          <w:lang w:val="en"/>
        </w:rPr>
      </w:pPr>
      <w:r w:rsidRPr="00FB1B4E">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B20FD1" w:rsidRPr="00FB1B4E" w:rsidRDefault="00B20FD1" w:rsidP="00B20FD1">
      <w:pPr>
        <w:spacing w:after="240" w:line="48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B20FD1" w:rsidRPr="00FB1B4E" w:rsidRDefault="00B20FD1" w:rsidP="00B20FD1">
      <w:pPr>
        <w:spacing w:line="480" w:lineRule="auto"/>
        <w:rPr>
          <w:rFonts w:eastAsia="Arial"/>
          <w:b/>
          <w:color w:val="980000"/>
          <w:shd w:val="clear" w:color="auto" w:fill="FFF2CC"/>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w:t>
      </w:r>
      <w:r w:rsidRPr="00FB1B4E">
        <w:rPr>
          <w:rFonts w:eastAsia="Arial"/>
          <w:lang w:val="en"/>
        </w:rPr>
        <w:lastRenderedPageBreak/>
        <w:t>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B20FD1" w:rsidRPr="00FB1B4E" w:rsidRDefault="00B20FD1" w:rsidP="00B20FD1">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t>
      </w:r>
      <w:proofErr w:type="gramStart"/>
      <w:r w:rsidRPr="00FB1B4E">
        <w:rPr>
          <w:rFonts w:eastAsia="Arial"/>
          <w:b/>
          <w:color w:val="FF0000"/>
          <w:shd w:val="clear" w:color="auto" w:fill="B6D7A8"/>
          <w:lang w:val="en"/>
        </w:rPr>
        <w:t>With</w:t>
      </w:r>
      <w:proofErr w:type="gramEnd"/>
      <w:r w:rsidRPr="00FB1B4E">
        <w:rPr>
          <w:rFonts w:eastAsia="Arial"/>
          <w:b/>
          <w:color w:val="FF0000"/>
          <w:shd w:val="clear" w:color="auto" w:fill="B6D7A8"/>
          <w:lang w:val="en"/>
        </w:rPr>
        <w:t xml:space="preserve"> No Gains Or Losses” %}</w:t>
      </w:r>
    </w:p>
    <w:p w:rsidR="00B20FD1" w:rsidRPr="00FB1B4E" w:rsidRDefault="00B20FD1" w:rsidP="00B20FD1">
      <w:pPr>
        <w:spacing w:after="240" w:line="48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B20FD1" w:rsidRPr="00FB1B4E" w:rsidRDefault="00B20FD1" w:rsidP="00B20FD1">
      <w:pPr>
        <w:spacing w:before="80" w:after="240" w:line="480" w:lineRule="auto"/>
        <w:rPr>
          <w:rFonts w:eastAsia="Arial"/>
          <w:lang w:val="en"/>
        </w:rPr>
      </w:pPr>
      <w:r w:rsidRPr="00FB1B4E">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B20FD1" w:rsidRPr="00FB1B4E" w:rsidRDefault="00B20FD1" w:rsidP="00B20FD1">
      <w:pPr>
        <w:spacing w:before="80" w:after="240" w:line="480" w:lineRule="auto"/>
        <w:rPr>
          <w:rFonts w:eastAsia="Arial"/>
          <w:lang w:val="en"/>
        </w:rPr>
      </w:pPr>
      <w:r w:rsidRPr="00FB1B4E">
        <w:rPr>
          <w:rFonts w:eastAsia="Arial"/>
          <w:lang w:val="en"/>
        </w:rPr>
        <w:t xml:space="preserve">(iii)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proofErr w:type="gramEnd"/>
    </w:p>
    <w:p w:rsidR="00B20FD1" w:rsidRPr="00FB1B4E" w:rsidRDefault="00B20FD1" w:rsidP="00B20FD1">
      <w:pPr>
        <w:spacing w:line="480" w:lineRule="auto"/>
        <w:rPr>
          <w:rFonts w:eastAsia="Arial"/>
          <w:b/>
          <w:color w:val="980000"/>
          <w:u w:val="single"/>
          <w:shd w:val="clear" w:color="auto" w:fill="F4CCCC"/>
          <w:lang w:val="en"/>
        </w:rPr>
      </w:pPr>
      <w:r w:rsidRPr="00FB1B4E">
        <w:rPr>
          <w:rFonts w:eastAsia="Arial"/>
          <w:lang w:val="en"/>
        </w:rPr>
        <w:t>(iv) QDRO Processing Fee: The Alternate Payee's assigned share of benefits shall be reduced by one-half of any QDRO Processing Fee imposed by the Plan Administrator for the review and administration of this Order.</w:t>
      </w:r>
    </w:p>
    <w:p w:rsidR="00B20FD1" w:rsidRPr="00FB1B4E" w:rsidRDefault="00B20FD1" w:rsidP="00B20FD1">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B20FD1" w:rsidRPr="00FB1B4E" w:rsidRDefault="00B20FD1" w:rsidP="00B20FD1">
      <w:pPr>
        <w:spacing w:after="240" w:line="480" w:lineRule="auto"/>
        <w:rPr>
          <w:rFonts w:eastAsia="Arial"/>
          <w:lang w:val="en"/>
        </w:rPr>
      </w:pPr>
      <w:r w:rsidRPr="00FB1B4E">
        <w:rPr>
          <w:rFonts w:eastAsia="Arial"/>
          <w:lang w:val="en"/>
        </w:rPr>
        <w:lastRenderedPageBreak/>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B20FD1" w:rsidRPr="00FB1B4E" w:rsidRDefault="00B20FD1" w:rsidP="00B20FD1">
      <w:pPr>
        <w:spacing w:before="80" w:after="240" w:line="48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B20FD1" w:rsidRPr="00FB1B4E" w:rsidRDefault="00B20FD1" w:rsidP="00B20FD1">
      <w:pPr>
        <w:spacing w:before="80" w:after="240" w:line="48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B20FD1" w:rsidRPr="00FB1B4E" w:rsidRDefault="00B20FD1" w:rsidP="00B20FD1">
      <w:pPr>
        <w:spacing w:before="80" w:after="240" w:line="48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20FD1" w:rsidRPr="00FB1B4E" w:rsidRDefault="00B20FD1" w:rsidP="00B20FD1">
      <w:pPr>
        <w:spacing w:before="80" w:after="240" w:line="48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B20FD1" w:rsidRPr="00FB1B4E" w:rsidRDefault="00B20FD1" w:rsidP="00B20FD1">
      <w:pPr>
        <w:spacing w:line="480" w:lineRule="auto"/>
        <w:rPr>
          <w:rFonts w:eastAsia="Arial"/>
          <w:lang w:val="en"/>
        </w:rPr>
      </w:pPr>
      <w:r w:rsidRPr="00FB1B4E">
        <w:rPr>
          <w:rFonts w:eastAsia="Arial"/>
          <w:lang w:val="en"/>
        </w:rPr>
        <w:lastRenderedPageBreak/>
        <w:t>(iv) Allocation of Benefits: The Alternate Payee's share of the benefits will be divided "pro-rata" among all of the Participant's accounts and investment funds managed on Participant’s behalf under the Plan.</w:t>
      </w:r>
    </w:p>
    <w:p w:rsidR="00B20FD1" w:rsidRPr="00FB1B4E" w:rsidRDefault="00B20FD1" w:rsidP="00B20FD1">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roofErr w:type="gramStart"/>
      <w:r w:rsidRPr="00FB1B4E">
        <w:rPr>
          <w:rFonts w:eastAsia="Arial"/>
          <w:b/>
          <w:color w:val="FF0000"/>
          <w:shd w:val="clear" w:color="auto" w:fill="B6D7A8"/>
          <w:lang w:val="en"/>
        </w:rPr>
        <w:t>With</w:t>
      </w:r>
      <w:proofErr w:type="gramEnd"/>
      <w:r w:rsidRPr="00FB1B4E">
        <w:rPr>
          <w:rFonts w:eastAsia="Arial"/>
          <w:b/>
          <w:color w:val="FF0000"/>
          <w:shd w:val="clear" w:color="auto" w:fill="B6D7A8"/>
          <w:lang w:val="en"/>
        </w:rPr>
        <w:t xml:space="preserve"> Passive Growth” %}</w:t>
      </w:r>
    </w:p>
    <w:p w:rsidR="00B20FD1" w:rsidRPr="00FB1B4E" w:rsidRDefault="00B20FD1" w:rsidP="00B20FD1">
      <w:pPr>
        <w:spacing w:after="240" w:line="48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B20FD1" w:rsidRPr="00FB1B4E" w:rsidRDefault="00B20FD1" w:rsidP="00B20FD1">
      <w:pPr>
        <w:spacing w:before="80" w:after="240" w:line="48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B20FD1" w:rsidRPr="00FB1B4E" w:rsidRDefault="00B20FD1" w:rsidP="00B20FD1">
      <w:pPr>
        <w:spacing w:before="80" w:after="240" w:line="48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B20FD1" w:rsidRPr="00FB1B4E" w:rsidRDefault="00B20FD1" w:rsidP="00B20FD1">
      <w:pPr>
        <w:spacing w:before="80" w:after="240" w:line="48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20FD1" w:rsidRPr="00FB1B4E" w:rsidRDefault="00B20FD1" w:rsidP="00B20FD1">
      <w:pPr>
        <w:spacing w:before="80" w:after="240" w:line="480" w:lineRule="auto"/>
        <w:rPr>
          <w:rFonts w:eastAsia="Arial"/>
          <w:lang w:val="en"/>
        </w:rPr>
      </w:pPr>
      <w:r w:rsidRPr="00FB1B4E">
        <w:rPr>
          <w:rFonts w:eastAsia="Arial"/>
          <w:lang w:val="en"/>
        </w:rPr>
        <w:lastRenderedPageBreak/>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B20FD1" w:rsidRPr="00FB1B4E" w:rsidRDefault="00B20FD1" w:rsidP="00B20FD1">
      <w:pPr>
        <w:spacing w:before="80" w:line="480" w:lineRule="auto"/>
        <w:rPr>
          <w:rFonts w:eastAsia="Arial"/>
          <w:lang w:val="en"/>
        </w:rPr>
      </w:pPr>
      <w:r w:rsidRPr="00FB1B4E">
        <w:rPr>
          <w:rFonts w:eastAsia="Arial"/>
          <w:lang w:val="en"/>
        </w:rPr>
        <w:t>(iv) Allocation of Benefits: The Alternate Payee's share of the benefits will be divided "pro-rata" among all of the Participant's accounts and investment funds managed on Participant’s behalf under the Plan.</w:t>
      </w:r>
    </w:p>
    <w:p w:rsidR="00B20FD1" w:rsidRPr="00FB1B4E" w:rsidRDefault="00B20FD1" w:rsidP="00B20FD1">
      <w:pPr>
        <w:rPr>
          <w:rFonts w:eastAsia="Arial"/>
          <w:b/>
          <w:color w:val="FF0000"/>
          <w:shd w:val="clear" w:color="auto" w:fill="B6D7A8"/>
          <w:lang w:val="en"/>
        </w:rPr>
      </w:pPr>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w:t>
      </w:r>
      <w:proofErr w:type="gramStart"/>
      <w:r w:rsidRPr="00FB1B4E">
        <w:rPr>
          <w:rFonts w:eastAsia="Arial"/>
          <w:b/>
          <w:color w:val="FF0000"/>
          <w:shd w:val="clear" w:color="auto" w:fill="B6D7A8"/>
          <w:lang w:val="en"/>
        </w:rPr>
        <w:t>Of</w:t>
      </w:r>
      <w:proofErr w:type="gramEnd"/>
      <w:r w:rsidRPr="00FB1B4E">
        <w:rPr>
          <w:rFonts w:eastAsia="Arial"/>
          <w:b/>
          <w:color w:val="FF0000"/>
          <w:shd w:val="clear" w:color="auto" w:fill="B6D7A8"/>
          <w:lang w:val="en"/>
        </w:rPr>
        <w:t xml:space="preserve"> An Employee Stock Ownership Plan (ESOP)” %}</w:t>
      </w:r>
    </w:p>
    <w:p w:rsidR="00B20FD1" w:rsidRPr="00FB1B4E" w:rsidRDefault="00B20FD1" w:rsidP="00B20FD1">
      <w:pPr>
        <w:spacing w:after="240" w:line="48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20FD1" w:rsidRPr="00FB1B4E" w:rsidRDefault="00B20FD1" w:rsidP="00B20FD1">
      <w:pPr>
        <w:spacing w:before="80" w:after="240" w:line="48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B20FD1" w:rsidRPr="00FB1B4E" w:rsidRDefault="00B20FD1" w:rsidP="00B20FD1">
      <w:pPr>
        <w:spacing w:before="80" w:after="240" w:line="480" w:lineRule="auto"/>
        <w:rPr>
          <w:rFonts w:eastAsia="Arial"/>
          <w:lang w:val="en"/>
        </w:rPr>
      </w:pPr>
      <w:r w:rsidRPr="00FB1B4E">
        <w:rPr>
          <w:rFonts w:eastAsia="Arial"/>
          <w:lang w:val="en"/>
        </w:rPr>
        <w:lastRenderedPageBreak/>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B20FD1" w:rsidRPr="00FB1B4E" w:rsidRDefault="00B20FD1" w:rsidP="00B20FD1">
      <w:pPr>
        <w:spacing w:before="80" w:after="240" w:line="480" w:lineRule="auto"/>
        <w:rPr>
          <w:rFonts w:eastAsia="Arial"/>
          <w:lang w:val="en"/>
        </w:rPr>
      </w:pPr>
      <w:r w:rsidRPr="00FB1B4E">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B20FD1" w:rsidRPr="00FB1B4E" w:rsidRDefault="00B20FD1" w:rsidP="00B20FD1">
      <w:pPr>
        <w:spacing w:before="80" w:after="240" w:line="48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B20FD1" w:rsidRPr="00FB1B4E" w:rsidRDefault="00B20FD1" w:rsidP="00B20FD1">
      <w:pPr>
        <w:spacing w:before="80" w:after="240" w:line="48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B20FD1" w:rsidRPr="00FB1B4E" w:rsidRDefault="00B20FD1" w:rsidP="00B20FD1">
      <w:pPr>
        <w:spacing w:before="80" w:after="240" w:line="480" w:lineRule="auto"/>
        <w:rPr>
          <w:rFonts w:eastAsia="Arial"/>
          <w:lang w:val="en"/>
        </w:rPr>
      </w:pPr>
      <w:r w:rsidRPr="00FB1B4E">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B20FD1" w:rsidRPr="00FB1B4E" w:rsidRDefault="00B20FD1" w:rsidP="00B20FD1">
      <w:pPr>
        <w:spacing w:before="80" w:after="240" w:line="480" w:lineRule="auto"/>
        <w:rPr>
          <w:rFonts w:eastAsia="Arial"/>
          <w:lang w:val="en"/>
        </w:rPr>
      </w:pPr>
      <w:r w:rsidRPr="00FB1B4E">
        <w:rPr>
          <w:rFonts w:eastAsia="Arial"/>
          <w:lang w:val="en"/>
        </w:rPr>
        <w:lastRenderedPageBreak/>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B20FD1" w:rsidRPr="00FB1B4E" w:rsidRDefault="00B20FD1" w:rsidP="00B20FD1">
      <w:pPr>
        <w:spacing w:before="80" w:after="240" w:line="480" w:lineRule="auto"/>
        <w:rPr>
          <w:rFonts w:eastAsia="Arial"/>
          <w:lang w:val="en"/>
        </w:rPr>
      </w:pPr>
      <w:r w:rsidRPr="00FB1B4E">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B20FD1" w:rsidRPr="00FB1B4E" w:rsidRDefault="00B20FD1" w:rsidP="00B20FD1">
      <w:pPr>
        <w:spacing w:after="240" w:line="480" w:lineRule="auto"/>
        <w:rPr>
          <w:rFonts w:eastAsia="Arial"/>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B20FD1" w:rsidRPr="00FB1B4E" w:rsidRDefault="00B20FD1" w:rsidP="00B20FD1">
      <w:pPr>
        <w:spacing w:after="240" w:line="480" w:lineRule="auto"/>
        <w:rPr>
          <w:rFonts w:eastAsia="Arial"/>
          <w:lang w:val="en"/>
        </w:rPr>
      </w:pPr>
      <w:r w:rsidRPr="00FB1B4E">
        <w:rPr>
          <w:rFonts w:eastAsia="Arial"/>
          <w:b/>
          <w:lang w:val="en"/>
        </w:rPr>
        <w:lastRenderedPageBreak/>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B20FD1" w:rsidRPr="00FB1B4E" w:rsidRDefault="00B20FD1" w:rsidP="00B20FD1">
      <w:pPr>
        <w:spacing w:before="80" w:after="240" w:line="480" w:lineRule="auto"/>
        <w:rPr>
          <w:rFonts w:eastAsia="Arial"/>
          <w:shd w:val="clear" w:color="auto" w:fill="CFE2F3"/>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B20FD1" w:rsidRPr="00FB1B4E" w:rsidRDefault="00B20FD1" w:rsidP="00B20FD1">
      <w:pPr>
        <w:spacing w:before="80" w:after="240" w:line="480" w:lineRule="auto"/>
        <w:rPr>
          <w:rFonts w:eastAsia="Arial"/>
          <w:lang w:val="en"/>
        </w:rPr>
      </w:pPr>
      <w:r w:rsidRPr="00FB1B4E">
        <w:rPr>
          <w:rFonts w:eastAsia="Arial"/>
          <w:b/>
          <w:lang w:val="en"/>
        </w:rPr>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B20FD1" w:rsidRPr="00FB1B4E" w:rsidRDefault="00B20FD1" w:rsidP="00B20FD1">
      <w:pPr>
        <w:spacing w:before="80" w:after="240" w:line="480" w:lineRule="auto"/>
        <w:rPr>
          <w:rFonts w:eastAsia="Arial"/>
          <w:lang w:val="en"/>
        </w:rPr>
      </w:pPr>
      <w:r w:rsidRPr="00FB1B4E">
        <w:rPr>
          <w:rFonts w:eastAsia="Arial"/>
          <w:b/>
          <w:lang w:val="en"/>
        </w:rPr>
        <w:t xml:space="preserve">11. Participant's Death: </w:t>
      </w:r>
      <w:r w:rsidRPr="00FB1B4E">
        <w:rPr>
          <w:rFonts w:eastAsia="Arial"/>
          <w:lang w:val="en"/>
        </w:rPr>
        <w:t xml:space="preserve">The Alternate Payee's assigned share of benefits shall not be affected by the Participant's death. However, if required by the Plan Administrator to secure the Alternate Payee's assigned share of the benefits in the event of the Participant's death, the Alternate Payee </w:t>
      </w:r>
      <w:r w:rsidRPr="00FB1B4E">
        <w:rPr>
          <w:rFonts w:eastAsia="Arial"/>
          <w:lang w:val="en"/>
        </w:rPr>
        <w:lastRenderedPageBreak/>
        <w:t>shall be treated as the surviving spouse beneficiary of the Participant for any survivor benefits payable under the Plan, but only to the extent of the Alternate Payee’s assigned interest as set forth herein.</w:t>
      </w:r>
    </w:p>
    <w:p w:rsidR="00B20FD1" w:rsidRPr="00FB1B4E" w:rsidRDefault="00B20FD1" w:rsidP="00B20FD1">
      <w:pPr>
        <w:spacing w:before="80" w:after="240" w:line="48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B20FD1" w:rsidRPr="00FB1B4E" w:rsidRDefault="00B20FD1" w:rsidP="00B20FD1">
      <w:pPr>
        <w:spacing w:before="80" w:after="240" w:line="48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B20FD1" w:rsidRPr="00FB1B4E" w:rsidRDefault="00B20FD1" w:rsidP="00B20FD1">
      <w:pPr>
        <w:spacing w:before="80" w:line="48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B20FD1" w:rsidRPr="00FB1B4E" w:rsidRDefault="00B20FD1" w:rsidP="00B20FD1">
      <w:pPr>
        <w:spacing w:before="120" w:line="480" w:lineRule="auto"/>
        <w:ind w:left="1420" w:hanging="520"/>
        <w:rPr>
          <w:rFonts w:eastAsia="Arial"/>
          <w:lang w:val="en"/>
        </w:rPr>
      </w:pPr>
      <w:r w:rsidRPr="00FB1B4E">
        <w:rPr>
          <w:rFonts w:eastAsia="Arial"/>
          <w:lang w:val="en"/>
        </w:rPr>
        <w:t>(b) to require the Plan to offer enhanced benefits based on actuarial value; or</w:t>
      </w:r>
    </w:p>
    <w:p w:rsidR="00B20FD1" w:rsidRPr="00FB1B4E" w:rsidRDefault="00B20FD1" w:rsidP="00B20FD1">
      <w:pPr>
        <w:spacing w:before="120" w:after="240" w:line="48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B20FD1" w:rsidRPr="00FB1B4E" w:rsidRDefault="00B20FD1" w:rsidP="00B20FD1">
      <w:pPr>
        <w:spacing w:before="120" w:after="240" w:line="480" w:lineRule="auto"/>
        <w:rPr>
          <w:rFonts w:eastAsia="Arial"/>
          <w:lang w:val="en"/>
        </w:rPr>
      </w:pPr>
      <w:r w:rsidRPr="00FB1B4E">
        <w:rPr>
          <w:rFonts w:eastAsia="Arial"/>
          <w:b/>
          <w:lang w:val="en"/>
        </w:rPr>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B20FD1" w:rsidRPr="00FB1B4E" w:rsidRDefault="00B20FD1" w:rsidP="00B20FD1">
      <w:pPr>
        <w:spacing w:before="120" w:line="480" w:lineRule="auto"/>
        <w:rPr>
          <w:rFonts w:eastAsia="Arial"/>
          <w:lang w:val="en"/>
        </w:rPr>
      </w:pPr>
      <w:r w:rsidRPr="00FB1B4E">
        <w:rPr>
          <w:rFonts w:eastAsia="Arial"/>
          <w:b/>
          <w:lang w:val="en"/>
        </w:rPr>
        <w:t>15. Tax Treatment of Distributions Made Under this Order:</w:t>
      </w:r>
      <w:r w:rsidRPr="00FB1B4E">
        <w:rPr>
          <w:rFonts w:eastAsia="Arial"/>
          <w:lang w:val="en"/>
        </w:rPr>
        <w:t xml:space="preserve"> Any Alternate Payee who is the Participant's spouse or former spouse shall be treated as the distributee of any distribution or </w:t>
      </w:r>
      <w:r w:rsidRPr="00FB1B4E">
        <w:rPr>
          <w:rFonts w:eastAsia="Arial"/>
          <w:lang w:val="en"/>
        </w:rPr>
        <w:lastRenderedPageBreak/>
        <w:t>payments made to the Alternate Payee under the terms of this Order and shall be required to pay the appropriate federal, state, or local income taxes on such distribution.</w:t>
      </w:r>
    </w:p>
    <w:p w:rsidR="00B20FD1" w:rsidRPr="00FB1B4E" w:rsidRDefault="00B20FD1" w:rsidP="00B20FD1">
      <w:pPr>
        <w:spacing w:after="240" w:line="48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B20FD1" w:rsidRPr="00FB1B4E" w:rsidRDefault="00B20FD1" w:rsidP="00B20FD1">
      <w:pPr>
        <w:spacing w:before="120" w:after="240" w:line="48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B20FD1" w:rsidRPr="00FB1B4E" w:rsidRDefault="00B20FD1" w:rsidP="00B20FD1">
      <w:pPr>
        <w:spacing w:before="120" w:line="48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w:t>
      </w:r>
      <w:r w:rsidRPr="00FB1B4E">
        <w:rPr>
          <w:rFonts w:eastAsia="Arial"/>
          <w:lang w:val="en"/>
        </w:rPr>
        <w:lastRenderedPageBreak/>
        <w:t xml:space="preserve">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B20FD1" w:rsidRPr="00FB1B4E" w:rsidRDefault="00B20FD1" w:rsidP="00B20FD1">
      <w:pPr>
        <w:spacing w:before="120" w:after="240" w:line="48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B20FD1" w:rsidRPr="00FB1B4E" w:rsidRDefault="00B20FD1" w:rsidP="00B20FD1">
      <w:pPr>
        <w:spacing w:before="120" w:after="240" w:line="48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B20FD1" w:rsidRPr="00FB1B4E" w:rsidRDefault="00B20FD1" w:rsidP="00B20FD1">
      <w:pPr>
        <w:spacing w:before="120" w:after="240" w:line="48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B20FD1" w:rsidRPr="00FB1B4E" w:rsidRDefault="00B20FD1" w:rsidP="00B20FD1">
      <w:pPr>
        <w:spacing w:before="120" w:after="240" w:line="480" w:lineRule="auto"/>
        <w:rPr>
          <w:rFonts w:eastAsia="Arial"/>
          <w:lang w:val="en"/>
        </w:rPr>
      </w:pPr>
      <w:r w:rsidRPr="00FB1B4E">
        <w:rPr>
          <w:rFonts w:eastAsia="Arial"/>
          <w:b/>
          <w:lang w:val="en"/>
        </w:rPr>
        <w:lastRenderedPageBreak/>
        <w:t xml:space="preserve">20. Alternate Payee Responsible for Initiating Benefits: </w:t>
      </w:r>
      <w:r w:rsidRPr="00FB1B4E">
        <w:rPr>
          <w:rFonts w:eastAsia="Arial"/>
          <w:lang w:val="en"/>
        </w:rPr>
        <w:t xml:space="preserve">Once the QDRO is approved, the alternate payee is solely responsible for requesting, completing, and submitting the appropriate distribution election forms and/or beneficiary designation forms from the plan administrator. </w:t>
      </w:r>
    </w:p>
    <w:p w:rsidR="00B20FD1" w:rsidRPr="00FB1B4E" w:rsidRDefault="00B20FD1" w:rsidP="00B20FD1">
      <w:pPr>
        <w:spacing w:before="120" w:after="240" w:line="480" w:lineRule="auto"/>
        <w:rPr>
          <w:rFonts w:eastAsia="Arial"/>
          <w:lang w:val="en"/>
        </w:rPr>
      </w:pPr>
      <w:r w:rsidRPr="00FB1B4E">
        <w:rPr>
          <w:rFonts w:eastAsia="Arial"/>
          <w:b/>
          <w:lang w:val="en"/>
        </w:rPr>
        <w:t xml:space="preserve">21. Continued Cooperation of the Parties: </w:t>
      </w:r>
      <w:r w:rsidRPr="00FB1B4E">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B20FD1" w:rsidRPr="00FB1B4E" w:rsidRDefault="00B20FD1" w:rsidP="00B20FD1">
      <w:pPr>
        <w:spacing w:before="120" w:after="240" w:line="48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B20FD1" w:rsidRPr="00FB1B4E" w:rsidRDefault="00B20FD1" w:rsidP="00B20FD1">
      <w:pPr>
        <w:spacing w:before="80" w:after="240" w:line="48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B20FD1" w:rsidRPr="00FB1B4E" w:rsidRDefault="00B20FD1" w:rsidP="00B20FD1">
      <w:pPr>
        <w:spacing w:before="80" w:after="240" w:line="480" w:lineRule="auto"/>
        <w:rPr>
          <w:rFonts w:eastAsia="Arial"/>
          <w:highlight w:val="white"/>
          <w:lang w:val="en"/>
        </w:rPr>
      </w:pPr>
      <w:r w:rsidRPr="00FB1B4E">
        <w:rPr>
          <w:rFonts w:eastAsia="Arial"/>
          <w:b/>
          <w:highlight w:val="white"/>
          <w:lang w:val="en"/>
        </w:rPr>
        <w:lastRenderedPageBreak/>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B20FD1" w:rsidRPr="00FB1B4E" w:rsidRDefault="00B20FD1" w:rsidP="00B20FD1">
      <w:pPr>
        <w:spacing w:before="80" w:after="240" w:line="480" w:lineRule="auto"/>
        <w:rPr>
          <w:rFonts w:eastAsia="Arial"/>
          <w:lang w:val="en"/>
        </w:rPr>
      </w:pPr>
      <w:r w:rsidRPr="00FB1B4E">
        <w:rPr>
          <w:rFonts w:eastAsia="Arial"/>
          <w:b/>
          <w:lang w:val="en"/>
        </w:rPr>
        <w:t>25.</w:t>
      </w:r>
      <w:r w:rsidRPr="00FB1B4E">
        <w:rPr>
          <w:rFonts w:eastAsia="Arial"/>
          <w:lang w:val="en"/>
        </w:rPr>
        <w:t xml:space="preserve"> </w:t>
      </w:r>
      <w:r w:rsidRPr="00FB1B4E">
        <w:rPr>
          <w:rFonts w:eastAsia="Arial"/>
          <w:b/>
          <w:lang w:val="en"/>
        </w:rPr>
        <w:t xml:space="preserve">Participant Prohibited </w:t>
      </w:r>
      <w:proofErr w:type="gramStart"/>
      <w:r w:rsidRPr="00FB1B4E">
        <w:rPr>
          <w:rFonts w:eastAsia="Arial"/>
          <w:b/>
          <w:lang w:val="en"/>
        </w:rPr>
        <w:t>From</w:t>
      </w:r>
      <w:proofErr w:type="gramEnd"/>
      <w:r w:rsidRPr="00FB1B4E">
        <w:rPr>
          <w:rFonts w:eastAsia="Arial"/>
          <w:b/>
          <w:lang w:val="en"/>
        </w:rPr>
        <w:t xml:space="preserve">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B20FD1" w:rsidRPr="00FB1B4E" w:rsidRDefault="00B20FD1" w:rsidP="00B20FD1">
      <w:r w:rsidRPr="00FB1B4E">
        <w:rPr>
          <w:highlight w:val="green"/>
        </w:rPr>
        <w:t>{% if document == “California” %}</w:t>
      </w:r>
    </w:p>
    <w:p w:rsidR="00B20FD1" w:rsidRPr="00FB1B4E" w:rsidRDefault="00B20FD1" w:rsidP="00B20FD1">
      <w:pPr>
        <w:pBdr>
          <w:top w:val="nil"/>
          <w:left w:val="nil"/>
          <w:bottom w:val="nil"/>
          <w:right w:val="nil"/>
          <w:between w:val="nil"/>
        </w:pBdr>
        <w:spacing w:line="48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B20FD1">
      <w:pPr>
        <w:pBdr>
          <w:top w:val="nil"/>
          <w:left w:val="nil"/>
          <w:bottom w:val="nil"/>
          <w:right w:val="nil"/>
          <w:between w:val="nil"/>
        </w:pBdr>
        <w:spacing w:line="48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B20FD1" w:rsidRPr="00FB1B4E" w:rsidRDefault="00B20FD1" w:rsidP="00B20FD1">
      <w:pPr>
        <w:pBdr>
          <w:top w:val="nil"/>
          <w:left w:val="nil"/>
          <w:bottom w:val="nil"/>
          <w:right w:val="nil"/>
          <w:between w:val="nil"/>
        </w:pBdr>
        <w:spacing w:line="480" w:lineRule="auto"/>
        <w:ind w:firstLine="720"/>
        <w:rPr>
          <w:color w:val="000000"/>
        </w:rPr>
      </w:pPr>
    </w:p>
    <w:p w:rsidR="00B20FD1" w:rsidRPr="00FB1B4E" w:rsidRDefault="00B20FD1" w:rsidP="00B20FD1">
      <w:pPr>
        <w:pBdr>
          <w:top w:val="nil"/>
          <w:left w:val="nil"/>
          <w:bottom w:val="nil"/>
          <w:right w:val="nil"/>
          <w:between w:val="nil"/>
        </w:pBdr>
        <w:spacing w:line="48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B20FD1">
      <w:pPr>
        <w:pBdr>
          <w:top w:val="nil"/>
          <w:left w:val="nil"/>
          <w:bottom w:val="nil"/>
          <w:right w:val="nil"/>
          <w:between w:val="nil"/>
        </w:pBdr>
        <w:spacing w:line="48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B20FD1" w:rsidRPr="00FB1B4E" w:rsidRDefault="00B20FD1" w:rsidP="00B20FD1">
      <w:pPr>
        <w:widowControl w:val="0"/>
        <w:spacing w:before="85" w:after="240" w:line="480" w:lineRule="auto"/>
      </w:pPr>
      <w:r w:rsidRPr="00FB1B4E">
        <w:t>IT IS SO ORDERED.</w:t>
      </w:r>
    </w:p>
    <w:p w:rsidR="00B20FD1" w:rsidRPr="00FB1B4E" w:rsidRDefault="00B20FD1" w:rsidP="00B20FD1">
      <w:pPr>
        <w:pBdr>
          <w:top w:val="nil"/>
          <w:left w:val="nil"/>
          <w:bottom w:val="nil"/>
          <w:right w:val="nil"/>
          <w:between w:val="nil"/>
        </w:pBdr>
        <w:spacing w:line="480" w:lineRule="auto"/>
        <w:rPr>
          <w:color w:val="000000"/>
          <w:u w:val="single"/>
        </w:rPr>
      </w:pPr>
      <w:r w:rsidRPr="00FB1B4E">
        <w:rPr>
          <w:color w:val="000000"/>
        </w:rPr>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B20FD1">
      <w:pPr>
        <w:pBdr>
          <w:top w:val="nil"/>
          <w:left w:val="nil"/>
          <w:bottom w:val="nil"/>
          <w:right w:val="nil"/>
          <w:between w:val="nil"/>
        </w:pBdr>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B20FD1" w:rsidRPr="00FB1B4E" w:rsidRDefault="00B20FD1" w:rsidP="00B20FD1">
      <w:pPr>
        <w:pBdr>
          <w:top w:val="nil"/>
          <w:left w:val="nil"/>
          <w:bottom w:val="nil"/>
          <w:right w:val="nil"/>
          <w:between w:val="nil"/>
        </w:pBdr>
        <w:rPr>
          <w:color w:val="000000"/>
        </w:rPr>
      </w:pPr>
      <w:r w:rsidRPr="00FB1B4E">
        <w:rPr>
          <w:color w:val="000000"/>
          <w:highlight w:val="green"/>
        </w:rPr>
        <w:t>{% endif %}</w:t>
      </w:r>
      <w:bookmarkEnd w:id="0"/>
    </w:p>
    <w:p w:rsidR="00B20FD1" w:rsidRPr="00FB1B4E" w:rsidRDefault="00B20FD1" w:rsidP="00B20FD1">
      <w:pPr>
        <w:spacing w:line="480" w:lineRule="auto"/>
      </w:pPr>
    </w:p>
    <w:p w:rsidR="00B20FD1" w:rsidRPr="00FB1B4E" w:rsidRDefault="00B20FD1" w:rsidP="00B20FD1"/>
    <w:p w:rsidR="00B20FD1" w:rsidRPr="00FB1B4E" w:rsidRDefault="00B20FD1" w:rsidP="00B20FD1"/>
    <w:p w:rsidR="0054501B" w:rsidRPr="00B20FD1" w:rsidRDefault="0054501B" w:rsidP="00B20FD1"/>
    <w:sectPr w:rsidR="0054501B" w:rsidRPr="00B20FD1" w:rsidSect="007F12F1">
      <w:headerReference w:type="default" r:id="rId7"/>
      <w:footerReference w:type="default" r:id="rId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507" w:rsidRDefault="00AE1507" w:rsidP="00A172DE">
      <w:r>
        <w:separator/>
      </w:r>
    </w:p>
  </w:endnote>
  <w:endnote w:type="continuationSeparator" w:id="0">
    <w:p w:rsidR="00AE1507" w:rsidRDefault="00AE1507"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AE1507">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C66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AE1507">
    <w:pPr>
      <w:pBdr>
        <w:top w:val="nil"/>
        <w:left w:val="nil"/>
        <w:bottom w:val="nil"/>
        <w:right w:val="nil"/>
        <w:between w:val="nil"/>
      </w:pBdr>
      <w:tabs>
        <w:tab w:val="center" w:pos="4680"/>
        <w:tab w:val="right" w:pos="9360"/>
      </w:tabs>
      <w:rPr>
        <w:color w:val="000000"/>
      </w:rPr>
    </w:pPr>
  </w:p>
  <w:p w:rsidR="00477F08" w:rsidRDefault="00AE1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507" w:rsidRDefault="00AE1507" w:rsidP="00A172DE">
      <w:r>
        <w:separator/>
      </w:r>
    </w:p>
  </w:footnote>
  <w:footnote w:type="continuationSeparator" w:id="0">
    <w:p w:rsidR="00AE1507" w:rsidRDefault="00AE1507"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AE1507">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55171E">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240665</wp:posOffset>
              </wp:positionH>
              <wp:positionV relativeFrom="page">
                <wp:posOffset>945515</wp:posOffset>
              </wp:positionV>
              <wp:extent cx="466725" cy="8147050"/>
              <wp:effectExtent l="0" t="0" r="0" b="0"/>
              <wp:wrapNone/>
              <wp:docPr id="7" name="Rectangle 7"/>
              <wp:cNvGraphicFramePr/>
              <a:graphic xmlns:a="http://schemas.openxmlformats.org/drawingml/2006/main">
                <a:graphicData uri="http://schemas.microsoft.com/office/word/2010/wordprocessingShape">
                  <wps:wsp>
                    <wps:cNvSpPr/>
                    <wps:spPr>
                      <a:xfrm>
                        <a:off x="0" y="0"/>
                        <a:ext cx="466725" cy="8147050"/>
                      </a:xfrm>
                      <a:prstGeom prst="rect">
                        <a:avLst/>
                      </a:prstGeom>
                      <a:solidFill>
                        <a:srgbClr val="FFFFFF"/>
                      </a:solidFill>
                      <a:ln>
                        <a:noFill/>
                      </a:ln>
                    </wps:spPr>
                    <wps:txbx>
                      <w:txbxContent>
                        <w:p w:rsidR="00477F08" w:rsidRDefault="00E534B2">
                          <w:pPr>
                            <w:spacing w:line="480" w:lineRule="auto"/>
                            <w:jc w:val="right"/>
                            <w:textDirection w:val="btLr"/>
                          </w:pPr>
                          <w:r>
                            <w:rPr>
                              <w:rFonts w:ascii="Arial" w:eastAsia="Arial" w:hAnsi="Arial" w:cs="Arial"/>
                              <w:color w:val="000000"/>
                            </w:rPr>
                            <w:t>1</w:t>
                          </w:r>
                        </w:p>
                        <w:p w:rsidR="00477F08" w:rsidRDefault="00E534B2">
                          <w:pPr>
                            <w:spacing w:line="480" w:lineRule="auto"/>
                            <w:jc w:val="right"/>
                            <w:textDirection w:val="btLr"/>
                          </w:pPr>
                          <w:r>
                            <w:rPr>
                              <w:rFonts w:ascii="Arial" w:eastAsia="Arial" w:hAnsi="Arial" w:cs="Arial"/>
                              <w:color w:val="000000"/>
                            </w:rPr>
                            <w:t>2</w:t>
                          </w:r>
                        </w:p>
                        <w:p w:rsidR="00477F08" w:rsidRDefault="00E534B2">
                          <w:pPr>
                            <w:spacing w:line="480" w:lineRule="auto"/>
                            <w:jc w:val="right"/>
                            <w:textDirection w:val="btLr"/>
                          </w:pPr>
                          <w:r>
                            <w:rPr>
                              <w:rFonts w:ascii="Arial" w:eastAsia="Arial" w:hAnsi="Arial" w:cs="Arial"/>
                              <w:color w:val="000000"/>
                            </w:rPr>
                            <w:t>3</w:t>
                          </w:r>
                        </w:p>
                        <w:p w:rsidR="00477F08" w:rsidRDefault="00E534B2">
                          <w:pPr>
                            <w:spacing w:line="480" w:lineRule="auto"/>
                            <w:jc w:val="right"/>
                            <w:textDirection w:val="btLr"/>
                          </w:pPr>
                          <w:r>
                            <w:rPr>
                              <w:rFonts w:ascii="Arial" w:eastAsia="Arial" w:hAnsi="Arial" w:cs="Arial"/>
                              <w:color w:val="000000"/>
                            </w:rPr>
                            <w:t>4</w:t>
                          </w:r>
                        </w:p>
                        <w:p w:rsidR="00477F08" w:rsidRDefault="00E534B2">
                          <w:pPr>
                            <w:spacing w:line="480" w:lineRule="auto"/>
                            <w:jc w:val="right"/>
                            <w:textDirection w:val="btLr"/>
                          </w:pPr>
                          <w:r>
                            <w:rPr>
                              <w:rFonts w:ascii="Arial" w:eastAsia="Arial" w:hAnsi="Arial" w:cs="Arial"/>
                              <w:color w:val="000000"/>
                            </w:rPr>
                            <w:t>5</w:t>
                          </w:r>
                        </w:p>
                        <w:p w:rsidR="00477F08" w:rsidRDefault="00E534B2">
                          <w:pPr>
                            <w:spacing w:line="480" w:lineRule="auto"/>
                            <w:jc w:val="right"/>
                            <w:textDirection w:val="btLr"/>
                          </w:pPr>
                          <w:r>
                            <w:rPr>
                              <w:rFonts w:ascii="Arial" w:eastAsia="Arial" w:hAnsi="Arial" w:cs="Arial"/>
                              <w:color w:val="000000"/>
                            </w:rPr>
                            <w:t>6</w:t>
                          </w:r>
                        </w:p>
                        <w:p w:rsidR="00477F08" w:rsidRDefault="00E534B2">
                          <w:pPr>
                            <w:spacing w:line="480" w:lineRule="auto"/>
                            <w:jc w:val="right"/>
                            <w:textDirection w:val="btLr"/>
                          </w:pPr>
                          <w:r>
                            <w:rPr>
                              <w:rFonts w:ascii="Arial" w:eastAsia="Arial" w:hAnsi="Arial" w:cs="Arial"/>
                              <w:color w:val="000000"/>
                            </w:rPr>
                            <w:t>7</w:t>
                          </w:r>
                        </w:p>
                        <w:p w:rsidR="00477F08" w:rsidRDefault="00E534B2">
                          <w:pPr>
                            <w:spacing w:line="480" w:lineRule="auto"/>
                            <w:jc w:val="right"/>
                            <w:textDirection w:val="btLr"/>
                          </w:pPr>
                          <w:r>
                            <w:rPr>
                              <w:rFonts w:ascii="Arial" w:eastAsia="Arial" w:hAnsi="Arial" w:cs="Arial"/>
                              <w:color w:val="000000"/>
                            </w:rPr>
                            <w:t>8</w:t>
                          </w:r>
                        </w:p>
                        <w:p w:rsidR="00477F08" w:rsidRDefault="00E534B2">
                          <w:pPr>
                            <w:spacing w:line="480" w:lineRule="auto"/>
                            <w:jc w:val="right"/>
                            <w:textDirection w:val="btLr"/>
                          </w:pPr>
                          <w:r>
                            <w:rPr>
                              <w:rFonts w:ascii="Arial" w:eastAsia="Arial" w:hAnsi="Arial" w:cs="Arial"/>
                              <w:color w:val="000000"/>
                            </w:rPr>
                            <w:t>9</w:t>
                          </w:r>
                        </w:p>
                        <w:p w:rsidR="00477F08" w:rsidRDefault="00E534B2">
                          <w:pPr>
                            <w:spacing w:line="480" w:lineRule="auto"/>
                            <w:jc w:val="right"/>
                            <w:textDirection w:val="btLr"/>
                          </w:pPr>
                          <w:r>
                            <w:rPr>
                              <w:rFonts w:ascii="Arial" w:eastAsia="Arial" w:hAnsi="Arial" w:cs="Arial"/>
                              <w:color w:val="000000"/>
                            </w:rPr>
                            <w:t>10</w:t>
                          </w:r>
                        </w:p>
                        <w:p w:rsidR="00477F08" w:rsidRDefault="00E534B2">
                          <w:pPr>
                            <w:spacing w:line="480" w:lineRule="auto"/>
                            <w:jc w:val="right"/>
                            <w:textDirection w:val="btLr"/>
                          </w:pPr>
                          <w:r>
                            <w:rPr>
                              <w:rFonts w:ascii="Arial" w:eastAsia="Arial" w:hAnsi="Arial" w:cs="Arial"/>
                              <w:color w:val="000000"/>
                            </w:rPr>
                            <w:t>11</w:t>
                          </w:r>
                        </w:p>
                        <w:p w:rsidR="00477F08" w:rsidRDefault="00E534B2">
                          <w:pPr>
                            <w:spacing w:line="480" w:lineRule="auto"/>
                            <w:jc w:val="right"/>
                            <w:textDirection w:val="btLr"/>
                          </w:pPr>
                          <w:r>
                            <w:rPr>
                              <w:rFonts w:ascii="Arial" w:eastAsia="Arial" w:hAnsi="Arial" w:cs="Arial"/>
                              <w:color w:val="000000"/>
                            </w:rPr>
                            <w:t>12</w:t>
                          </w:r>
                        </w:p>
                        <w:p w:rsidR="00477F08" w:rsidRDefault="00E534B2">
                          <w:pPr>
                            <w:spacing w:line="480" w:lineRule="auto"/>
                            <w:jc w:val="right"/>
                            <w:textDirection w:val="btLr"/>
                          </w:pPr>
                          <w:r>
                            <w:rPr>
                              <w:rFonts w:ascii="Arial" w:eastAsia="Arial" w:hAnsi="Arial" w:cs="Arial"/>
                              <w:color w:val="000000"/>
                            </w:rPr>
                            <w:t>13</w:t>
                          </w:r>
                        </w:p>
                        <w:p w:rsidR="00477F08" w:rsidRDefault="00E534B2">
                          <w:pPr>
                            <w:spacing w:line="480" w:lineRule="auto"/>
                            <w:jc w:val="right"/>
                            <w:textDirection w:val="btLr"/>
                          </w:pPr>
                          <w:r>
                            <w:rPr>
                              <w:rFonts w:ascii="Arial" w:eastAsia="Arial" w:hAnsi="Arial" w:cs="Arial"/>
                              <w:color w:val="000000"/>
                            </w:rPr>
                            <w:t>14</w:t>
                          </w:r>
                        </w:p>
                        <w:p w:rsidR="00477F08" w:rsidRDefault="00E534B2">
                          <w:pPr>
                            <w:spacing w:line="480" w:lineRule="auto"/>
                            <w:jc w:val="right"/>
                            <w:textDirection w:val="btLr"/>
                          </w:pPr>
                          <w:r>
                            <w:rPr>
                              <w:rFonts w:ascii="Arial" w:eastAsia="Arial" w:hAnsi="Arial" w:cs="Arial"/>
                              <w:color w:val="000000"/>
                            </w:rPr>
                            <w:t>15</w:t>
                          </w:r>
                        </w:p>
                        <w:p w:rsidR="00477F08" w:rsidRDefault="00E534B2">
                          <w:pPr>
                            <w:spacing w:line="480" w:lineRule="auto"/>
                            <w:jc w:val="right"/>
                            <w:textDirection w:val="btLr"/>
                          </w:pPr>
                          <w:r>
                            <w:rPr>
                              <w:rFonts w:ascii="Arial" w:eastAsia="Arial" w:hAnsi="Arial" w:cs="Arial"/>
                              <w:color w:val="000000"/>
                            </w:rPr>
                            <w:t>16</w:t>
                          </w:r>
                        </w:p>
                        <w:p w:rsidR="00477F08" w:rsidRDefault="00E534B2">
                          <w:pPr>
                            <w:spacing w:line="480" w:lineRule="auto"/>
                            <w:jc w:val="right"/>
                            <w:textDirection w:val="btLr"/>
                          </w:pPr>
                          <w:r>
                            <w:rPr>
                              <w:rFonts w:ascii="Arial" w:eastAsia="Arial" w:hAnsi="Arial" w:cs="Arial"/>
                              <w:color w:val="000000"/>
                            </w:rPr>
                            <w:t>17</w:t>
                          </w:r>
                        </w:p>
                        <w:p w:rsidR="00477F08" w:rsidRDefault="00E534B2">
                          <w:pPr>
                            <w:spacing w:line="480" w:lineRule="auto"/>
                            <w:jc w:val="right"/>
                            <w:textDirection w:val="btLr"/>
                          </w:pPr>
                          <w:r>
                            <w:rPr>
                              <w:rFonts w:ascii="Arial" w:eastAsia="Arial" w:hAnsi="Arial" w:cs="Arial"/>
                              <w:color w:val="000000"/>
                            </w:rPr>
                            <w:t>18</w:t>
                          </w:r>
                        </w:p>
                        <w:p w:rsidR="00477F08" w:rsidRDefault="00E534B2">
                          <w:pPr>
                            <w:spacing w:line="480" w:lineRule="auto"/>
                            <w:jc w:val="right"/>
                            <w:textDirection w:val="btLr"/>
                          </w:pPr>
                          <w:r>
                            <w:rPr>
                              <w:rFonts w:ascii="Arial" w:eastAsia="Arial" w:hAnsi="Arial" w:cs="Arial"/>
                              <w:color w:val="000000"/>
                            </w:rPr>
                            <w:t>19</w:t>
                          </w:r>
                        </w:p>
                        <w:p w:rsidR="00477F08" w:rsidRDefault="00E534B2">
                          <w:pPr>
                            <w:spacing w:line="480" w:lineRule="auto"/>
                            <w:jc w:val="right"/>
                            <w:textDirection w:val="btLr"/>
                          </w:pPr>
                          <w:r>
                            <w:rPr>
                              <w:rFonts w:ascii="Arial" w:eastAsia="Arial" w:hAnsi="Arial" w:cs="Arial"/>
                              <w:color w:val="000000"/>
                            </w:rPr>
                            <w:t>20</w:t>
                          </w:r>
                        </w:p>
                        <w:p w:rsidR="00477F08" w:rsidRDefault="00E534B2">
                          <w:pPr>
                            <w:spacing w:line="480" w:lineRule="auto"/>
                            <w:jc w:val="right"/>
                            <w:textDirection w:val="btLr"/>
                          </w:pPr>
                          <w:r>
                            <w:rPr>
                              <w:rFonts w:ascii="Arial" w:eastAsia="Arial" w:hAnsi="Arial" w:cs="Arial"/>
                              <w:color w:val="000000"/>
                            </w:rPr>
                            <w:t>21</w:t>
                          </w:r>
                        </w:p>
                        <w:p w:rsidR="00477F08" w:rsidRDefault="00E534B2">
                          <w:pPr>
                            <w:spacing w:line="480" w:lineRule="auto"/>
                            <w:jc w:val="right"/>
                            <w:textDirection w:val="btLr"/>
                          </w:pPr>
                          <w:r>
                            <w:rPr>
                              <w:rFonts w:ascii="Arial" w:eastAsia="Arial" w:hAnsi="Arial" w:cs="Arial"/>
                              <w:color w:val="000000"/>
                            </w:rPr>
                            <w:t>22</w:t>
                          </w:r>
                        </w:p>
                        <w:p w:rsidR="00477F08" w:rsidRDefault="00E534B2">
                          <w:pPr>
                            <w:spacing w:line="480" w:lineRule="auto"/>
                            <w:jc w:val="right"/>
                            <w:textDirection w:val="btLr"/>
                          </w:pPr>
                          <w:r>
                            <w:rPr>
                              <w:rFonts w:ascii="Arial" w:eastAsia="Arial" w:hAnsi="Arial" w:cs="Arial"/>
                              <w:color w:val="000000"/>
                            </w:rPr>
                            <w:t>23</w:t>
                          </w:r>
                        </w:p>
                        <w:p w:rsidR="00477F08" w:rsidRDefault="00E534B2">
                          <w:pPr>
                            <w:spacing w:line="480" w:lineRule="auto"/>
                            <w:jc w:val="right"/>
                            <w:textDirection w:val="btLr"/>
                          </w:pPr>
                          <w:r>
                            <w:rPr>
                              <w:rFonts w:ascii="Arial" w:eastAsia="Arial" w:hAnsi="Arial" w:cs="Arial"/>
                              <w:color w:val="000000"/>
                            </w:rPr>
                            <w:t>24</w:t>
                          </w:r>
                        </w:p>
                        <w:p w:rsidR="00477F08" w:rsidRDefault="00E534B2">
                          <w:pPr>
                            <w:spacing w:line="480" w:lineRule="auto"/>
                            <w:jc w:val="right"/>
                            <w:textDirection w:val="btLr"/>
                          </w:pPr>
                          <w:r>
                            <w:rPr>
                              <w:rFonts w:ascii="Arial" w:eastAsia="Arial" w:hAnsi="Arial" w:cs="Arial"/>
                              <w:color w:val="000000"/>
                            </w:rPr>
                            <w:t>25</w:t>
                          </w:r>
                        </w:p>
                        <w:p w:rsidR="00477F08" w:rsidRDefault="00E534B2">
                          <w:pPr>
                            <w:spacing w:line="480" w:lineRule="auto"/>
                            <w:jc w:val="right"/>
                            <w:textDirection w:val="btLr"/>
                          </w:pPr>
                          <w:r>
                            <w:rPr>
                              <w:rFonts w:ascii="Arial" w:eastAsia="Arial" w:hAnsi="Arial" w:cs="Arial"/>
                              <w:color w:val="000000"/>
                            </w:rPr>
                            <w:t>26</w:t>
                          </w:r>
                        </w:p>
                        <w:p w:rsidR="00477F08" w:rsidRDefault="00E534B2">
                          <w:pPr>
                            <w:spacing w:line="480" w:lineRule="auto"/>
                            <w:jc w:val="right"/>
                            <w:textDirection w:val="btLr"/>
                          </w:pPr>
                          <w:r>
                            <w:rPr>
                              <w:rFonts w:ascii="Arial" w:eastAsia="Arial" w:hAnsi="Arial" w:cs="Arial"/>
                              <w:color w:val="000000"/>
                            </w:rPr>
                            <w:t>27</w:t>
                          </w:r>
                        </w:p>
                        <w:p w:rsidR="00477F08" w:rsidRDefault="00E534B2">
                          <w:pPr>
                            <w:spacing w:line="480" w:lineRule="auto"/>
                            <w:jc w:val="right"/>
                            <w:textDirection w:val="btLr"/>
                          </w:pPr>
                          <w:r>
                            <w:rPr>
                              <w:rFonts w:ascii="Arial" w:eastAsia="Arial" w:hAnsi="Arial" w:cs="Arial"/>
                              <w:color w:val="000000"/>
                            </w:rPr>
                            <w:t>28</w:t>
                          </w:r>
                        </w:p>
                        <w:p w:rsidR="00477F08" w:rsidRDefault="00AE1507">
                          <w:pPr>
                            <w:textDirection w:val="btLr"/>
                          </w:pPr>
                        </w:p>
                      </w:txbxContent>
                    </wps:txbx>
                    <wps:bodyPr spcFirstLastPara="1" wrap="square" lIns="91425" tIns="45700" rIns="91425" bIns="45700" anchor="t" anchorCtr="0">
                      <a:noAutofit/>
                    </wps:bodyPr>
                  </wps:wsp>
                </a:graphicData>
              </a:graphic>
            </wp:anchor>
          </w:drawing>
        </mc:Choice>
        <mc:Fallback>
          <w:pict>
            <v:rect w14:anchorId="331FADE2" id="Rectangle 7" o:spid="_x0000_s1032" style="position:absolute;margin-left:18.95pt;margin-top:74.45pt;width:36.75pt;height:6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a3QEAAKQDAAAOAAAAZHJzL2Uyb0RvYy54bWysU8GO2yAQvVfqPyDuje0oibdWnFW1q1SV&#10;Vm20234AxmAjYaADiZ2/74Cz2bS9Vc2BzDDD8N7jeXs/DZqcBHhlTU2LRU6JMNy2ynQ1/fF9/+GO&#10;Eh+YaZm2RtT0LDy9371/tx1dJZa2t7oVQHCI8dXoatqH4Kos87wXA/ML64TBorQwsIApdFkLbMTp&#10;g86Web7JRgutA8uF97j7OBfpLs2XUvDwTUovAtE1RWwhrZDWJq7ZbsuqDpjrFb/AYP+AYmDK4KXX&#10;UY8sMHIE9deoQXGw3sqw4HbIrJSKi8QB2RT5H2xeeuZE4oLieHeVyf+/sfzr6QBEtTUtKTFswCd6&#10;RtGY6bQgZZRndL7Crhd3gEvmMYxcJwlD/EcWZEqSnq+SiikQjpurzaZcrinhWLorVmW+Tppnb6cd&#10;+PBZ2IHEoKaAtycl2enJB7wRW19b4mXeatXuldYpga550EBODJ93n34RMh75rU2b2GxsPDaX404W&#10;mc1cYhSmZkpCFK+sG9ueURzv+F4htifmw4EB2qOgZETL1NT/PDIQlOgvBt/kY7GKVENKVusyR8PB&#10;baW5rTDDe4tODJTM4UNIvpyhfjoGK1XiH8HNUC6Y0QqJ48W20Wu3eep6+7h2vwAAAP//AwBQSwME&#10;FAAGAAgAAAAhAA8aPhfeAAAACwEAAA8AAABkcnMvZG93bnJldi54bWxMj0FPhDAQhe8m/odmTLy5&#10;BReVRcrGbOLNxIgaPRY6Alk6JbSw+O8dTu5t5r2XN9/k+8X2YsbRd44UxJsIBFLtTEeNgo/355sU&#10;hA+ajO4doYJf9LAvLi9ynRl3ojecy9AILiGfaQVtCEMmpa9btNpv3IDE3o8brQ68jo00oz5xue3l&#10;bRTdS6s74gutHvDQYn0sJ6ugn6Pk86u6+07LrsGX4zIf3PSq1PXV8vQIIuAS/sOw4jM6FMxUuYmM&#10;F72C7cOOk6wnKQ9rII4TENWqbOMdyCKX5z8UfwAAAP//AwBQSwECLQAUAAYACAAAACEAtoM4kv4A&#10;AADhAQAAEwAAAAAAAAAAAAAAAAAAAAAAW0NvbnRlbnRfVHlwZXNdLnhtbFBLAQItABQABgAIAAAA&#10;IQA4/SH/1gAAAJQBAAALAAAAAAAAAAAAAAAAAC8BAABfcmVscy8ucmVsc1BLAQItABQABgAIAAAA&#10;IQBdx6/a3QEAAKQDAAAOAAAAAAAAAAAAAAAAAC4CAABkcnMvZTJvRG9jLnhtbFBLAQItABQABgAI&#10;AAAAIQAPGj4X3gAAAAsBAAAPAAAAAAAAAAAAAAAAADcEAABkcnMvZG93bnJldi54bWxQSwUGAAAA&#10;AAQABADzAAAAQgUAAAAA&#10;" stroked="f">
              <v:textbox inset="2.53958mm,1.2694mm,2.53958mm,1.2694mm">
                <w:txbxContent>
                  <w:p w:rsidR="00477F08" w:rsidRDefault="00E534B2">
                    <w:pPr>
                      <w:spacing w:line="480" w:lineRule="auto"/>
                      <w:jc w:val="right"/>
                      <w:textDirection w:val="btLr"/>
                    </w:pPr>
                    <w:r>
                      <w:rPr>
                        <w:rFonts w:ascii="Arial" w:eastAsia="Arial" w:hAnsi="Arial" w:cs="Arial"/>
                        <w:color w:val="000000"/>
                      </w:rPr>
                      <w:t>1</w:t>
                    </w:r>
                  </w:p>
                  <w:p w:rsidR="00477F08" w:rsidRDefault="00E534B2">
                    <w:pPr>
                      <w:spacing w:line="480" w:lineRule="auto"/>
                      <w:jc w:val="right"/>
                      <w:textDirection w:val="btLr"/>
                    </w:pPr>
                    <w:r>
                      <w:rPr>
                        <w:rFonts w:ascii="Arial" w:eastAsia="Arial" w:hAnsi="Arial" w:cs="Arial"/>
                        <w:color w:val="000000"/>
                      </w:rPr>
                      <w:t>2</w:t>
                    </w:r>
                  </w:p>
                  <w:p w:rsidR="00477F08" w:rsidRDefault="00E534B2">
                    <w:pPr>
                      <w:spacing w:line="480" w:lineRule="auto"/>
                      <w:jc w:val="right"/>
                      <w:textDirection w:val="btLr"/>
                    </w:pPr>
                    <w:r>
                      <w:rPr>
                        <w:rFonts w:ascii="Arial" w:eastAsia="Arial" w:hAnsi="Arial" w:cs="Arial"/>
                        <w:color w:val="000000"/>
                      </w:rPr>
                      <w:t>3</w:t>
                    </w:r>
                  </w:p>
                  <w:p w:rsidR="00477F08" w:rsidRDefault="00E534B2">
                    <w:pPr>
                      <w:spacing w:line="480" w:lineRule="auto"/>
                      <w:jc w:val="right"/>
                      <w:textDirection w:val="btLr"/>
                    </w:pPr>
                    <w:r>
                      <w:rPr>
                        <w:rFonts w:ascii="Arial" w:eastAsia="Arial" w:hAnsi="Arial" w:cs="Arial"/>
                        <w:color w:val="000000"/>
                      </w:rPr>
                      <w:t>4</w:t>
                    </w:r>
                  </w:p>
                  <w:p w:rsidR="00477F08" w:rsidRDefault="00E534B2">
                    <w:pPr>
                      <w:spacing w:line="480" w:lineRule="auto"/>
                      <w:jc w:val="right"/>
                      <w:textDirection w:val="btLr"/>
                    </w:pPr>
                    <w:r>
                      <w:rPr>
                        <w:rFonts w:ascii="Arial" w:eastAsia="Arial" w:hAnsi="Arial" w:cs="Arial"/>
                        <w:color w:val="000000"/>
                      </w:rPr>
                      <w:t>5</w:t>
                    </w:r>
                  </w:p>
                  <w:p w:rsidR="00477F08" w:rsidRDefault="00E534B2">
                    <w:pPr>
                      <w:spacing w:line="480" w:lineRule="auto"/>
                      <w:jc w:val="right"/>
                      <w:textDirection w:val="btLr"/>
                    </w:pPr>
                    <w:r>
                      <w:rPr>
                        <w:rFonts w:ascii="Arial" w:eastAsia="Arial" w:hAnsi="Arial" w:cs="Arial"/>
                        <w:color w:val="000000"/>
                      </w:rPr>
                      <w:t>6</w:t>
                    </w:r>
                  </w:p>
                  <w:p w:rsidR="00477F08" w:rsidRDefault="00E534B2">
                    <w:pPr>
                      <w:spacing w:line="480" w:lineRule="auto"/>
                      <w:jc w:val="right"/>
                      <w:textDirection w:val="btLr"/>
                    </w:pPr>
                    <w:r>
                      <w:rPr>
                        <w:rFonts w:ascii="Arial" w:eastAsia="Arial" w:hAnsi="Arial" w:cs="Arial"/>
                        <w:color w:val="000000"/>
                      </w:rPr>
                      <w:t>7</w:t>
                    </w:r>
                  </w:p>
                  <w:p w:rsidR="00477F08" w:rsidRDefault="00E534B2">
                    <w:pPr>
                      <w:spacing w:line="480" w:lineRule="auto"/>
                      <w:jc w:val="right"/>
                      <w:textDirection w:val="btLr"/>
                    </w:pPr>
                    <w:r>
                      <w:rPr>
                        <w:rFonts w:ascii="Arial" w:eastAsia="Arial" w:hAnsi="Arial" w:cs="Arial"/>
                        <w:color w:val="000000"/>
                      </w:rPr>
                      <w:t>8</w:t>
                    </w:r>
                  </w:p>
                  <w:p w:rsidR="00477F08" w:rsidRDefault="00E534B2">
                    <w:pPr>
                      <w:spacing w:line="480" w:lineRule="auto"/>
                      <w:jc w:val="right"/>
                      <w:textDirection w:val="btLr"/>
                    </w:pPr>
                    <w:r>
                      <w:rPr>
                        <w:rFonts w:ascii="Arial" w:eastAsia="Arial" w:hAnsi="Arial" w:cs="Arial"/>
                        <w:color w:val="000000"/>
                      </w:rPr>
                      <w:t>9</w:t>
                    </w:r>
                  </w:p>
                  <w:p w:rsidR="00477F08" w:rsidRDefault="00E534B2">
                    <w:pPr>
                      <w:spacing w:line="480" w:lineRule="auto"/>
                      <w:jc w:val="right"/>
                      <w:textDirection w:val="btLr"/>
                    </w:pPr>
                    <w:r>
                      <w:rPr>
                        <w:rFonts w:ascii="Arial" w:eastAsia="Arial" w:hAnsi="Arial" w:cs="Arial"/>
                        <w:color w:val="000000"/>
                      </w:rPr>
                      <w:t>10</w:t>
                    </w:r>
                  </w:p>
                  <w:p w:rsidR="00477F08" w:rsidRDefault="00E534B2">
                    <w:pPr>
                      <w:spacing w:line="480" w:lineRule="auto"/>
                      <w:jc w:val="right"/>
                      <w:textDirection w:val="btLr"/>
                    </w:pPr>
                    <w:r>
                      <w:rPr>
                        <w:rFonts w:ascii="Arial" w:eastAsia="Arial" w:hAnsi="Arial" w:cs="Arial"/>
                        <w:color w:val="000000"/>
                      </w:rPr>
                      <w:t>11</w:t>
                    </w:r>
                  </w:p>
                  <w:p w:rsidR="00477F08" w:rsidRDefault="00E534B2">
                    <w:pPr>
                      <w:spacing w:line="480" w:lineRule="auto"/>
                      <w:jc w:val="right"/>
                      <w:textDirection w:val="btLr"/>
                    </w:pPr>
                    <w:r>
                      <w:rPr>
                        <w:rFonts w:ascii="Arial" w:eastAsia="Arial" w:hAnsi="Arial" w:cs="Arial"/>
                        <w:color w:val="000000"/>
                      </w:rPr>
                      <w:t>12</w:t>
                    </w:r>
                  </w:p>
                  <w:p w:rsidR="00477F08" w:rsidRDefault="00E534B2">
                    <w:pPr>
                      <w:spacing w:line="480" w:lineRule="auto"/>
                      <w:jc w:val="right"/>
                      <w:textDirection w:val="btLr"/>
                    </w:pPr>
                    <w:r>
                      <w:rPr>
                        <w:rFonts w:ascii="Arial" w:eastAsia="Arial" w:hAnsi="Arial" w:cs="Arial"/>
                        <w:color w:val="000000"/>
                      </w:rPr>
                      <w:t>13</w:t>
                    </w:r>
                  </w:p>
                  <w:p w:rsidR="00477F08" w:rsidRDefault="00E534B2">
                    <w:pPr>
                      <w:spacing w:line="480" w:lineRule="auto"/>
                      <w:jc w:val="right"/>
                      <w:textDirection w:val="btLr"/>
                    </w:pPr>
                    <w:r>
                      <w:rPr>
                        <w:rFonts w:ascii="Arial" w:eastAsia="Arial" w:hAnsi="Arial" w:cs="Arial"/>
                        <w:color w:val="000000"/>
                      </w:rPr>
                      <w:t>14</w:t>
                    </w:r>
                  </w:p>
                  <w:p w:rsidR="00477F08" w:rsidRDefault="00E534B2">
                    <w:pPr>
                      <w:spacing w:line="480" w:lineRule="auto"/>
                      <w:jc w:val="right"/>
                      <w:textDirection w:val="btLr"/>
                    </w:pPr>
                    <w:r>
                      <w:rPr>
                        <w:rFonts w:ascii="Arial" w:eastAsia="Arial" w:hAnsi="Arial" w:cs="Arial"/>
                        <w:color w:val="000000"/>
                      </w:rPr>
                      <w:t>15</w:t>
                    </w:r>
                  </w:p>
                  <w:p w:rsidR="00477F08" w:rsidRDefault="00E534B2">
                    <w:pPr>
                      <w:spacing w:line="480" w:lineRule="auto"/>
                      <w:jc w:val="right"/>
                      <w:textDirection w:val="btLr"/>
                    </w:pPr>
                    <w:r>
                      <w:rPr>
                        <w:rFonts w:ascii="Arial" w:eastAsia="Arial" w:hAnsi="Arial" w:cs="Arial"/>
                        <w:color w:val="000000"/>
                      </w:rPr>
                      <w:t>16</w:t>
                    </w:r>
                  </w:p>
                  <w:p w:rsidR="00477F08" w:rsidRDefault="00E534B2">
                    <w:pPr>
                      <w:spacing w:line="480" w:lineRule="auto"/>
                      <w:jc w:val="right"/>
                      <w:textDirection w:val="btLr"/>
                    </w:pPr>
                    <w:r>
                      <w:rPr>
                        <w:rFonts w:ascii="Arial" w:eastAsia="Arial" w:hAnsi="Arial" w:cs="Arial"/>
                        <w:color w:val="000000"/>
                      </w:rPr>
                      <w:t>17</w:t>
                    </w:r>
                  </w:p>
                  <w:p w:rsidR="00477F08" w:rsidRDefault="00E534B2">
                    <w:pPr>
                      <w:spacing w:line="480" w:lineRule="auto"/>
                      <w:jc w:val="right"/>
                      <w:textDirection w:val="btLr"/>
                    </w:pPr>
                    <w:r>
                      <w:rPr>
                        <w:rFonts w:ascii="Arial" w:eastAsia="Arial" w:hAnsi="Arial" w:cs="Arial"/>
                        <w:color w:val="000000"/>
                      </w:rPr>
                      <w:t>18</w:t>
                    </w:r>
                  </w:p>
                  <w:p w:rsidR="00477F08" w:rsidRDefault="00E534B2">
                    <w:pPr>
                      <w:spacing w:line="480" w:lineRule="auto"/>
                      <w:jc w:val="right"/>
                      <w:textDirection w:val="btLr"/>
                    </w:pPr>
                    <w:r>
                      <w:rPr>
                        <w:rFonts w:ascii="Arial" w:eastAsia="Arial" w:hAnsi="Arial" w:cs="Arial"/>
                        <w:color w:val="000000"/>
                      </w:rPr>
                      <w:t>19</w:t>
                    </w:r>
                  </w:p>
                  <w:p w:rsidR="00477F08" w:rsidRDefault="00E534B2">
                    <w:pPr>
                      <w:spacing w:line="480" w:lineRule="auto"/>
                      <w:jc w:val="right"/>
                      <w:textDirection w:val="btLr"/>
                    </w:pPr>
                    <w:r>
                      <w:rPr>
                        <w:rFonts w:ascii="Arial" w:eastAsia="Arial" w:hAnsi="Arial" w:cs="Arial"/>
                        <w:color w:val="000000"/>
                      </w:rPr>
                      <w:t>20</w:t>
                    </w:r>
                  </w:p>
                  <w:p w:rsidR="00477F08" w:rsidRDefault="00E534B2">
                    <w:pPr>
                      <w:spacing w:line="480" w:lineRule="auto"/>
                      <w:jc w:val="right"/>
                      <w:textDirection w:val="btLr"/>
                    </w:pPr>
                    <w:r>
                      <w:rPr>
                        <w:rFonts w:ascii="Arial" w:eastAsia="Arial" w:hAnsi="Arial" w:cs="Arial"/>
                        <w:color w:val="000000"/>
                      </w:rPr>
                      <w:t>21</w:t>
                    </w:r>
                  </w:p>
                  <w:p w:rsidR="00477F08" w:rsidRDefault="00E534B2">
                    <w:pPr>
                      <w:spacing w:line="480" w:lineRule="auto"/>
                      <w:jc w:val="right"/>
                      <w:textDirection w:val="btLr"/>
                    </w:pPr>
                    <w:r>
                      <w:rPr>
                        <w:rFonts w:ascii="Arial" w:eastAsia="Arial" w:hAnsi="Arial" w:cs="Arial"/>
                        <w:color w:val="000000"/>
                      </w:rPr>
                      <w:t>22</w:t>
                    </w:r>
                  </w:p>
                  <w:p w:rsidR="00477F08" w:rsidRDefault="00E534B2">
                    <w:pPr>
                      <w:spacing w:line="480" w:lineRule="auto"/>
                      <w:jc w:val="right"/>
                      <w:textDirection w:val="btLr"/>
                    </w:pPr>
                    <w:r>
                      <w:rPr>
                        <w:rFonts w:ascii="Arial" w:eastAsia="Arial" w:hAnsi="Arial" w:cs="Arial"/>
                        <w:color w:val="000000"/>
                      </w:rPr>
                      <w:t>23</w:t>
                    </w:r>
                  </w:p>
                  <w:p w:rsidR="00477F08" w:rsidRDefault="00E534B2">
                    <w:pPr>
                      <w:spacing w:line="480" w:lineRule="auto"/>
                      <w:jc w:val="right"/>
                      <w:textDirection w:val="btLr"/>
                    </w:pPr>
                    <w:r>
                      <w:rPr>
                        <w:rFonts w:ascii="Arial" w:eastAsia="Arial" w:hAnsi="Arial" w:cs="Arial"/>
                        <w:color w:val="000000"/>
                      </w:rPr>
                      <w:t>24</w:t>
                    </w:r>
                  </w:p>
                  <w:p w:rsidR="00477F08" w:rsidRDefault="00E534B2">
                    <w:pPr>
                      <w:spacing w:line="480" w:lineRule="auto"/>
                      <w:jc w:val="right"/>
                      <w:textDirection w:val="btLr"/>
                    </w:pPr>
                    <w:r>
                      <w:rPr>
                        <w:rFonts w:ascii="Arial" w:eastAsia="Arial" w:hAnsi="Arial" w:cs="Arial"/>
                        <w:color w:val="000000"/>
                      </w:rPr>
                      <w:t>25</w:t>
                    </w:r>
                  </w:p>
                  <w:p w:rsidR="00477F08" w:rsidRDefault="00E534B2">
                    <w:pPr>
                      <w:spacing w:line="480" w:lineRule="auto"/>
                      <w:jc w:val="right"/>
                      <w:textDirection w:val="btLr"/>
                    </w:pPr>
                    <w:r>
                      <w:rPr>
                        <w:rFonts w:ascii="Arial" w:eastAsia="Arial" w:hAnsi="Arial" w:cs="Arial"/>
                        <w:color w:val="000000"/>
                      </w:rPr>
                      <w:t>26</w:t>
                    </w:r>
                  </w:p>
                  <w:p w:rsidR="00477F08" w:rsidRDefault="00E534B2">
                    <w:pPr>
                      <w:spacing w:line="480" w:lineRule="auto"/>
                      <w:jc w:val="right"/>
                      <w:textDirection w:val="btLr"/>
                    </w:pPr>
                    <w:r>
                      <w:rPr>
                        <w:rFonts w:ascii="Arial" w:eastAsia="Arial" w:hAnsi="Arial" w:cs="Arial"/>
                        <w:color w:val="000000"/>
                      </w:rPr>
                      <w:t>27</w:t>
                    </w:r>
                  </w:p>
                  <w:p w:rsidR="00477F08" w:rsidRDefault="00E534B2">
                    <w:pPr>
                      <w:spacing w:line="480" w:lineRule="auto"/>
                      <w:jc w:val="right"/>
                      <w:textDirection w:val="btLr"/>
                    </w:pPr>
                    <w:r>
                      <w:rPr>
                        <w:rFonts w:ascii="Arial" w:eastAsia="Arial" w:hAnsi="Arial" w:cs="Arial"/>
                        <w:color w:val="000000"/>
                      </w:rPr>
                      <w:t>28</w:t>
                    </w:r>
                  </w:p>
                  <w:p w:rsidR="00477F08" w:rsidRDefault="00AE1507">
                    <w:pPr>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6AB5"/>
    <w:rsid w:val="00013ECA"/>
    <w:rsid w:val="000221E9"/>
    <w:rsid w:val="00033A9E"/>
    <w:rsid w:val="00035FED"/>
    <w:rsid w:val="000846F5"/>
    <w:rsid w:val="00087F53"/>
    <w:rsid w:val="000E3974"/>
    <w:rsid w:val="000E6545"/>
    <w:rsid w:val="00110A9F"/>
    <w:rsid w:val="00146D4B"/>
    <w:rsid w:val="00147CD6"/>
    <w:rsid w:val="0016629D"/>
    <w:rsid w:val="00176C17"/>
    <w:rsid w:val="00186959"/>
    <w:rsid w:val="00191E4B"/>
    <w:rsid w:val="001956E7"/>
    <w:rsid w:val="00196E95"/>
    <w:rsid w:val="001B6361"/>
    <w:rsid w:val="001C456B"/>
    <w:rsid w:val="002147ED"/>
    <w:rsid w:val="0022695E"/>
    <w:rsid w:val="00247B21"/>
    <w:rsid w:val="0026134A"/>
    <w:rsid w:val="00272BC9"/>
    <w:rsid w:val="0028339A"/>
    <w:rsid w:val="00285BE5"/>
    <w:rsid w:val="002A34F7"/>
    <w:rsid w:val="002A4778"/>
    <w:rsid w:val="002A6737"/>
    <w:rsid w:val="002C1D63"/>
    <w:rsid w:val="0033403F"/>
    <w:rsid w:val="00335A5C"/>
    <w:rsid w:val="00347271"/>
    <w:rsid w:val="00350B72"/>
    <w:rsid w:val="003A1E7F"/>
    <w:rsid w:val="003E2E70"/>
    <w:rsid w:val="003E3AC0"/>
    <w:rsid w:val="003E70A2"/>
    <w:rsid w:val="00404EE7"/>
    <w:rsid w:val="00417F58"/>
    <w:rsid w:val="00453350"/>
    <w:rsid w:val="0048286E"/>
    <w:rsid w:val="004B216A"/>
    <w:rsid w:val="004C1942"/>
    <w:rsid w:val="004D46C4"/>
    <w:rsid w:val="004E2F28"/>
    <w:rsid w:val="004F5813"/>
    <w:rsid w:val="00512D5E"/>
    <w:rsid w:val="0054501B"/>
    <w:rsid w:val="0055171E"/>
    <w:rsid w:val="005B3647"/>
    <w:rsid w:val="00666599"/>
    <w:rsid w:val="006A3DB6"/>
    <w:rsid w:val="006A5AB6"/>
    <w:rsid w:val="006A784D"/>
    <w:rsid w:val="006A7E44"/>
    <w:rsid w:val="006B57B2"/>
    <w:rsid w:val="006C460E"/>
    <w:rsid w:val="006C4CF5"/>
    <w:rsid w:val="006D65AB"/>
    <w:rsid w:val="006D6DC9"/>
    <w:rsid w:val="006E4A21"/>
    <w:rsid w:val="006F21BE"/>
    <w:rsid w:val="00720209"/>
    <w:rsid w:val="0073643D"/>
    <w:rsid w:val="00762737"/>
    <w:rsid w:val="007A27BF"/>
    <w:rsid w:val="007B12AC"/>
    <w:rsid w:val="007D5A5C"/>
    <w:rsid w:val="007E164B"/>
    <w:rsid w:val="007F12F1"/>
    <w:rsid w:val="00804599"/>
    <w:rsid w:val="00833D88"/>
    <w:rsid w:val="00844195"/>
    <w:rsid w:val="00847B9F"/>
    <w:rsid w:val="00852BB5"/>
    <w:rsid w:val="00857048"/>
    <w:rsid w:val="00887165"/>
    <w:rsid w:val="008A246E"/>
    <w:rsid w:val="008B733C"/>
    <w:rsid w:val="008D0077"/>
    <w:rsid w:val="008E0B9C"/>
    <w:rsid w:val="0094515D"/>
    <w:rsid w:val="009464ED"/>
    <w:rsid w:val="009F2525"/>
    <w:rsid w:val="00A135D1"/>
    <w:rsid w:val="00A172DE"/>
    <w:rsid w:val="00A22465"/>
    <w:rsid w:val="00A528F3"/>
    <w:rsid w:val="00A951CF"/>
    <w:rsid w:val="00A97B62"/>
    <w:rsid w:val="00AA15EE"/>
    <w:rsid w:val="00AD2AFE"/>
    <w:rsid w:val="00AE1507"/>
    <w:rsid w:val="00AF6AEF"/>
    <w:rsid w:val="00B120EE"/>
    <w:rsid w:val="00B20FD1"/>
    <w:rsid w:val="00B52837"/>
    <w:rsid w:val="00B65D5D"/>
    <w:rsid w:val="00BB726E"/>
    <w:rsid w:val="00BC2090"/>
    <w:rsid w:val="00BC2606"/>
    <w:rsid w:val="00C1510C"/>
    <w:rsid w:val="00C203C2"/>
    <w:rsid w:val="00C727C4"/>
    <w:rsid w:val="00CA1C3D"/>
    <w:rsid w:val="00CA668F"/>
    <w:rsid w:val="00CF4740"/>
    <w:rsid w:val="00D00256"/>
    <w:rsid w:val="00D07345"/>
    <w:rsid w:val="00D317E9"/>
    <w:rsid w:val="00D407BD"/>
    <w:rsid w:val="00D478D2"/>
    <w:rsid w:val="00D61EDB"/>
    <w:rsid w:val="00D775A3"/>
    <w:rsid w:val="00D77964"/>
    <w:rsid w:val="00D87926"/>
    <w:rsid w:val="00D95225"/>
    <w:rsid w:val="00DF6EB5"/>
    <w:rsid w:val="00E042D2"/>
    <w:rsid w:val="00E5115A"/>
    <w:rsid w:val="00E534B2"/>
    <w:rsid w:val="00E8207C"/>
    <w:rsid w:val="00E95EE3"/>
    <w:rsid w:val="00EB01CA"/>
    <w:rsid w:val="00EB35DB"/>
    <w:rsid w:val="00EE1CC3"/>
    <w:rsid w:val="00EE6DD7"/>
    <w:rsid w:val="00EE6F89"/>
    <w:rsid w:val="00EE729B"/>
    <w:rsid w:val="00EF4252"/>
    <w:rsid w:val="00F03401"/>
    <w:rsid w:val="00F412F0"/>
    <w:rsid w:val="00F45B71"/>
    <w:rsid w:val="00F5186A"/>
    <w:rsid w:val="00F64B10"/>
    <w:rsid w:val="00F96564"/>
    <w:rsid w:val="00FA03A9"/>
    <w:rsid w:val="00FD19E6"/>
    <w:rsid w:val="00FF02D4"/>
    <w:rsid w:val="00FF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E0C02"/>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9920-34BF-4A72-8619-3858D01C1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17</Pages>
  <Words>4328</Words>
  <Characters>24673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111</cp:revision>
  <dcterms:created xsi:type="dcterms:W3CDTF">2022-12-03T10:32:00Z</dcterms:created>
  <dcterms:modified xsi:type="dcterms:W3CDTF">2022-12-21T10:05:00Z</dcterms:modified>
</cp:coreProperties>
</file>