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62B"/>
          <w:sz w:val="19"/>
          <w:szCs w:val="19"/>
        </w:rPr>
        <w:t xml:space="preserve">DAY 4 SPEC SHEET · AI REVENUE COMMAND CENTER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2A4A"/>
          <w:sz w:val="38"/>
          <w:szCs w:val="38"/>
        </w:rPr>
        <w:t xml:space="preserve">AI Qualification + Automation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F5A52"/>
          <w:sz w:val="22"/>
          <w:szCs w:val="22"/>
        </w:rPr>
        <w:t xml:space="preserve">The n8n workflow: webhook → AI call → branch → Salesforce write. Every payload and setting is below.</w:t>
      </w:r>
    </w:p>
    <w:p>
      <w:pPr>
        <w:spacing w:after="80"/>
      </w:pP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What You're Building Today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 workflow that simulates an inbound form submission (someone describing a Salesforce release pain point), sends it to Claude for structured qualification, and creates a new Salesforce Lead with the AI's verdict — different wording depending on whether the AI says this needs a human immediately or can go to nurture.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Install n8n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Easiest free option: install Node.js if you don't have it (nodejs.org), then in a terminal run: npx n8n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Wait for it to finish downloading and starting — it will print a local address, usually http://localhost:5678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Open that address in your browser. Create a local owner account when prompted (just for your own machine, not a real signup).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Get a Claude API Key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Go to console.anthropic.com and sign up or log 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Navigate to API Keys, click Create Key, name it (e.g. 'n8n-day4'), and copy the key immediately — it's only shown once.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a small amount of credit to your account (a few dollars covers this entire project).</w:t>
      </w:r>
    </w:p>
    <w:p>
      <w:r>
        <w:br w:type="page"/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Create a Salesforce Connected App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This gives you a Client ID and Secret so n8n can authenticate — a one-time setup.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In Salesforce Setup, Quick Find: App Manager. Click New Connected App.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Connected App Name: n8n Integration. Fill in your email under Contact Email.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Check 'Enable OAuth Settings'. For Callback URL, enter: https://login.salesforce.com/services/oauth2/callback (required field, not actually used by this flow).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Under Selected OAuth Scopes, add 'Manage user data via APIs (api)' and 'Perform requests at any time (refresh_token, offline_access)' to the Selected list.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Save. Salesforce will warn it can take 2-10 minutes to activate — that's normal, wait it out.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Once saved, click Manage Consumer Details (you may need to verify via email code). Copy the Consumer Key and Consumer Secret — you'll need both shortly.</w:t>
      </w:r>
    </w:p>
    <w:tbl>
      <w:tblPr>
        <w:tblW w:type="pct" w:w="100%"/>
        <w:tblBorders>
          <w:top w:val="single" w:color="2F5233" w:sz="4"/>
          <w:left w:val="single" w:color="2F5233" w:sz="24"/>
          <w:bottom w:val="single" w:color="2F5233" w:sz="4"/>
          <w:right w:val="single" w:color="2F523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5233"/>
                <w:sz w:val="20"/>
                <w:szCs w:val="20"/>
              </w:rPr>
              <w:t xml:space="preserve">FIND YOUR ORG'S BASE URL NOW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While you're in Salesforce, copy the base URL from your browser's address bar (it looks like https://yourname-dev-ed.develop.my.salesforce.com). This stays constant for your Developer Edition org and you'll paste it into n8n's HTTP nodes later.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Salesforce Password Grant — Important Quirk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Salesforce's OAuth password flow expects your password and security token typed together as ONE string, with no space or separator — for example if your password is Sunshine123 and your token is XY9Z8W, you'd enter: Sunshine123XY9Z8W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n8n Credential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6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/ Settings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Claude API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Header Auth — Name: x-api-key, Value: your Anthropic API key</w:t>
            </w:r>
          </w:p>
        </w:tc>
      </w:tr>
      <w:tr>
        <w:tc>
          <w:tcPr>
            <w:tcW w:type="dxa" w:w="26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Salesforce OAuth</w:t>
            </w:r>
          </w:p>
        </w:tc>
        <w:tc>
          <w:tcPr>
            <w:tcW w:type="dxa" w:w="64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Generic OAuth2 API — Grant Type: Password Credentials. Access Token URL: https://login.salesforce.com/services/oauth2/token. Client ID: your Consumer Key. Client Secret: your Consumer Secret. Username: your Salesforce username. Password: password+token combined (see above).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The Claude API Call (HTTP Request node)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Method: POST   URL: https://api.anthropic.com/v1/messages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Headers: anthropic-version: 2023-06-01, content-type: application/json  (plus your Claude API credential for x-api-key)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Body (JSON):</w:t>
      </w:r>
    </w:p>
    <w:tbl>
      <w:tblPr>
        <w:tblW w:type="pct" w:w="100%"/>
        <w:tblBorders>
          <w:top w:val="single" w:color="C9C2B4" w:sz="2"/>
          <w:left w:val="single" w:color="C9C2B4" w:sz="2"/>
          <w:bottom w:val="single" w:color="C9C2B4" w:sz="2"/>
          <w:right w:val="single" w:color="C9C2B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"model": "claude-haiku-4-5-20251001",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"max_tokens": 300,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"system": "You are a GTM qualification assistant. Return ONLY valid JSON, no markdown, matching exactly this schema: {\"fit_score\": &lt;integer 1-10&gt;, \"reasoning\": \"&lt;one sentence&gt;\", \"next_action\": \"&lt;short phrase&gt;\", \"route_to_human\": &lt;true or false&gt;}",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"messages":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"role": "user",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"content": "Company: {{ $json.company_name }}. Contact: {{ $json.contact_name }}. Stated pain point: \"{{ $json.pain_point }}\". Score fit for an enterprise Salesforce DevOps/release-governance buyer and decide if a human rep should be notified now."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Parsing the AI's Reply (Code node)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Claude's reply arrives as text inside a content array. Add a Code node right after the HTTP Request node with this JavaScript:</w:t>
      </w:r>
    </w:p>
    <w:tbl>
      <w:tblPr>
        <w:tblW w:type="pct" w:w="100%"/>
        <w:tblBorders>
          <w:top w:val="single" w:color="C9C2B4" w:sz="2"/>
          <w:left w:val="single" w:color="C9C2B4" w:sz="2"/>
          <w:bottom w:val="single" w:color="C9C2B4" w:sz="2"/>
          <w:right w:val="single" w:color="C9C2B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const raw = $input.first().json.content[0].text;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const parsed = JSON.parse(raw);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return [{ json: parsed }];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The Branch (IF node)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Condition: {{ $json.route_to_human }}  is equal to  true — this creates two output paths, True and False.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Writing to Salesforce (HTTP Request node, one per branch)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Method: POST   URL: [your org base URL]/services/data/v59.0/sobjects/Lead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Authentication: use your Salesforce OAuth credential from Section 6.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Body (True branch — urgent):</w:t>
      </w:r>
    </w:p>
    <w:tbl>
      <w:tblPr>
        <w:tblW w:type="pct" w:w="100%"/>
        <w:tblBorders>
          <w:top w:val="single" w:color="C9C2B4" w:sz="2"/>
          <w:left w:val="single" w:color="C9C2B4" w:sz="2"/>
          <w:bottom w:val="single" w:color="C9C2B4" w:sz="2"/>
          <w:right w:val="single" w:color="C9C2B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"LastName": "{{ $('Webhook').item.json.contact_name }}",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"Company": "{{ $('Webhook').item.json.company_name }}",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"Description": "URGENT — Fit Score: {{ $json.fit_score }}/10. {{ $json.reasoning }} Next action: {{ $json.next_action }}"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Body (False branch — nurture): identical, but change "URGENT —" to "Nurture —" in the Description text.</w:t>
      </w:r>
    </w:p>
    <w:p>
      <w:r>
        <w:br w:type="page"/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Test Payloads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Use these 4 test payloads (send them one at a time to your webhook URL using Postman, or n8n's own 'Test workflow' with manually entered JSON):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1 — strong fit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{"company_name":"IgniteTech","contact_name":"Mohit Khosla","pain_point":"Our Salesforce releases keep breaking production and audits are painful"}</w:t>
            </w:r>
          </w:p>
        </w:tc>
      </w:tr>
      <w:tr>
        <w:tc>
          <w:tcPr>
            <w:tcW w:type="dxa" w:w="22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2 — weak fit</w:t>
            </w:r>
          </w:p>
        </w:tc>
        <w:tc>
          <w:tcPr>
            <w:tcW w:type="dxa" w:w="68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{"company_name":"Small Retail Co","contact_name":"Jane Doe","pain_point":"We just want a cheaper email tool"}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3 — strong fit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{"company_name":"Replit","contact_name":"Marina Lee","pain_point":"We are scaling fast and our release process cannot keep up with compliance needs"}</w:t>
            </w:r>
          </w:p>
        </w:tc>
      </w:tr>
      <w:tr>
        <w:tc>
          <w:tcPr>
            <w:tcW w:type="dxa" w:w="22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4 — ambiguous</w:t>
            </w:r>
          </w:p>
        </w:tc>
        <w:tc>
          <w:tcPr>
            <w:tcW w:type="dxa" w:w="68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{"company_name":"ArhamSoft","contact_name":"Safina Naz","pain_point":"Curious what you offer"}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Wrapping Up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In n8n, click the workflow's menu → Download to export it as a .json file.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Save it as day4-workflow.json inside your repo's /n8n folder.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Take a screenshot of the full workflow canvas (all nodes connected) and a screenshot of your 4 new Leads in Salesforce.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git add . / git commit -m "Day 4: n8n AI qualification workflow" / git push</w:t>
      </w:r>
    </w:p>
    <w:tbl>
      <w:tblPr>
        <w:tblW w:type="pct" w:w="100%"/>
        <w:tblBorders>
          <w:top w:val="single" w:color="B8862B" w:sz="4"/>
          <w:left w:val="single" w:color="B8862B" w:sz="24"/>
          <w:bottom w:val="single" w:color="B8862B" w:sz="4"/>
          <w:right w:val="single" w:color="B886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2B"/>
                <w:sz w:val="20"/>
                <w:szCs w:val="20"/>
              </w:rPr>
              <w:t xml:space="preserve">BEFORE YOU PUSH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Check that no API keys or Salesforce credentials appear inside the exported workflow JSON — n8n normally stores credentials separately and exports only credential names, but open the file and search for your actual key/password as a final check.</w:t>
            </w:r>
          </w:p>
        </w:tc>
      </w:tr>
    </w:tbl>
    <w:p>
      <w:pPr>
        <w:spacing w:after="200"/>
      </w:pPr>
    </w:p>
    <w:p>
      <w:pPr>
        <w:pBdr>
          <w:top w:val="single" w:color="B8862B" w:sz="8" w:space="8"/>
        </w:pBdr>
        <w:spacing w:before="200"/>
      </w:pPr>
      <w:r>
        <w:rPr>
          <w:rFonts w:ascii="Calibri" w:cs="Calibri" w:eastAsia="Calibri" w:hAnsi="Calibri"/>
          <w:i/>
          <w:iCs/>
          <w:color w:val="5F5A52"/>
          <w:sz w:val="18"/>
          <w:szCs w:val="18"/>
        </w:rPr>
        <w:t xml:space="preserve">Day 4 of 5 — AI Revenue Command Center. Test data only — label these Leads clearly as demo records in your README.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2026-09-19T17:33:12.425Z</dcterms:created>
  <dcterms:modified xsi:type="dcterms:W3CDTF">2026-09-19T17:33:12.434Z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