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FED3" w14:textId="77777777" w:rsidR="00873F69" w:rsidRPr="00873F69" w:rsidRDefault="00873F69" w:rsidP="00873F69">
      <w:pPr>
        <w:rPr>
          <w:b/>
          <w:bCs/>
        </w:rPr>
      </w:pPr>
      <w:r w:rsidRPr="00873F69">
        <w:rPr>
          <w:rFonts w:ascii="Segoe UI Emoji" w:hAnsi="Segoe UI Emoji" w:cs="Segoe UI Emoji"/>
          <w:b/>
          <w:bCs/>
        </w:rPr>
        <w:t>📑</w:t>
      </w:r>
      <w:r w:rsidRPr="00873F69">
        <w:rPr>
          <w:b/>
          <w:bCs/>
        </w:rPr>
        <w:t xml:space="preserve"> Risk Assessment Report</w:t>
      </w:r>
    </w:p>
    <w:p w14:paraId="7281C95A" w14:textId="77777777" w:rsidR="00873F69" w:rsidRPr="00873F69" w:rsidRDefault="00873F69" w:rsidP="00873F69">
      <w:r w:rsidRPr="00873F69">
        <w:rPr>
          <w:b/>
          <w:bCs/>
        </w:rPr>
        <w:t>Organization:</w:t>
      </w:r>
      <w:r w:rsidRPr="00873F69">
        <w:t xml:space="preserve"> ABC Bank Ltd.</w:t>
      </w:r>
      <w:r w:rsidRPr="00873F69">
        <w:br/>
      </w:r>
      <w:r w:rsidRPr="00873F69">
        <w:rPr>
          <w:b/>
          <w:bCs/>
        </w:rPr>
        <w:t>Project Title:</w:t>
      </w:r>
      <w:r w:rsidRPr="00873F69">
        <w:t xml:space="preserve"> ISO/IEC 27001:2022 Certification Program</w:t>
      </w:r>
      <w:r w:rsidRPr="00873F69">
        <w:br/>
      </w:r>
      <w:r w:rsidRPr="00873F69">
        <w:rPr>
          <w:b/>
          <w:bCs/>
        </w:rPr>
        <w:t>Version:</w:t>
      </w:r>
      <w:r w:rsidRPr="00873F69">
        <w:t xml:space="preserve"> 1.0</w:t>
      </w:r>
      <w:r w:rsidRPr="00873F69">
        <w:br/>
      </w:r>
      <w:r w:rsidRPr="00873F69">
        <w:rPr>
          <w:b/>
          <w:bCs/>
        </w:rPr>
        <w:t>Date:</w:t>
      </w:r>
      <w:r w:rsidRPr="00873F69">
        <w:t xml:space="preserve"> [Insert Date]</w:t>
      </w:r>
      <w:r w:rsidRPr="00873F69">
        <w:br/>
      </w:r>
      <w:r w:rsidRPr="00873F69">
        <w:rPr>
          <w:b/>
          <w:bCs/>
        </w:rPr>
        <w:t>Owner:</w:t>
      </w:r>
      <w:r w:rsidRPr="00873F69">
        <w:t xml:space="preserve"> ISMS Lead</w:t>
      </w:r>
    </w:p>
    <w:p w14:paraId="781686B1" w14:textId="77777777" w:rsidR="00873F69" w:rsidRPr="00873F69" w:rsidRDefault="00873F69" w:rsidP="00873F69">
      <w:r w:rsidRPr="00873F69">
        <w:pict w14:anchorId="5E5C3504">
          <v:rect id="_x0000_i1025" style="width:0;height:1.5pt" o:hralign="center" o:hrstd="t" o:hr="t" fillcolor="#a0a0a0" stroked="f"/>
        </w:pict>
      </w:r>
    </w:p>
    <w:p w14:paraId="133A1E07" w14:textId="77777777" w:rsidR="00873F69" w:rsidRPr="00873F69" w:rsidRDefault="00873F69" w:rsidP="00873F69">
      <w:pPr>
        <w:rPr>
          <w:b/>
          <w:bCs/>
        </w:rPr>
      </w:pPr>
      <w:r w:rsidRPr="00873F69">
        <w:rPr>
          <w:b/>
          <w:bCs/>
        </w:rPr>
        <w:t>1. Purpose</w:t>
      </w:r>
    </w:p>
    <w:p w14:paraId="379EB169" w14:textId="77777777" w:rsidR="00873F69" w:rsidRPr="00873F69" w:rsidRDefault="00873F69" w:rsidP="00873F69">
      <w:r w:rsidRPr="00873F69">
        <w:t>The purpose of this report is to document the risk assessment conducted as part of the ISMS implementation for ABC Bank Ltd., in line with ISO/IEC 27001:2022 Clause 6.1.2 and ISO/IEC 27005:2018 guidelines.</w:t>
      </w:r>
    </w:p>
    <w:p w14:paraId="5E08CBD4" w14:textId="77777777" w:rsidR="00873F69" w:rsidRPr="00873F69" w:rsidRDefault="00873F69" w:rsidP="00873F69">
      <w:r w:rsidRPr="00873F69">
        <w:pict w14:anchorId="126AB6FE">
          <v:rect id="_x0000_i1026" style="width:0;height:1.5pt" o:hralign="center" o:hrstd="t" o:hr="t" fillcolor="#a0a0a0" stroked="f"/>
        </w:pict>
      </w:r>
    </w:p>
    <w:p w14:paraId="1280772F" w14:textId="77777777" w:rsidR="00873F69" w:rsidRPr="00873F69" w:rsidRDefault="00873F69" w:rsidP="00873F69">
      <w:pPr>
        <w:rPr>
          <w:b/>
          <w:bCs/>
        </w:rPr>
      </w:pPr>
      <w:r w:rsidRPr="00873F69">
        <w:rPr>
          <w:b/>
          <w:bCs/>
        </w:rPr>
        <w:t>2. Methodology</w:t>
      </w:r>
    </w:p>
    <w:p w14:paraId="65690084" w14:textId="77777777" w:rsidR="00873F69" w:rsidRPr="00873F69" w:rsidRDefault="00873F69" w:rsidP="00873F69">
      <w:r w:rsidRPr="00873F69">
        <w:rPr>
          <w:b/>
          <w:bCs/>
        </w:rPr>
        <w:t>Risk Assessment Steps:</w:t>
      </w:r>
    </w:p>
    <w:p w14:paraId="0845BBDF" w14:textId="77777777" w:rsidR="00873F69" w:rsidRPr="00873F69" w:rsidRDefault="00873F69" w:rsidP="00873F69">
      <w:pPr>
        <w:numPr>
          <w:ilvl w:val="0"/>
          <w:numId w:val="1"/>
        </w:numPr>
      </w:pPr>
      <w:r w:rsidRPr="00873F69">
        <w:rPr>
          <w:b/>
          <w:bCs/>
        </w:rPr>
        <w:t>Asset Identification:</w:t>
      </w:r>
      <w:r w:rsidRPr="00873F69">
        <w:t xml:space="preserve"> Identify critical information assets supporting banking operations.</w:t>
      </w:r>
    </w:p>
    <w:p w14:paraId="76450D69" w14:textId="77777777" w:rsidR="00873F69" w:rsidRPr="00873F69" w:rsidRDefault="00873F69" w:rsidP="00873F69">
      <w:pPr>
        <w:numPr>
          <w:ilvl w:val="0"/>
          <w:numId w:val="1"/>
        </w:numPr>
      </w:pPr>
      <w:r w:rsidRPr="00873F69">
        <w:rPr>
          <w:b/>
          <w:bCs/>
        </w:rPr>
        <w:t>Threat Identification:</w:t>
      </w:r>
      <w:r w:rsidRPr="00873F69">
        <w:t xml:space="preserve"> Identify potential threats that could exploit vulnerabilities.</w:t>
      </w:r>
    </w:p>
    <w:p w14:paraId="52206636" w14:textId="77777777" w:rsidR="00873F69" w:rsidRPr="00873F69" w:rsidRDefault="00873F69" w:rsidP="00873F69">
      <w:pPr>
        <w:numPr>
          <w:ilvl w:val="0"/>
          <w:numId w:val="1"/>
        </w:numPr>
      </w:pPr>
      <w:r w:rsidRPr="00873F69">
        <w:rPr>
          <w:b/>
          <w:bCs/>
        </w:rPr>
        <w:t>Vulnerability Identification:</w:t>
      </w:r>
      <w:r w:rsidRPr="00873F69">
        <w:t xml:space="preserve"> Identify weaknesses in processes, people, technology.</w:t>
      </w:r>
    </w:p>
    <w:p w14:paraId="3FFE0334" w14:textId="77777777" w:rsidR="00873F69" w:rsidRPr="00873F69" w:rsidRDefault="00873F69" w:rsidP="00873F69">
      <w:pPr>
        <w:numPr>
          <w:ilvl w:val="0"/>
          <w:numId w:val="1"/>
        </w:numPr>
      </w:pPr>
      <w:r w:rsidRPr="00873F69">
        <w:rPr>
          <w:b/>
          <w:bCs/>
        </w:rPr>
        <w:t>Risk Analysis:</w:t>
      </w:r>
      <w:r w:rsidRPr="00873F69">
        <w:t xml:space="preserve"> Estimate risk likelihood and impact.</w:t>
      </w:r>
    </w:p>
    <w:p w14:paraId="0ECDB6B6" w14:textId="77777777" w:rsidR="00873F69" w:rsidRPr="00873F69" w:rsidRDefault="00873F69" w:rsidP="00873F69">
      <w:pPr>
        <w:numPr>
          <w:ilvl w:val="0"/>
          <w:numId w:val="1"/>
        </w:numPr>
      </w:pPr>
      <w:r w:rsidRPr="00873F69">
        <w:rPr>
          <w:b/>
          <w:bCs/>
        </w:rPr>
        <w:t>Risk Evaluation:</w:t>
      </w:r>
      <w:r w:rsidRPr="00873F69">
        <w:t xml:space="preserve"> Prioritize risks against the bank’s risk acceptance criteria.</w:t>
      </w:r>
    </w:p>
    <w:p w14:paraId="04E72F46" w14:textId="77777777" w:rsidR="00873F69" w:rsidRPr="00873F69" w:rsidRDefault="00873F69" w:rsidP="00873F69">
      <w:pPr>
        <w:numPr>
          <w:ilvl w:val="0"/>
          <w:numId w:val="1"/>
        </w:numPr>
      </w:pPr>
      <w:r w:rsidRPr="00873F69">
        <w:rPr>
          <w:b/>
          <w:bCs/>
        </w:rPr>
        <w:t>Risk Treatment:</w:t>
      </w:r>
      <w:r w:rsidRPr="00873F69">
        <w:t xml:space="preserve"> Recommend risk treatment options (separate document).</w:t>
      </w:r>
    </w:p>
    <w:p w14:paraId="340D4B06" w14:textId="77777777" w:rsidR="00873F69" w:rsidRPr="00873F69" w:rsidRDefault="00873F69" w:rsidP="00873F69">
      <w:r w:rsidRPr="00873F69">
        <w:rPr>
          <w:b/>
          <w:bCs/>
        </w:rPr>
        <w:t>Risk Evaluation Scale:</w:t>
      </w:r>
    </w:p>
    <w:p w14:paraId="7D0400AA" w14:textId="77777777" w:rsidR="00873F69" w:rsidRPr="00873F69" w:rsidRDefault="00873F69" w:rsidP="00873F69">
      <w:pPr>
        <w:numPr>
          <w:ilvl w:val="0"/>
          <w:numId w:val="2"/>
        </w:numPr>
      </w:pPr>
      <w:r w:rsidRPr="00873F69">
        <w:rPr>
          <w:b/>
          <w:bCs/>
        </w:rPr>
        <w:t>Likelihood:</w:t>
      </w:r>
    </w:p>
    <w:p w14:paraId="1D9A71A5" w14:textId="77777777" w:rsidR="00873F69" w:rsidRPr="00873F69" w:rsidRDefault="00873F69" w:rsidP="00873F69">
      <w:pPr>
        <w:numPr>
          <w:ilvl w:val="1"/>
          <w:numId w:val="2"/>
        </w:numPr>
      </w:pPr>
      <w:r w:rsidRPr="00873F69">
        <w:t>1 = Rare</w:t>
      </w:r>
    </w:p>
    <w:p w14:paraId="49069265" w14:textId="77777777" w:rsidR="00873F69" w:rsidRPr="00873F69" w:rsidRDefault="00873F69" w:rsidP="00873F69">
      <w:pPr>
        <w:numPr>
          <w:ilvl w:val="1"/>
          <w:numId w:val="2"/>
        </w:numPr>
      </w:pPr>
      <w:r w:rsidRPr="00873F69">
        <w:t>2 = Unlikely</w:t>
      </w:r>
    </w:p>
    <w:p w14:paraId="1C2B0329" w14:textId="77777777" w:rsidR="00873F69" w:rsidRPr="00873F69" w:rsidRDefault="00873F69" w:rsidP="00873F69">
      <w:pPr>
        <w:numPr>
          <w:ilvl w:val="1"/>
          <w:numId w:val="2"/>
        </w:numPr>
      </w:pPr>
      <w:r w:rsidRPr="00873F69">
        <w:t>3 = Possible</w:t>
      </w:r>
    </w:p>
    <w:p w14:paraId="392506E6" w14:textId="77777777" w:rsidR="00873F69" w:rsidRPr="00873F69" w:rsidRDefault="00873F69" w:rsidP="00873F69">
      <w:pPr>
        <w:numPr>
          <w:ilvl w:val="1"/>
          <w:numId w:val="2"/>
        </w:numPr>
      </w:pPr>
      <w:r w:rsidRPr="00873F69">
        <w:t>4 = Likely</w:t>
      </w:r>
    </w:p>
    <w:p w14:paraId="5C867893" w14:textId="77777777" w:rsidR="00873F69" w:rsidRPr="00873F69" w:rsidRDefault="00873F69" w:rsidP="00873F69">
      <w:pPr>
        <w:numPr>
          <w:ilvl w:val="1"/>
          <w:numId w:val="2"/>
        </w:numPr>
      </w:pPr>
      <w:r w:rsidRPr="00873F69">
        <w:t>5 = Almost Certain</w:t>
      </w:r>
    </w:p>
    <w:p w14:paraId="2DCC8322" w14:textId="77777777" w:rsidR="00873F69" w:rsidRPr="00873F69" w:rsidRDefault="00873F69" w:rsidP="00873F69">
      <w:pPr>
        <w:numPr>
          <w:ilvl w:val="0"/>
          <w:numId w:val="2"/>
        </w:numPr>
      </w:pPr>
      <w:r w:rsidRPr="00873F69">
        <w:rPr>
          <w:b/>
          <w:bCs/>
        </w:rPr>
        <w:lastRenderedPageBreak/>
        <w:t>Impact (on CIA – Confidentiality, Integrity, Availability):</w:t>
      </w:r>
    </w:p>
    <w:p w14:paraId="19CF8020" w14:textId="77777777" w:rsidR="00873F69" w:rsidRPr="00873F69" w:rsidRDefault="00873F69" w:rsidP="00873F69">
      <w:pPr>
        <w:numPr>
          <w:ilvl w:val="1"/>
          <w:numId w:val="2"/>
        </w:numPr>
      </w:pPr>
      <w:r w:rsidRPr="00873F69">
        <w:t>1 = Insignificant</w:t>
      </w:r>
    </w:p>
    <w:p w14:paraId="48731E1F" w14:textId="77777777" w:rsidR="00873F69" w:rsidRPr="00873F69" w:rsidRDefault="00873F69" w:rsidP="00873F69">
      <w:pPr>
        <w:numPr>
          <w:ilvl w:val="1"/>
          <w:numId w:val="2"/>
        </w:numPr>
      </w:pPr>
      <w:r w:rsidRPr="00873F69">
        <w:t>2 = Minor</w:t>
      </w:r>
    </w:p>
    <w:p w14:paraId="03576495" w14:textId="77777777" w:rsidR="00873F69" w:rsidRPr="00873F69" w:rsidRDefault="00873F69" w:rsidP="00873F69">
      <w:pPr>
        <w:numPr>
          <w:ilvl w:val="1"/>
          <w:numId w:val="2"/>
        </w:numPr>
      </w:pPr>
      <w:r w:rsidRPr="00873F69">
        <w:t>3 = Moderate</w:t>
      </w:r>
    </w:p>
    <w:p w14:paraId="4ABA4906" w14:textId="77777777" w:rsidR="00873F69" w:rsidRPr="00873F69" w:rsidRDefault="00873F69" w:rsidP="00873F69">
      <w:pPr>
        <w:numPr>
          <w:ilvl w:val="1"/>
          <w:numId w:val="2"/>
        </w:numPr>
      </w:pPr>
      <w:r w:rsidRPr="00873F69">
        <w:t>4 = Major</w:t>
      </w:r>
    </w:p>
    <w:p w14:paraId="67903B0D" w14:textId="77777777" w:rsidR="00873F69" w:rsidRPr="00873F69" w:rsidRDefault="00873F69" w:rsidP="00873F69">
      <w:pPr>
        <w:numPr>
          <w:ilvl w:val="1"/>
          <w:numId w:val="2"/>
        </w:numPr>
      </w:pPr>
      <w:r w:rsidRPr="00873F69">
        <w:t>5 = Severe</w:t>
      </w:r>
    </w:p>
    <w:p w14:paraId="233653B1" w14:textId="77777777" w:rsidR="00873F69" w:rsidRPr="00873F69" w:rsidRDefault="00873F69" w:rsidP="00873F69">
      <w:r w:rsidRPr="00873F69">
        <w:rPr>
          <w:b/>
          <w:bCs/>
        </w:rPr>
        <w:t>Risk Rating Formula:</w:t>
      </w:r>
      <w:r w:rsidRPr="00873F69">
        <w:br/>
        <w:t>Risk Score = Likelihood × Impact</w:t>
      </w:r>
    </w:p>
    <w:p w14:paraId="76356B57" w14:textId="77777777" w:rsidR="00873F69" w:rsidRPr="00873F69" w:rsidRDefault="00873F69" w:rsidP="00873F69">
      <w:r w:rsidRPr="00873F69">
        <w:rPr>
          <w:b/>
          <w:bCs/>
        </w:rPr>
        <w:t>Risk Levels:</w:t>
      </w:r>
    </w:p>
    <w:p w14:paraId="7A63D1BA" w14:textId="77777777" w:rsidR="00873F69" w:rsidRPr="00873F69" w:rsidRDefault="00873F69" w:rsidP="00873F69">
      <w:pPr>
        <w:numPr>
          <w:ilvl w:val="0"/>
          <w:numId w:val="3"/>
        </w:numPr>
      </w:pPr>
      <w:r w:rsidRPr="00873F69">
        <w:t>Low = 1–6</w:t>
      </w:r>
    </w:p>
    <w:p w14:paraId="6271C6C7" w14:textId="77777777" w:rsidR="00873F69" w:rsidRPr="00873F69" w:rsidRDefault="00873F69" w:rsidP="00873F69">
      <w:pPr>
        <w:numPr>
          <w:ilvl w:val="0"/>
          <w:numId w:val="3"/>
        </w:numPr>
      </w:pPr>
      <w:r w:rsidRPr="00873F69">
        <w:t>Medium = 7–12</w:t>
      </w:r>
    </w:p>
    <w:p w14:paraId="41E3A406" w14:textId="77777777" w:rsidR="00873F69" w:rsidRPr="00873F69" w:rsidRDefault="00873F69" w:rsidP="00873F69">
      <w:pPr>
        <w:numPr>
          <w:ilvl w:val="0"/>
          <w:numId w:val="3"/>
        </w:numPr>
      </w:pPr>
      <w:r w:rsidRPr="00873F69">
        <w:t>High = 13–19</w:t>
      </w:r>
    </w:p>
    <w:p w14:paraId="55184AF4" w14:textId="77777777" w:rsidR="00873F69" w:rsidRPr="00873F69" w:rsidRDefault="00873F69" w:rsidP="00873F69">
      <w:pPr>
        <w:numPr>
          <w:ilvl w:val="0"/>
          <w:numId w:val="3"/>
        </w:numPr>
      </w:pPr>
      <w:r w:rsidRPr="00873F69">
        <w:t>Critical = 20–25</w:t>
      </w:r>
    </w:p>
    <w:p w14:paraId="20004524" w14:textId="77777777" w:rsidR="00873F69" w:rsidRPr="00873F69" w:rsidRDefault="00873F69" w:rsidP="00873F69">
      <w:r w:rsidRPr="00873F69">
        <w:pict w14:anchorId="22FAEE44">
          <v:rect id="_x0000_i1027" style="width:0;height:1.5pt" o:hralign="center" o:hrstd="t" o:hr="t" fillcolor="#a0a0a0" stroked="f"/>
        </w:pict>
      </w:r>
    </w:p>
    <w:p w14:paraId="45692908" w14:textId="77777777" w:rsidR="00873F69" w:rsidRPr="00873F69" w:rsidRDefault="00873F69" w:rsidP="00873F69">
      <w:pPr>
        <w:rPr>
          <w:b/>
          <w:bCs/>
        </w:rPr>
      </w:pPr>
      <w:r w:rsidRPr="00873F69">
        <w:rPr>
          <w:b/>
          <w:bCs/>
        </w:rPr>
        <w:t>3. Risk Assessment Criteria</w:t>
      </w:r>
    </w:p>
    <w:p w14:paraId="6E57DF29" w14:textId="77777777" w:rsidR="00873F69" w:rsidRPr="00873F69" w:rsidRDefault="00873F69" w:rsidP="00873F69">
      <w:pPr>
        <w:numPr>
          <w:ilvl w:val="0"/>
          <w:numId w:val="4"/>
        </w:numPr>
      </w:pPr>
      <w:r w:rsidRPr="00873F69">
        <w:rPr>
          <w:b/>
          <w:bCs/>
        </w:rPr>
        <w:t>Scope:</w:t>
      </w:r>
      <w:r w:rsidRPr="00873F69">
        <w:t xml:space="preserve"> Core Banking System, Internet/Mobile Banking, ATM Switch, Data Center, IT Security Operations.</w:t>
      </w:r>
    </w:p>
    <w:p w14:paraId="3C191E22" w14:textId="77777777" w:rsidR="00873F69" w:rsidRPr="00873F69" w:rsidRDefault="00873F69" w:rsidP="00873F69">
      <w:pPr>
        <w:numPr>
          <w:ilvl w:val="0"/>
          <w:numId w:val="4"/>
        </w:numPr>
      </w:pPr>
      <w:r w:rsidRPr="00873F69">
        <w:rPr>
          <w:b/>
          <w:bCs/>
        </w:rPr>
        <w:t>Risk Acceptance Criteria:</w:t>
      </w:r>
    </w:p>
    <w:p w14:paraId="2AA5CA1B" w14:textId="77777777" w:rsidR="00873F69" w:rsidRPr="00873F69" w:rsidRDefault="00873F69" w:rsidP="00873F69">
      <w:pPr>
        <w:numPr>
          <w:ilvl w:val="1"/>
          <w:numId w:val="4"/>
        </w:numPr>
      </w:pPr>
      <w:r w:rsidRPr="00873F69">
        <w:t xml:space="preserve">All </w:t>
      </w:r>
      <w:r w:rsidRPr="00873F69">
        <w:rPr>
          <w:b/>
          <w:bCs/>
        </w:rPr>
        <w:t>critical risks (20–25)</w:t>
      </w:r>
      <w:r w:rsidRPr="00873F69">
        <w:t xml:space="preserve"> must be treated immediately.</w:t>
      </w:r>
    </w:p>
    <w:p w14:paraId="354739C9" w14:textId="77777777" w:rsidR="00873F69" w:rsidRPr="00873F69" w:rsidRDefault="00873F69" w:rsidP="00873F69">
      <w:pPr>
        <w:numPr>
          <w:ilvl w:val="1"/>
          <w:numId w:val="4"/>
        </w:numPr>
      </w:pPr>
      <w:r w:rsidRPr="00873F69">
        <w:rPr>
          <w:b/>
          <w:bCs/>
        </w:rPr>
        <w:t>High risks (13–19)</w:t>
      </w:r>
      <w:r w:rsidRPr="00873F69">
        <w:t xml:space="preserve"> require management-approved treatment plan.</w:t>
      </w:r>
    </w:p>
    <w:p w14:paraId="0880B4E8" w14:textId="77777777" w:rsidR="00873F69" w:rsidRPr="00873F69" w:rsidRDefault="00873F69" w:rsidP="00873F69">
      <w:pPr>
        <w:numPr>
          <w:ilvl w:val="1"/>
          <w:numId w:val="4"/>
        </w:numPr>
      </w:pPr>
      <w:r w:rsidRPr="00873F69">
        <w:rPr>
          <w:b/>
          <w:bCs/>
        </w:rPr>
        <w:t>Medium risks (7–12)</w:t>
      </w:r>
      <w:r w:rsidRPr="00873F69">
        <w:t xml:space="preserve"> can be reduced or accepted based on business justification.</w:t>
      </w:r>
    </w:p>
    <w:p w14:paraId="4CA8D670" w14:textId="77777777" w:rsidR="00873F69" w:rsidRPr="00873F69" w:rsidRDefault="00873F69" w:rsidP="00873F69">
      <w:pPr>
        <w:numPr>
          <w:ilvl w:val="1"/>
          <w:numId w:val="4"/>
        </w:numPr>
      </w:pPr>
      <w:r w:rsidRPr="00873F69">
        <w:rPr>
          <w:b/>
          <w:bCs/>
        </w:rPr>
        <w:t>Low risks (1–6)</w:t>
      </w:r>
      <w:r w:rsidRPr="00873F69">
        <w:t xml:space="preserve"> can be accepted with minimal monitoring.</w:t>
      </w:r>
    </w:p>
    <w:p w14:paraId="04375C56" w14:textId="77777777" w:rsidR="00873F69" w:rsidRPr="00873F69" w:rsidRDefault="00873F69" w:rsidP="00873F69">
      <w:r w:rsidRPr="00873F69">
        <w:pict w14:anchorId="0F935ED4">
          <v:rect id="_x0000_i1028" style="width:0;height:1.5pt" o:hralign="center" o:hrstd="t" o:hr="t" fillcolor="#a0a0a0" stroked="f"/>
        </w:pict>
      </w:r>
    </w:p>
    <w:p w14:paraId="75E15559" w14:textId="77777777" w:rsidR="00873F69" w:rsidRDefault="00873F69" w:rsidP="00873F69">
      <w:pPr>
        <w:rPr>
          <w:b/>
          <w:bCs/>
        </w:rPr>
      </w:pPr>
    </w:p>
    <w:p w14:paraId="310F3559" w14:textId="77777777" w:rsidR="00873F69" w:rsidRDefault="00873F69" w:rsidP="00873F69">
      <w:pPr>
        <w:rPr>
          <w:b/>
          <w:bCs/>
        </w:rPr>
      </w:pPr>
    </w:p>
    <w:p w14:paraId="1F4A27DC" w14:textId="77777777" w:rsidR="00873F69" w:rsidRDefault="00873F69" w:rsidP="00873F69">
      <w:pPr>
        <w:rPr>
          <w:b/>
          <w:bCs/>
        </w:rPr>
      </w:pPr>
    </w:p>
    <w:p w14:paraId="5ADDF3F5" w14:textId="2F7E6735" w:rsidR="00873F69" w:rsidRPr="00873F69" w:rsidRDefault="00873F69" w:rsidP="00873F69">
      <w:pPr>
        <w:rPr>
          <w:b/>
          <w:bCs/>
        </w:rPr>
      </w:pPr>
      <w:r w:rsidRPr="00873F69">
        <w:rPr>
          <w:b/>
          <w:bCs/>
        </w:rPr>
        <w:lastRenderedPageBreak/>
        <w:t>4. Risk Register (Sample Extract)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2260"/>
        <w:gridCol w:w="1337"/>
        <w:gridCol w:w="1108"/>
        <w:gridCol w:w="781"/>
        <w:gridCol w:w="656"/>
        <w:gridCol w:w="886"/>
        <w:gridCol w:w="1183"/>
      </w:tblGrid>
      <w:tr w:rsidR="00873F69" w:rsidRPr="00873F69" w14:paraId="6932DF10" w14:textId="77777777" w:rsidTr="00873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4D7FF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593F0AE1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6291513F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7BE6D339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61421CC7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056EDDD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Risk Score</w:t>
            </w:r>
          </w:p>
        </w:tc>
        <w:tc>
          <w:tcPr>
            <w:tcW w:w="0" w:type="auto"/>
            <w:vAlign w:val="center"/>
            <w:hideMark/>
          </w:tcPr>
          <w:p w14:paraId="61EFFC84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4EB74DDC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Remarks</w:t>
            </w:r>
          </w:p>
        </w:tc>
      </w:tr>
      <w:tr w:rsidR="00873F69" w:rsidRPr="00873F69" w14:paraId="60E9E2EE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46976" w14:textId="77777777" w:rsidR="00873F69" w:rsidRPr="00873F69" w:rsidRDefault="00873F69" w:rsidP="00873F69">
            <w:r w:rsidRPr="00873F69">
              <w:t>Core Banking System (CBS)</w:t>
            </w:r>
          </w:p>
        </w:tc>
        <w:tc>
          <w:tcPr>
            <w:tcW w:w="0" w:type="auto"/>
            <w:vAlign w:val="center"/>
            <w:hideMark/>
          </w:tcPr>
          <w:p w14:paraId="416ECF59" w14:textId="664BF04E" w:rsidR="00873F69" w:rsidRPr="00873F69" w:rsidRDefault="00873F69" w:rsidP="00873F69">
            <w:r w:rsidRPr="00873F69">
              <w:t>Cyber-attack (malware/ransomware)</w:t>
            </w:r>
          </w:p>
        </w:tc>
        <w:tc>
          <w:tcPr>
            <w:tcW w:w="0" w:type="auto"/>
            <w:vAlign w:val="center"/>
            <w:hideMark/>
          </w:tcPr>
          <w:p w14:paraId="5315705C" w14:textId="77777777" w:rsidR="00873F69" w:rsidRPr="00873F69" w:rsidRDefault="00873F69" w:rsidP="00873F69">
            <w:r w:rsidRPr="00873F69">
              <w:t>Unpatched legacy modules</w:t>
            </w:r>
          </w:p>
        </w:tc>
        <w:tc>
          <w:tcPr>
            <w:tcW w:w="0" w:type="auto"/>
            <w:vAlign w:val="center"/>
            <w:hideMark/>
          </w:tcPr>
          <w:p w14:paraId="788449E4" w14:textId="77777777" w:rsidR="00873F69" w:rsidRPr="00873F69" w:rsidRDefault="00873F69" w:rsidP="00873F69">
            <w:r w:rsidRPr="00873F69">
              <w:t>4</w:t>
            </w:r>
          </w:p>
        </w:tc>
        <w:tc>
          <w:tcPr>
            <w:tcW w:w="0" w:type="auto"/>
            <w:vAlign w:val="center"/>
            <w:hideMark/>
          </w:tcPr>
          <w:p w14:paraId="0613B32E" w14:textId="77777777" w:rsidR="00873F69" w:rsidRPr="00873F69" w:rsidRDefault="00873F69" w:rsidP="00873F69">
            <w:r w:rsidRPr="00873F69">
              <w:t>5</w:t>
            </w:r>
          </w:p>
        </w:tc>
        <w:tc>
          <w:tcPr>
            <w:tcW w:w="0" w:type="auto"/>
            <w:vAlign w:val="center"/>
            <w:hideMark/>
          </w:tcPr>
          <w:p w14:paraId="3CCDAF39" w14:textId="77777777" w:rsidR="00873F69" w:rsidRPr="00873F69" w:rsidRDefault="00873F69" w:rsidP="00873F69">
            <w:r w:rsidRPr="00873F69">
              <w:t>20</w:t>
            </w:r>
          </w:p>
        </w:tc>
        <w:tc>
          <w:tcPr>
            <w:tcW w:w="0" w:type="auto"/>
            <w:vAlign w:val="center"/>
            <w:hideMark/>
          </w:tcPr>
          <w:p w14:paraId="39C7EA6F" w14:textId="77777777" w:rsidR="00873F69" w:rsidRPr="00873F69" w:rsidRDefault="00873F69" w:rsidP="00873F69">
            <w:r w:rsidRPr="00873F69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45797E2A" w14:textId="77777777" w:rsidR="00873F69" w:rsidRPr="00873F69" w:rsidRDefault="00873F69" w:rsidP="00873F69">
            <w:r w:rsidRPr="00873F69">
              <w:t>Requires immediate patch mgmt &amp; EDR solution</w:t>
            </w:r>
          </w:p>
        </w:tc>
      </w:tr>
      <w:tr w:rsidR="00873F69" w:rsidRPr="00873F69" w14:paraId="1D29E811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39DDB" w14:textId="77777777" w:rsidR="00873F69" w:rsidRPr="00873F69" w:rsidRDefault="00873F69" w:rsidP="00873F69">
            <w:r w:rsidRPr="00873F69">
              <w:t>Internet Banking Portal</w:t>
            </w:r>
          </w:p>
        </w:tc>
        <w:tc>
          <w:tcPr>
            <w:tcW w:w="0" w:type="auto"/>
            <w:vAlign w:val="center"/>
            <w:hideMark/>
          </w:tcPr>
          <w:p w14:paraId="10BB826C" w14:textId="77777777" w:rsidR="00873F69" w:rsidRPr="00873F69" w:rsidRDefault="00873F69" w:rsidP="00873F69">
            <w:r w:rsidRPr="00873F69">
              <w:t>Phishing attack</w:t>
            </w:r>
          </w:p>
        </w:tc>
        <w:tc>
          <w:tcPr>
            <w:tcW w:w="0" w:type="auto"/>
            <w:vAlign w:val="center"/>
            <w:hideMark/>
          </w:tcPr>
          <w:p w14:paraId="048734FE" w14:textId="77777777" w:rsidR="00873F69" w:rsidRPr="00873F69" w:rsidRDefault="00873F69" w:rsidP="00873F69">
            <w:r w:rsidRPr="00873F69">
              <w:t>Lack of user awareness</w:t>
            </w:r>
          </w:p>
        </w:tc>
        <w:tc>
          <w:tcPr>
            <w:tcW w:w="0" w:type="auto"/>
            <w:vAlign w:val="center"/>
            <w:hideMark/>
          </w:tcPr>
          <w:p w14:paraId="520899E3" w14:textId="77777777" w:rsidR="00873F69" w:rsidRPr="00873F69" w:rsidRDefault="00873F69" w:rsidP="00873F69">
            <w:r w:rsidRPr="00873F69">
              <w:t>5</w:t>
            </w:r>
          </w:p>
        </w:tc>
        <w:tc>
          <w:tcPr>
            <w:tcW w:w="0" w:type="auto"/>
            <w:vAlign w:val="center"/>
            <w:hideMark/>
          </w:tcPr>
          <w:p w14:paraId="2F047A59" w14:textId="77777777" w:rsidR="00873F69" w:rsidRPr="00873F69" w:rsidRDefault="00873F69" w:rsidP="00873F69">
            <w:r w:rsidRPr="00873F69">
              <w:t>4</w:t>
            </w:r>
          </w:p>
        </w:tc>
        <w:tc>
          <w:tcPr>
            <w:tcW w:w="0" w:type="auto"/>
            <w:vAlign w:val="center"/>
            <w:hideMark/>
          </w:tcPr>
          <w:p w14:paraId="59D67CDA" w14:textId="77777777" w:rsidR="00873F69" w:rsidRPr="00873F69" w:rsidRDefault="00873F69" w:rsidP="00873F69">
            <w:r w:rsidRPr="00873F69">
              <w:t>20</w:t>
            </w:r>
          </w:p>
        </w:tc>
        <w:tc>
          <w:tcPr>
            <w:tcW w:w="0" w:type="auto"/>
            <w:vAlign w:val="center"/>
            <w:hideMark/>
          </w:tcPr>
          <w:p w14:paraId="14808CD7" w14:textId="77777777" w:rsidR="00873F69" w:rsidRPr="00873F69" w:rsidRDefault="00873F69" w:rsidP="00873F69">
            <w:r w:rsidRPr="00873F69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22A7DF30" w14:textId="77777777" w:rsidR="00873F69" w:rsidRPr="00873F69" w:rsidRDefault="00873F69" w:rsidP="00873F69">
            <w:r w:rsidRPr="00873F69">
              <w:t>Requires MFA + awareness campaigns</w:t>
            </w:r>
          </w:p>
        </w:tc>
      </w:tr>
      <w:tr w:rsidR="00873F69" w:rsidRPr="00873F69" w14:paraId="10A4BAEA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8D6B" w14:textId="77777777" w:rsidR="00873F69" w:rsidRPr="00873F69" w:rsidRDefault="00873F69" w:rsidP="00873F69">
            <w:r w:rsidRPr="00873F69">
              <w:t>Mobile Banking App</w:t>
            </w:r>
          </w:p>
        </w:tc>
        <w:tc>
          <w:tcPr>
            <w:tcW w:w="0" w:type="auto"/>
            <w:vAlign w:val="center"/>
            <w:hideMark/>
          </w:tcPr>
          <w:p w14:paraId="22163962" w14:textId="77777777" w:rsidR="00873F69" w:rsidRPr="00873F69" w:rsidRDefault="00873F69" w:rsidP="00873F69">
            <w:r w:rsidRPr="00873F69"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49A433A7" w14:textId="77777777" w:rsidR="00873F69" w:rsidRPr="00873F69" w:rsidRDefault="00873F69" w:rsidP="00873F69">
            <w:r w:rsidRPr="00873F69">
              <w:t>Weak API security</w:t>
            </w:r>
          </w:p>
        </w:tc>
        <w:tc>
          <w:tcPr>
            <w:tcW w:w="0" w:type="auto"/>
            <w:vAlign w:val="center"/>
            <w:hideMark/>
          </w:tcPr>
          <w:p w14:paraId="3B5E5959" w14:textId="77777777" w:rsidR="00873F69" w:rsidRPr="00873F69" w:rsidRDefault="00873F69" w:rsidP="00873F69">
            <w:r w:rsidRPr="00873F69">
              <w:t>3</w:t>
            </w:r>
          </w:p>
        </w:tc>
        <w:tc>
          <w:tcPr>
            <w:tcW w:w="0" w:type="auto"/>
            <w:vAlign w:val="center"/>
            <w:hideMark/>
          </w:tcPr>
          <w:p w14:paraId="2D967058" w14:textId="77777777" w:rsidR="00873F69" w:rsidRPr="00873F69" w:rsidRDefault="00873F69" w:rsidP="00873F69">
            <w:r w:rsidRPr="00873F69">
              <w:t>5</w:t>
            </w:r>
          </w:p>
        </w:tc>
        <w:tc>
          <w:tcPr>
            <w:tcW w:w="0" w:type="auto"/>
            <w:vAlign w:val="center"/>
            <w:hideMark/>
          </w:tcPr>
          <w:p w14:paraId="7F609E9B" w14:textId="77777777" w:rsidR="00873F69" w:rsidRPr="00873F69" w:rsidRDefault="00873F69" w:rsidP="00873F69">
            <w:r w:rsidRPr="00873F69">
              <w:t>15</w:t>
            </w:r>
          </w:p>
        </w:tc>
        <w:tc>
          <w:tcPr>
            <w:tcW w:w="0" w:type="auto"/>
            <w:vAlign w:val="center"/>
            <w:hideMark/>
          </w:tcPr>
          <w:p w14:paraId="38B19AD1" w14:textId="77777777" w:rsidR="00873F69" w:rsidRPr="00873F69" w:rsidRDefault="00873F69" w:rsidP="00873F69">
            <w:r w:rsidRPr="00873F69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08D1D2B" w14:textId="77777777" w:rsidR="00873F69" w:rsidRPr="00873F69" w:rsidRDefault="00873F69" w:rsidP="00873F69">
            <w:r w:rsidRPr="00873F69">
              <w:t>Implement API gateway + code review</w:t>
            </w:r>
          </w:p>
        </w:tc>
      </w:tr>
      <w:tr w:rsidR="00873F69" w:rsidRPr="00873F69" w14:paraId="288AC42E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50A4" w14:textId="77777777" w:rsidR="00873F69" w:rsidRPr="00873F69" w:rsidRDefault="00873F69" w:rsidP="00873F69">
            <w:r w:rsidRPr="00873F69">
              <w:t>ATM Switch</w:t>
            </w:r>
          </w:p>
        </w:tc>
        <w:tc>
          <w:tcPr>
            <w:tcW w:w="0" w:type="auto"/>
            <w:vAlign w:val="center"/>
            <w:hideMark/>
          </w:tcPr>
          <w:p w14:paraId="06596ECF" w14:textId="77777777" w:rsidR="00873F69" w:rsidRPr="00873F69" w:rsidRDefault="00873F69" w:rsidP="00873F69">
            <w:r w:rsidRPr="00873F69">
              <w:t>Fraudulent transactions</w:t>
            </w:r>
          </w:p>
        </w:tc>
        <w:tc>
          <w:tcPr>
            <w:tcW w:w="0" w:type="auto"/>
            <w:vAlign w:val="center"/>
            <w:hideMark/>
          </w:tcPr>
          <w:p w14:paraId="2FFCBCC3" w14:textId="77777777" w:rsidR="00873F69" w:rsidRPr="00873F69" w:rsidRDefault="00873F69" w:rsidP="00873F69">
            <w:r w:rsidRPr="00873F69">
              <w:t>Inadequate monitoring</w:t>
            </w:r>
          </w:p>
        </w:tc>
        <w:tc>
          <w:tcPr>
            <w:tcW w:w="0" w:type="auto"/>
            <w:vAlign w:val="center"/>
            <w:hideMark/>
          </w:tcPr>
          <w:p w14:paraId="0DE25C36" w14:textId="77777777" w:rsidR="00873F69" w:rsidRPr="00873F69" w:rsidRDefault="00873F69" w:rsidP="00873F69">
            <w:r w:rsidRPr="00873F69">
              <w:t>3</w:t>
            </w:r>
          </w:p>
        </w:tc>
        <w:tc>
          <w:tcPr>
            <w:tcW w:w="0" w:type="auto"/>
            <w:vAlign w:val="center"/>
            <w:hideMark/>
          </w:tcPr>
          <w:p w14:paraId="3FF82F27" w14:textId="77777777" w:rsidR="00873F69" w:rsidRPr="00873F69" w:rsidRDefault="00873F69" w:rsidP="00873F69">
            <w:r w:rsidRPr="00873F69">
              <w:t>4</w:t>
            </w:r>
          </w:p>
        </w:tc>
        <w:tc>
          <w:tcPr>
            <w:tcW w:w="0" w:type="auto"/>
            <w:vAlign w:val="center"/>
            <w:hideMark/>
          </w:tcPr>
          <w:p w14:paraId="2F35B31A" w14:textId="77777777" w:rsidR="00873F69" w:rsidRPr="00873F69" w:rsidRDefault="00873F69" w:rsidP="00873F69">
            <w:r w:rsidRPr="00873F69">
              <w:t>12</w:t>
            </w:r>
          </w:p>
        </w:tc>
        <w:tc>
          <w:tcPr>
            <w:tcW w:w="0" w:type="auto"/>
            <w:vAlign w:val="center"/>
            <w:hideMark/>
          </w:tcPr>
          <w:p w14:paraId="3A24AE4F" w14:textId="77777777" w:rsidR="00873F69" w:rsidRPr="00873F69" w:rsidRDefault="00873F69" w:rsidP="00873F69">
            <w:r w:rsidRPr="00873F69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C3FD994" w14:textId="77777777" w:rsidR="00873F69" w:rsidRPr="00873F69" w:rsidRDefault="00873F69" w:rsidP="00873F69">
            <w:r w:rsidRPr="00873F69">
              <w:t>Enhance transaction anomaly detection</w:t>
            </w:r>
          </w:p>
        </w:tc>
      </w:tr>
      <w:tr w:rsidR="00873F69" w:rsidRPr="00873F69" w14:paraId="24839FC8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E223" w14:textId="77777777" w:rsidR="00873F69" w:rsidRPr="00873F69" w:rsidRDefault="00873F69" w:rsidP="00873F69">
            <w:r w:rsidRPr="00873F69">
              <w:t>Data Center</w:t>
            </w:r>
          </w:p>
        </w:tc>
        <w:tc>
          <w:tcPr>
            <w:tcW w:w="0" w:type="auto"/>
            <w:vAlign w:val="center"/>
            <w:hideMark/>
          </w:tcPr>
          <w:p w14:paraId="60B45937" w14:textId="77777777" w:rsidR="00873F69" w:rsidRPr="00873F69" w:rsidRDefault="00873F69" w:rsidP="00873F69">
            <w:r w:rsidRPr="00873F69">
              <w:t>Power outage</w:t>
            </w:r>
          </w:p>
        </w:tc>
        <w:tc>
          <w:tcPr>
            <w:tcW w:w="0" w:type="auto"/>
            <w:vAlign w:val="center"/>
            <w:hideMark/>
          </w:tcPr>
          <w:p w14:paraId="01CF809B" w14:textId="77777777" w:rsidR="00873F69" w:rsidRPr="00873F69" w:rsidRDefault="00873F69" w:rsidP="00873F69">
            <w:r w:rsidRPr="00873F69">
              <w:t>Lack of UPS redundancy</w:t>
            </w:r>
          </w:p>
        </w:tc>
        <w:tc>
          <w:tcPr>
            <w:tcW w:w="0" w:type="auto"/>
            <w:vAlign w:val="center"/>
            <w:hideMark/>
          </w:tcPr>
          <w:p w14:paraId="108563D2" w14:textId="77777777" w:rsidR="00873F69" w:rsidRPr="00873F69" w:rsidRDefault="00873F69" w:rsidP="00873F69">
            <w:r w:rsidRPr="00873F69">
              <w:t>2</w:t>
            </w:r>
          </w:p>
        </w:tc>
        <w:tc>
          <w:tcPr>
            <w:tcW w:w="0" w:type="auto"/>
            <w:vAlign w:val="center"/>
            <w:hideMark/>
          </w:tcPr>
          <w:p w14:paraId="68533AE4" w14:textId="77777777" w:rsidR="00873F69" w:rsidRPr="00873F69" w:rsidRDefault="00873F69" w:rsidP="00873F69">
            <w:r w:rsidRPr="00873F69">
              <w:t>4</w:t>
            </w:r>
          </w:p>
        </w:tc>
        <w:tc>
          <w:tcPr>
            <w:tcW w:w="0" w:type="auto"/>
            <w:vAlign w:val="center"/>
            <w:hideMark/>
          </w:tcPr>
          <w:p w14:paraId="5C07383C" w14:textId="77777777" w:rsidR="00873F69" w:rsidRPr="00873F69" w:rsidRDefault="00873F69" w:rsidP="00873F69">
            <w:r w:rsidRPr="00873F69">
              <w:t>8</w:t>
            </w:r>
          </w:p>
        </w:tc>
        <w:tc>
          <w:tcPr>
            <w:tcW w:w="0" w:type="auto"/>
            <w:vAlign w:val="center"/>
            <w:hideMark/>
          </w:tcPr>
          <w:p w14:paraId="1C0535DC" w14:textId="77777777" w:rsidR="00873F69" w:rsidRPr="00873F69" w:rsidRDefault="00873F69" w:rsidP="00873F69">
            <w:r w:rsidRPr="00873F69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EEFE728" w14:textId="77777777" w:rsidR="00873F69" w:rsidRPr="00873F69" w:rsidRDefault="00873F69" w:rsidP="00873F69">
            <w:r w:rsidRPr="00873F69">
              <w:t>Upgrade backup power system</w:t>
            </w:r>
          </w:p>
        </w:tc>
      </w:tr>
      <w:tr w:rsidR="00873F69" w:rsidRPr="00873F69" w14:paraId="4C68348A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829C" w14:textId="77777777" w:rsidR="00873F69" w:rsidRPr="00873F69" w:rsidRDefault="00873F69" w:rsidP="00873F69">
            <w:r w:rsidRPr="00873F69">
              <w:t>Employee HR Data</w:t>
            </w:r>
          </w:p>
        </w:tc>
        <w:tc>
          <w:tcPr>
            <w:tcW w:w="0" w:type="auto"/>
            <w:vAlign w:val="center"/>
            <w:hideMark/>
          </w:tcPr>
          <w:p w14:paraId="4AC09B66" w14:textId="77777777" w:rsidR="00873F69" w:rsidRPr="00873F69" w:rsidRDefault="00873F69" w:rsidP="00873F69">
            <w:r w:rsidRPr="00873F69">
              <w:t>Insider threat</w:t>
            </w:r>
          </w:p>
        </w:tc>
        <w:tc>
          <w:tcPr>
            <w:tcW w:w="0" w:type="auto"/>
            <w:vAlign w:val="center"/>
            <w:hideMark/>
          </w:tcPr>
          <w:p w14:paraId="5A167424" w14:textId="77777777" w:rsidR="00873F69" w:rsidRPr="00873F69" w:rsidRDefault="00873F69" w:rsidP="00873F69">
            <w:r w:rsidRPr="00873F69">
              <w:t>Excessive access rights</w:t>
            </w:r>
          </w:p>
        </w:tc>
        <w:tc>
          <w:tcPr>
            <w:tcW w:w="0" w:type="auto"/>
            <w:vAlign w:val="center"/>
            <w:hideMark/>
          </w:tcPr>
          <w:p w14:paraId="2A726BFC" w14:textId="77777777" w:rsidR="00873F69" w:rsidRPr="00873F69" w:rsidRDefault="00873F69" w:rsidP="00873F69">
            <w:r w:rsidRPr="00873F69">
              <w:t>3</w:t>
            </w:r>
          </w:p>
        </w:tc>
        <w:tc>
          <w:tcPr>
            <w:tcW w:w="0" w:type="auto"/>
            <w:vAlign w:val="center"/>
            <w:hideMark/>
          </w:tcPr>
          <w:p w14:paraId="02A57366" w14:textId="77777777" w:rsidR="00873F69" w:rsidRPr="00873F69" w:rsidRDefault="00873F69" w:rsidP="00873F69">
            <w:r w:rsidRPr="00873F69">
              <w:t>4</w:t>
            </w:r>
          </w:p>
        </w:tc>
        <w:tc>
          <w:tcPr>
            <w:tcW w:w="0" w:type="auto"/>
            <w:vAlign w:val="center"/>
            <w:hideMark/>
          </w:tcPr>
          <w:p w14:paraId="2048C328" w14:textId="77777777" w:rsidR="00873F69" w:rsidRPr="00873F69" w:rsidRDefault="00873F69" w:rsidP="00873F69">
            <w:r w:rsidRPr="00873F69">
              <w:t>12</w:t>
            </w:r>
          </w:p>
        </w:tc>
        <w:tc>
          <w:tcPr>
            <w:tcW w:w="0" w:type="auto"/>
            <w:vAlign w:val="center"/>
            <w:hideMark/>
          </w:tcPr>
          <w:p w14:paraId="2273AABB" w14:textId="77777777" w:rsidR="00873F69" w:rsidRPr="00873F69" w:rsidRDefault="00873F69" w:rsidP="00873F69">
            <w:r w:rsidRPr="00873F69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A698034" w14:textId="77777777" w:rsidR="00873F69" w:rsidRPr="00873F69" w:rsidRDefault="00873F69" w:rsidP="00873F69">
            <w:r w:rsidRPr="00873F69">
              <w:t xml:space="preserve">Role-based access </w:t>
            </w:r>
            <w:r w:rsidRPr="00873F69">
              <w:lastRenderedPageBreak/>
              <w:t>controls needed</w:t>
            </w:r>
          </w:p>
        </w:tc>
      </w:tr>
      <w:tr w:rsidR="00873F69" w:rsidRPr="00873F69" w14:paraId="317B8309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47051" w14:textId="77777777" w:rsidR="00873F69" w:rsidRPr="00873F69" w:rsidRDefault="00873F69" w:rsidP="00873F69">
            <w:r w:rsidRPr="00873F69">
              <w:lastRenderedPageBreak/>
              <w:t>Vendor Cloud Services</w:t>
            </w:r>
          </w:p>
        </w:tc>
        <w:tc>
          <w:tcPr>
            <w:tcW w:w="0" w:type="auto"/>
            <w:vAlign w:val="center"/>
            <w:hideMark/>
          </w:tcPr>
          <w:p w14:paraId="2945B9A1" w14:textId="77777777" w:rsidR="00873F69" w:rsidRPr="00873F69" w:rsidRDefault="00873F69" w:rsidP="00873F69">
            <w:r w:rsidRPr="00873F69">
              <w:t>Data breach at vendor</w:t>
            </w:r>
          </w:p>
        </w:tc>
        <w:tc>
          <w:tcPr>
            <w:tcW w:w="0" w:type="auto"/>
            <w:vAlign w:val="center"/>
            <w:hideMark/>
          </w:tcPr>
          <w:p w14:paraId="72EF2609" w14:textId="77777777" w:rsidR="00873F69" w:rsidRPr="00873F69" w:rsidRDefault="00873F69" w:rsidP="00873F69">
            <w:r w:rsidRPr="00873F69">
              <w:t>No SLA-based security clause</w:t>
            </w:r>
          </w:p>
        </w:tc>
        <w:tc>
          <w:tcPr>
            <w:tcW w:w="0" w:type="auto"/>
            <w:vAlign w:val="center"/>
            <w:hideMark/>
          </w:tcPr>
          <w:p w14:paraId="5B930B39" w14:textId="77777777" w:rsidR="00873F69" w:rsidRPr="00873F69" w:rsidRDefault="00873F69" w:rsidP="00873F69">
            <w:r w:rsidRPr="00873F69">
              <w:t>3</w:t>
            </w:r>
          </w:p>
        </w:tc>
        <w:tc>
          <w:tcPr>
            <w:tcW w:w="0" w:type="auto"/>
            <w:vAlign w:val="center"/>
            <w:hideMark/>
          </w:tcPr>
          <w:p w14:paraId="33226F89" w14:textId="77777777" w:rsidR="00873F69" w:rsidRPr="00873F69" w:rsidRDefault="00873F69" w:rsidP="00873F69">
            <w:r w:rsidRPr="00873F69">
              <w:t>5</w:t>
            </w:r>
          </w:p>
        </w:tc>
        <w:tc>
          <w:tcPr>
            <w:tcW w:w="0" w:type="auto"/>
            <w:vAlign w:val="center"/>
            <w:hideMark/>
          </w:tcPr>
          <w:p w14:paraId="4B1DAED7" w14:textId="77777777" w:rsidR="00873F69" w:rsidRPr="00873F69" w:rsidRDefault="00873F69" w:rsidP="00873F69">
            <w:r w:rsidRPr="00873F69">
              <w:t>15</w:t>
            </w:r>
          </w:p>
        </w:tc>
        <w:tc>
          <w:tcPr>
            <w:tcW w:w="0" w:type="auto"/>
            <w:vAlign w:val="center"/>
            <w:hideMark/>
          </w:tcPr>
          <w:p w14:paraId="4CC9404D" w14:textId="77777777" w:rsidR="00873F69" w:rsidRPr="00873F69" w:rsidRDefault="00873F69" w:rsidP="00873F69">
            <w:r w:rsidRPr="00873F69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FB4ADC7" w14:textId="77777777" w:rsidR="00873F69" w:rsidRPr="00873F69" w:rsidRDefault="00873F69" w:rsidP="00873F69">
            <w:r w:rsidRPr="00873F69">
              <w:t>Strengthen vendor contracts, periodic audits</w:t>
            </w:r>
          </w:p>
        </w:tc>
      </w:tr>
      <w:tr w:rsidR="00873F69" w:rsidRPr="00873F69" w14:paraId="666628F7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BEA4" w14:textId="77777777" w:rsidR="00873F69" w:rsidRPr="00873F69" w:rsidRDefault="00873F69" w:rsidP="00873F69">
            <w:r w:rsidRPr="00873F69">
              <w:t>SOC Operations</w:t>
            </w:r>
          </w:p>
        </w:tc>
        <w:tc>
          <w:tcPr>
            <w:tcW w:w="0" w:type="auto"/>
            <w:vAlign w:val="center"/>
            <w:hideMark/>
          </w:tcPr>
          <w:p w14:paraId="4FC499A1" w14:textId="77777777" w:rsidR="00873F69" w:rsidRPr="00873F69" w:rsidRDefault="00873F69" w:rsidP="00873F69">
            <w:r w:rsidRPr="00873F69">
              <w:t>Missed threat detection</w:t>
            </w:r>
          </w:p>
        </w:tc>
        <w:tc>
          <w:tcPr>
            <w:tcW w:w="0" w:type="auto"/>
            <w:vAlign w:val="center"/>
            <w:hideMark/>
          </w:tcPr>
          <w:p w14:paraId="44469F96" w14:textId="77777777" w:rsidR="00873F69" w:rsidRPr="00873F69" w:rsidRDefault="00873F69" w:rsidP="00873F69">
            <w:r w:rsidRPr="00873F69">
              <w:t>Overreliance on manual logs</w:t>
            </w:r>
          </w:p>
        </w:tc>
        <w:tc>
          <w:tcPr>
            <w:tcW w:w="0" w:type="auto"/>
            <w:vAlign w:val="center"/>
            <w:hideMark/>
          </w:tcPr>
          <w:p w14:paraId="64651F1F" w14:textId="77777777" w:rsidR="00873F69" w:rsidRPr="00873F69" w:rsidRDefault="00873F69" w:rsidP="00873F69">
            <w:r w:rsidRPr="00873F69">
              <w:t>2</w:t>
            </w:r>
          </w:p>
        </w:tc>
        <w:tc>
          <w:tcPr>
            <w:tcW w:w="0" w:type="auto"/>
            <w:vAlign w:val="center"/>
            <w:hideMark/>
          </w:tcPr>
          <w:p w14:paraId="1667DC1B" w14:textId="77777777" w:rsidR="00873F69" w:rsidRPr="00873F69" w:rsidRDefault="00873F69" w:rsidP="00873F69">
            <w:r w:rsidRPr="00873F69">
              <w:t>5</w:t>
            </w:r>
          </w:p>
        </w:tc>
        <w:tc>
          <w:tcPr>
            <w:tcW w:w="0" w:type="auto"/>
            <w:vAlign w:val="center"/>
            <w:hideMark/>
          </w:tcPr>
          <w:p w14:paraId="2973A43E" w14:textId="77777777" w:rsidR="00873F69" w:rsidRPr="00873F69" w:rsidRDefault="00873F69" w:rsidP="00873F69">
            <w:r w:rsidRPr="00873F69">
              <w:t>10</w:t>
            </w:r>
          </w:p>
        </w:tc>
        <w:tc>
          <w:tcPr>
            <w:tcW w:w="0" w:type="auto"/>
            <w:vAlign w:val="center"/>
            <w:hideMark/>
          </w:tcPr>
          <w:p w14:paraId="5470AD59" w14:textId="77777777" w:rsidR="00873F69" w:rsidRPr="00873F69" w:rsidRDefault="00873F69" w:rsidP="00873F69">
            <w:r w:rsidRPr="00873F69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1B70C79" w14:textId="77777777" w:rsidR="00873F69" w:rsidRPr="00873F69" w:rsidRDefault="00873F69" w:rsidP="00873F69">
            <w:r w:rsidRPr="00873F69">
              <w:t>Expand SIEM use cases, automation</w:t>
            </w:r>
          </w:p>
        </w:tc>
      </w:tr>
    </w:tbl>
    <w:p w14:paraId="783E6F9C" w14:textId="77777777" w:rsidR="00873F69" w:rsidRPr="00873F69" w:rsidRDefault="00873F69" w:rsidP="00873F69">
      <w:r w:rsidRPr="00873F69">
        <w:pict w14:anchorId="23A9A05E">
          <v:rect id="_x0000_i1029" style="width:0;height:1.5pt" o:hralign="center" o:hrstd="t" o:hr="t" fillcolor="#a0a0a0" stroked="f"/>
        </w:pict>
      </w:r>
    </w:p>
    <w:p w14:paraId="0E4CA963" w14:textId="77777777" w:rsidR="00873F69" w:rsidRPr="00873F69" w:rsidRDefault="00873F69" w:rsidP="00873F69">
      <w:pPr>
        <w:rPr>
          <w:b/>
          <w:bCs/>
        </w:rPr>
      </w:pPr>
      <w:r w:rsidRPr="00873F69">
        <w:rPr>
          <w:b/>
          <w:bCs/>
        </w:rPr>
        <w:t>5. Risk Heat Map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763"/>
        <w:gridCol w:w="1145"/>
        <w:gridCol w:w="1183"/>
        <w:gridCol w:w="891"/>
        <w:gridCol w:w="1909"/>
      </w:tblGrid>
      <w:tr w:rsidR="00873F69" w:rsidRPr="00873F69" w14:paraId="61D4D7BD" w14:textId="77777777" w:rsidTr="00873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AFC3B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Impact ↓ / Likelihood →</w:t>
            </w:r>
          </w:p>
        </w:tc>
        <w:tc>
          <w:tcPr>
            <w:tcW w:w="0" w:type="auto"/>
            <w:vAlign w:val="center"/>
            <w:hideMark/>
          </w:tcPr>
          <w:p w14:paraId="767B1EEC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1 Rare</w:t>
            </w:r>
          </w:p>
        </w:tc>
        <w:tc>
          <w:tcPr>
            <w:tcW w:w="0" w:type="auto"/>
            <w:vAlign w:val="center"/>
            <w:hideMark/>
          </w:tcPr>
          <w:p w14:paraId="6C5E4C7A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2 Unlikely</w:t>
            </w:r>
          </w:p>
        </w:tc>
        <w:tc>
          <w:tcPr>
            <w:tcW w:w="0" w:type="auto"/>
            <w:vAlign w:val="center"/>
            <w:hideMark/>
          </w:tcPr>
          <w:p w14:paraId="78A8D130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3 Possible</w:t>
            </w:r>
          </w:p>
        </w:tc>
        <w:tc>
          <w:tcPr>
            <w:tcW w:w="0" w:type="auto"/>
            <w:vAlign w:val="center"/>
            <w:hideMark/>
          </w:tcPr>
          <w:p w14:paraId="7F6E1BCA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4 Likely</w:t>
            </w:r>
          </w:p>
        </w:tc>
        <w:tc>
          <w:tcPr>
            <w:tcW w:w="0" w:type="auto"/>
            <w:vAlign w:val="center"/>
            <w:hideMark/>
          </w:tcPr>
          <w:p w14:paraId="3E2D103D" w14:textId="77777777" w:rsidR="00873F69" w:rsidRPr="00873F69" w:rsidRDefault="00873F69" w:rsidP="00873F69">
            <w:pPr>
              <w:rPr>
                <w:b/>
                <w:bCs/>
              </w:rPr>
            </w:pPr>
            <w:r w:rsidRPr="00873F69">
              <w:rPr>
                <w:b/>
                <w:bCs/>
              </w:rPr>
              <w:t>5 Almost Certain</w:t>
            </w:r>
          </w:p>
        </w:tc>
      </w:tr>
      <w:tr w:rsidR="00873F69" w:rsidRPr="00873F69" w14:paraId="1ECBEDDC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56DC" w14:textId="77777777" w:rsidR="00873F69" w:rsidRPr="00873F69" w:rsidRDefault="00873F69" w:rsidP="00873F69">
            <w:r w:rsidRPr="00873F69">
              <w:t>5 Severe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3C210A8" w14:textId="77777777" w:rsidR="00873F69" w:rsidRPr="00873F69" w:rsidRDefault="00873F69" w:rsidP="00873F69">
            <w:r w:rsidRPr="00873F69">
              <w:t>M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705FBF5" w14:textId="77777777" w:rsidR="00873F69" w:rsidRPr="00873F69" w:rsidRDefault="00873F69" w:rsidP="00873F69">
            <w:r w:rsidRPr="00873F69">
              <w:t>H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B9FDAD1" w14:textId="77777777" w:rsidR="00873F69" w:rsidRPr="00873F69" w:rsidRDefault="00873F69" w:rsidP="00873F69">
            <w:r w:rsidRPr="00873F69">
              <w:t>H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7E9A64A8" w14:textId="77777777" w:rsidR="00873F69" w:rsidRPr="00873F69" w:rsidRDefault="00873F69" w:rsidP="00873F69">
            <w:r w:rsidRPr="00873F69">
              <w:rPr>
                <w:b/>
                <w:bCs/>
              </w:rPr>
              <w:t>C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04146DFB" w14:textId="77777777" w:rsidR="00873F69" w:rsidRPr="00873F69" w:rsidRDefault="00873F69" w:rsidP="00873F69">
            <w:r w:rsidRPr="00873F69">
              <w:rPr>
                <w:b/>
                <w:bCs/>
              </w:rPr>
              <w:t>C</w:t>
            </w:r>
          </w:p>
        </w:tc>
      </w:tr>
      <w:tr w:rsidR="00873F69" w:rsidRPr="00873F69" w14:paraId="0CF9BCDB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C2D4" w14:textId="77777777" w:rsidR="00873F69" w:rsidRPr="00873F69" w:rsidRDefault="00873F69" w:rsidP="00873F69">
            <w:r w:rsidRPr="00873F69">
              <w:t>4 Major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0EEF171" w14:textId="77777777" w:rsidR="00873F69" w:rsidRPr="00873F69" w:rsidRDefault="00873F69" w:rsidP="00873F69">
            <w:r w:rsidRPr="00873F69">
              <w:t>M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9B15F41" w14:textId="77777777" w:rsidR="00873F69" w:rsidRPr="00873F69" w:rsidRDefault="00873F69" w:rsidP="00873F69">
            <w:r w:rsidRPr="00873F69">
              <w:t>M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4A02D56" w14:textId="77777777" w:rsidR="00873F69" w:rsidRPr="00873F69" w:rsidRDefault="00873F69" w:rsidP="00873F69">
            <w:r w:rsidRPr="00873F69">
              <w:t>H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FF8054C" w14:textId="77777777" w:rsidR="00873F69" w:rsidRPr="00873F69" w:rsidRDefault="00873F69" w:rsidP="00873F69">
            <w:r w:rsidRPr="00873F69">
              <w:t>H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58F01245" w14:textId="77777777" w:rsidR="00873F69" w:rsidRPr="00873F69" w:rsidRDefault="00873F69" w:rsidP="00873F69">
            <w:r w:rsidRPr="00873F69">
              <w:rPr>
                <w:b/>
                <w:bCs/>
              </w:rPr>
              <w:t>C</w:t>
            </w:r>
          </w:p>
        </w:tc>
      </w:tr>
      <w:tr w:rsidR="00873F69" w:rsidRPr="00873F69" w14:paraId="24FAF433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EE497" w14:textId="77777777" w:rsidR="00873F69" w:rsidRPr="00873F69" w:rsidRDefault="00873F69" w:rsidP="00873F69">
            <w:r w:rsidRPr="00873F69">
              <w:t>3 Moderate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14:paraId="13245631" w14:textId="77777777" w:rsidR="00873F69" w:rsidRPr="00873F69" w:rsidRDefault="00873F69" w:rsidP="00873F69">
            <w:r w:rsidRPr="00873F69">
              <w:t>L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40B4767" w14:textId="77777777" w:rsidR="00873F69" w:rsidRPr="00873F69" w:rsidRDefault="00873F69" w:rsidP="00873F69">
            <w:r w:rsidRPr="00873F69">
              <w:t>M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FBF1DB2" w14:textId="77777777" w:rsidR="00873F69" w:rsidRPr="00873F69" w:rsidRDefault="00873F69" w:rsidP="00873F69">
            <w:r w:rsidRPr="00873F69">
              <w:t>M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1E3296E" w14:textId="77777777" w:rsidR="00873F69" w:rsidRPr="00873F69" w:rsidRDefault="00873F69" w:rsidP="00873F69">
            <w:r w:rsidRPr="00873F69">
              <w:t>H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2B92CDD" w14:textId="77777777" w:rsidR="00873F69" w:rsidRPr="00873F69" w:rsidRDefault="00873F69" w:rsidP="00873F69">
            <w:r w:rsidRPr="00873F69">
              <w:t>H</w:t>
            </w:r>
          </w:p>
        </w:tc>
      </w:tr>
      <w:tr w:rsidR="00873F69" w:rsidRPr="00873F69" w14:paraId="4EEBC0F4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212B" w14:textId="77777777" w:rsidR="00873F69" w:rsidRPr="00873F69" w:rsidRDefault="00873F69" w:rsidP="00873F69">
            <w:r w:rsidRPr="00873F69">
              <w:t>2 Minor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14:paraId="574043E3" w14:textId="77777777" w:rsidR="00873F69" w:rsidRPr="00873F69" w:rsidRDefault="00873F69" w:rsidP="00873F69">
            <w:r w:rsidRPr="00873F69">
              <w:t>L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14:paraId="5779506D" w14:textId="77777777" w:rsidR="00873F69" w:rsidRPr="00873F69" w:rsidRDefault="00873F69" w:rsidP="00873F69">
            <w:r w:rsidRPr="00873F69">
              <w:t>L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40F5431" w14:textId="77777777" w:rsidR="00873F69" w:rsidRPr="00873F69" w:rsidRDefault="00873F69" w:rsidP="00873F69">
            <w:r w:rsidRPr="00873F69">
              <w:t>M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3B1DB989" w14:textId="77777777" w:rsidR="00873F69" w:rsidRPr="00873F69" w:rsidRDefault="00873F69" w:rsidP="00873F69">
            <w:r w:rsidRPr="00873F69">
              <w:t>M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7E639F86" w14:textId="77777777" w:rsidR="00873F69" w:rsidRPr="00873F69" w:rsidRDefault="00873F69" w:rsidP="00873F69">
            <w:r w:rsidRPr="00873F69">
              <w:t>M</w:t>
            </w:r>
          </w:p>
        </w:tc>
      </w:tr>
      <w:tr w:rsidR="00873F69" w:rsidRPr="00873F69" w14:paraId="003FAEA2" w14:textId="77777777" w:rsidTr="00873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6326C" w14:textId="77777777" w:rsidR="00873F69" w:rsidRPr="00873F69" w:rsidRDefault="00873F69" w:rsidP="00873F69">
            <w:r w:rsidRPr="00873F69">
              <w:t>1 Insignificant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14:paraId="16D934A6" w14:textId="77777777" w:rsidR="00873F69" w:rsidRPr="00873F69" w:rsidRDefault="00873F69" w:rsidP="00873F69">
            <w:r w:rsidRPr="00873F69">
              <w:t>L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14:paraId="25C58EDC" w14:textId="77777777" w:rsidR="00873F69" w:rsidRPr="00873F69" w:rsidRDefault="00873F69" w:rsidP="00873F69">
            <w:r w:rsidRPr="00873F69">
              <w:t>L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14:paraId="27065D7F" w14:textId="77777777" w:rsidR="00873F69" w:rsidRPr="00873F69" w:rsidRDefault="00873F69" w:rsidP="00873F69">
            <w:r w:rsidRPr="00873F69">
              <w:t>L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3A3DA73B" w14:textId="77777777" w:rsidR="00873F69" w:rsidRPr="00873F69" w:rsidRDefault="00873F69" w:rsidP="00873F69">
            <w:r w:rsidRPr="00873F69">
              <w:t>M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6A4550F5" w14:textId="77777777" w:rsidR="00873F69" w:rsidRPr="00873F69" w:rsidRDefault="00873F69" w:rsidP="00873F69">
            <w:r w:rsidRPr="00873F69">
              <w:t>M</w:t>
            </w:r>
          </w:p>
        </w:tc>
      </w:tr>
    </w:tbl>
    <w:p w14:paraId="261B3859" w14:textId="77777777" w:rsidR="00873F69" w:rsidRPr="00873F69" w:rsidRDefault="00873F69" w:rsidP="00873F69">
      <w:r w:rsidRPr="00873F69">
        <w:t>C = Critical, H = High, M = Medium, L = Low</w:t>
      </w:r>
    </w:p>
    <w:p w14:paraId="7D4D6A59" w14:textId="77777777" w:rsidR="00873F69" w:rsidRPr="00873F69" w:rsidRDefault="00873F69" w:rsidP="00873F69">
      <w:r w:rsidRPr="00873F69">
        <w:pict w14:anchorId="3D79F636">
          <v:rect id="_x0000_i1030" style="width:0;height:1.5pt" o:hralign="center" o:hrstd="t" o:hr="t" fillcolor="#a0a0a0" stroked="f"/>
        </w:pict>
      </w:r>
    </w:p>
    <w:p w14:paraId="1DF5D384" w14:textId="77777777" w:rsidR="00873F69" w:rsidRPr="00873F69" w:rsidRDefault="00873F69" w:rsidP="00873F69">
      <w:pPr>
        <w:rPr>
          <w:b/>
          <w:bCs/>
        </w:rPr>
      </w:pPr>
      <w:r w:rsidRPr="00873F69">
        <w:rPr>
          <w:b/>
          <w:bCs/>
        </w:rPr>
        <w:t>6. Key Findings</w:t>
      </w:r>
    </w:p>
    <w:p w14:paraId="7AC03A1A" w14:textId="77777777" w:rsidR="00873F69" w:rsidRPr="00873F69" w:rsidRDefault="00873F69" w:rsidP="00873F69">
      <w:pPr>
        <w:numPr>
          <w:ilvl w:val="0"/>
          <w:numId w:val="5"/>
        </w:numPr>
      </w:pPr>
      <w:r w:rsidRPr="00873F69">
        <w:rPr>
          <w:b/>
          <w:bCs/>
        </w:rPr>
        <w:t>Critical Risks:</w:t>
      </w:r>
      <w:r w:rsidRPr="00873F69">
        <w:t xml:space="preserve"> Core banking unpatched modules, phishing risk in online banking.</w:t>
      </w:r>
    </w:p>
    <w:p w14:paraId="3B81FEC4" w14:textId="77777777" w:rsidR="00873F69" w:rsidRPr="00873F69" w:rsidRDefault="00873F69" w:rsidP="00873F69">
      <w:pPr>
        <w:numPr>
          <w:ilvl w:val="0"/>
          <w:numId w:val="5"/>
        </w:numPr>
      </w:pPr>
      <w:r w:rsidRPr="00873F69">
        <w:rPr>
          <w:b/>
          <w:bCs/>
        </w:rPr>
        <w:t>High Risks:</w:t>
      </w:r>
      <w:r w:rsidRPr="00873F69">
        <w:t xml:space="preserve"> Vendor cloud data breach, API weaknesses in mobile banking.</w:t>
      </w:r>
    </w:p>
    <w:p w14:paraId="051780D8" w14:textId="77777777" w:rsidR="00873F69" w:rsidRPr="00873F69" w:rsidRDefault="00873F69" w:rsidP="00873F69">
      <w:pPr>
        <w:numPr>
          <w:ilvl w:val="0"/>
          <w:numId w:val="5"/>
        </w:numPr>
      </w:pPr>
      <w:r w:rsidRPr="00873F69">
        <w:rPr>
          <w:b/>
          <w:bCs/>
        </w:rPr>
        <w:lastRenderedPageBreak/>
        <w:t>Medium Risks:</w:t>
      </w:r>
      <w:r w:rsidRPr="00873F69">
        <w:t xml:space="preserve"> ATM fraud, insider threat, SOC detection gaps.</w:t>
      </w:r>
    </w:p>
    <w:p w14:paraId="71B69790" w14:textId="77777777" w:rsidR="00873F69" w:rsidRPr="00873F69" w:rsidRDefault="00873F69" w:rsidP="00873F69">
      <w:pPr>
        <w:numPr>
          <w:ilvl w:val="0"/>
          <w:numId w:val="5"/>
        </w:numPr>
      </w:pPr>
      <w:r w:rsidRPr="00873F69">
        <w:rPr>
          <w:b/>
          <w:bCs/>
        </w:rPr>
        <w:t>Low Risks:</w:t>
      </w:r>
      <w:r w:rsidRPr="00873F69">
        <w:t xml:space="preserve"> None significant.</w:t>
      </w:r>
    </w:p>
    <w:p w14:paraId="04E158E4" w14:textId="77777777" w:rsidR="00873F69" w:rsidRPr="00873F69" w:rsidRDefault="00873F69" w:rsidP="00873F69">
      <w:r w:rsidRPr="00873F69">
        <w:pict w14:anchorId="0AE75B13">
          <v:rect id="_x0000_i1031" style="width:0;height:1.5pt" o:hralign="center" o:hrstd="t" o:hr="t" fillcolor="#a0a0a0" stroked="f"/>
        </w:pict>
      </w:r>
    </w:p>
    <w:p w14:paraId="541BD3C1" w14:textId="77777777" w:rsidR="00873F69" w:rsidRPr="00873F69" w:rsidRDefault="00873F69" w:rsidP="00873F69">
      <w:pPr>
        <w:rPr>
          <w:b/>
          <w:bCs/>
        </w:rPr>
      </w:pPr>
      <w:r w:rsidRPr="00873F69">
        <w:rPr>
          <w:b/>
          <w:bCs/>
        </w:rPr>
        <w:t>7. Recommendations</w:t>
      </w:r>
    </w:p>
    <w:p w14:paraId="4A978468" w14:textId="77777777" w:rsidR="00873F69" w:rsidRPr="00873F69" w:rsidRDefault="00873F69" w:rsidP="00873F69">
      <w:pPr>
        <w:numPr>
          <w:ilvl w:val="0"/>
          <w:numId w:val="6"/>
        </w:numPr>
      </w:pPr>
      <w:r w:rsidRPr="00873F69">
        <w:t>Immediate patching of legacy CBS modules and implementation of advanced endpoint protection.</w:t>
      </w:r>
    </w:p>
    <w:p w14:paraId="31BF55D6" w14:textId="77777777" w:rsidR="00873F69" w:rsidRPr="00873F69" w:rsidRDefault="00873F69" w:rsidP="00873F69">
      <w:pPr>
        <w:numPr>
          <w:ilvl w:val="0"/>
          <w:numId w:val="6"/>
        </w:numPr>
      </w:pPr>
      <w:r w:rsidRPr="00873F69">
        <w:t>Enforce MFA for all customer-facing portals; run quarterly phishing simulations.</w:t>
      </w:r>
    </w:p>
    <w:p w14:paraId="144CB43C" w14:textId="77777777" w:rsidR="00873F69" w:rsidRPr="00873F69" w:rsidRDefault="00873F69" w:rsidP="00873F69">
      <w:pPr>
        <w:numPr>
          <w:ilvl w:val="0"/>
          <w:numId w:val="6"/>
        </w:numPr>
      </w:pPr>
      <w:r w:rsidRPr="00873F69">
        <w:t>Strengthen vendor SLAs with explicit security clauses and audit rights.</w:t>
      </w:r>
    </w:p>
    <w:p w14:paraId="5DAB0BD5" w14:textId="77777777" w:rsidR="00873F69" w:rsidRPr="00873F69" w:rsidRDefault="00873F69" w:rsidP="00873F69">
      <w:pPr>
        <w:numPr>
          <w:ilvl w:val="0"/>
          <w:numId w:val="6"/>
        </w:numPr>
      </w:pPr>
      <w:r w:rsidRPr="00873F69">
        <w:t>Implement API gateway for mobile apps with regular penetration testing.</w:t>
      </w:r>
    </w:p>
    <w:p w14:paraId="05F1C067" w14:textId="77777777" w:rsidR="00873F69" w:rsidRPr="00873F69" w:rsidRDefault="00873F69" w:rsidP="00873F69">
      <w:pPr>
        <w:numPr>
          <w:ilvl w:val="0"/>
          <w:numId w:val="6"/>
        </w:numPr>
      </w:pPr>
      <w:r w:rsidRPr="00873F69">
        <w:t>Automate SOC detection rules for faster incident response.</w:t>
      </w:r>
    </w:p>
    <w:p w14:paraId="266ED09D" w14:textId="77777777" w:rsidR="00873F69" w:rsidRPr="00873F69" w:rsidRDefault="00873F69" w:rsidP="00873F69">
      <w:r w:rsidRPr="00873F69">
        <w:pict w14:anchorId="689D9921">
          <v:rect id="_x0000_i1032" style="width:0;height:1.5pt" o:hralign="center" o:hrstd="t" o:hr="t" fillcolor="#a0a0a0" stroked="f"/>
        </w:pict>
      </w:r>
    </w:p>
    <w:p w14:paraId="0445DC6C" w14:textId="77777777" w:rsidR="00873F69" w:rsidRPr="00873F69" w:rsidRDefault="00873F69" w:rsidP="00873F69">
      <w:pPr>
        <w:rPr>
          <w:b/>
          <w:bCs/>
        </w:rPr>
      </w:pPr>
      <w:r w:rsidRPr="00873F69">
        <w:rPr>
          <w:b/>
          <w:bCs/>
        </w:rPr>
        <w:t>8. Conclusion</w:t>
      </w:r>
    </w:p>
    <w:p w14:paraId="0725D65B" w14:textId="6FE015CD" w:rsidR="00873F69" w:rsidRPr="00873F69" w:rsidRDefault="00873F69" w:rsidP="00873F69">
      <w:r w:rsidRPr="00873F69">
        <w:t xml:space="preserve">The assessment identified </w:t>
      </w:r>
      <w:r w:rsidRPr="00873F69">
        <w:rPr>
          <w:b/>
          <w:bCs/>
        </w:rPr>
        <w:t>2 critical, 2 high, and 4 medium risks</w:t>
      </w:r>
      <w:r w:rsidRPr="00873F69">
        <w:t xml:space="preserve"> across banking operations. Immediate attention is required for CBS and online banking</w:t>
      </w:r>
      <w:r>
        <w:t>.</w:t>
      </w:r>
    </w:p>
    <w:p w14:paraId="450E6B8A" w14:textId="77777777" w:rsidR="00BB72D6" w:rsidRDefault="00BB72D6"/>
    <w:sectPr w:rsidR="00BB72D6" w:rsidSect="00873F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BAA"/>
    <w:multiLevelType w:val="multilevel"/>
    <w:tmpl w:val="4466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10B79"/>
    <w:multiLevelType w:val="multilevel"/>
    <w:tmpl w:val="8D8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528A1"/>
    <w:multiLevelType w:val="multilevel"/>
    <w:tmpl w:val="E04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13F35"/>
    <w:multiLevelType w:val="multilevel"/>
    <w:tmpl w:val="12E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23CB3"/>
    <w:multiLevelType w:val="multilevel"/>
    <w:tmpl w:val="E0D4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95EDB"/>
    <w:multiLevelType w:val="multilevel"/>
    <w:tmpl w:val="7314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592817">
    <w:abstractNumId w:val="0"/>
  </w:num>
  <w:num w:numId="2" w16cid:durableId="1489905393">
    <w:abstractNumId w:val="4"/>
  </w:num>
  <w:num w:numId="3" w16cid:durableId="99683274">
    <w:abstractNumId w:val="1"/>
  </w:num>
  <w:num w:numId="4" w16cid:durableId="1539515552">
    <w:abstractNumId w:val="5"/>
  </w:num>
  <w:num w:numId="5" w16cid:durableId="89392739">
    <w:abstractNumId w:val="3"/>
  </w:num>
  <w:num w:numId="6" w16cid:durableId="789856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75"/>
    <w:rsid w:val="001563AE"/>
    <w:rsid w:val="003F2475"/>
    <w:rsid w:val="00673E7D"/>
    <w:rsid w:val="00873F69"/>
    <w:rsid w:val="00BB72D6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227F"/>
  <w15:chartTrackingRefBased/>
  <w15:docId w15:val="{9858AA30-3F0D-4D9F-8525-B8A6F614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2025-09-21T06:31:00Z</dcterms:created>
  <dcterms:modified xsi:type="dcterms:W3CDTF">2025-09-22T07:37:00Z</dcterms:modified>
</cp:coreProperties>
</file>