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F497D" w14:textId="2B9209A0" w:rsidR="00AF1A8A" w:rsidRPr="00AF1A8A" w:rsidRDefault="00AF1A8A" w:rsidP="00AF1A8A">
      <w:r w:rsidRPr="00AF1A8A">
        <w:t xml:space="preserve">Today we </w:t>
      </w:r>
      <w:r w:rsidRPr="00AF1A8A">
        <w:t>are stepping</w:t>
      </w:r>
      <w:r w:rsidRPr="00AF1A8A">
        <w:t xml:space="preserve"> into </w:t>
      </w:r>
      <w:r w:rsidRPr="00AF1A8A">
        <w:rPr>
          <w:b/>
          <w:bCs/>
        </w:rPr>
        <w:t>NIST SP 800-53 Security and Privacy Controls for Information Systems and Organizations</w:t>
      </w:r>
      <w:r w:rsidRPr="00AF1A8A">
        <w:t xml:space="preserve"> — the </w:t>
      </w:r>
      <w:r w:rsidRPr="00AF1A8A">
        <w:rPr>
          <w:i/>
          <w:iCs/>
        </w:rPr>
        <w:t>heaviest</w:t>
      </w:r>
      <w:r w:rsidRPr="00AF1A8A">
        <w:t xml:space="preserve"> and </w:t>
      </w:r>
      <w:r w:rsidRPr="00AF1A8A">
        <w:rPr>
          <w:i/>
          <w:iCs/>
        </w:rPr>
        <w:t>most detailed</w:t>
      </w:r>
      <w:r w:rsidRPr="00AF1A8A">
        <w:t xml:space="preserve"> framework you’ll study in GRC.</w:t>
      </w:r>
    </w:p>
    <w:p w14:paraId="534322A4" w14:textId="77777777" w:rsidR="00AF1A8A" w:rsidRPr="00AF1A8A" w:rsidRDefault="00AF1A8A" w:rsidP="00AF1A8A">
      <w:r w:rsidRPr="00AF1A8A">
        <w:t xml:space="preserve">This is the </w:t>
      </w:r>
      <w:r w:rsidRPr="00AF1A8A">
        <w:rPr>
          <w:b/>
          <w:bCs/>
        </w:rPr>
        <w:t>U.S. Federal Government’s gold standard</w:t>
      </w:r>
      <w:r w:rsidRPr="00AF1A8A">
        <w:t xml:space="preserve"> for information security and risk management. Even if you don’t work in the U.S., many organizations map their controls to NIST 800-53 because of its depth.</w:t>
      </w:r>
    </w:p>
    <w:p w14:paraId="5194CC70" w14:textId="77777777" w:rsidR="00AF1A8A" w:rsidRPr="00AF1A8A" w:rsidRDefault="00AF1A8A" w:rsidP="00AF1A8A">
      <w:r w:rsidRPr="00AF1A8A">
        <w:pict w14:anchorId="68A4CB06">
          <v:rect id="_x0000_i1061" style="width:0;height:1.5pt" o:hralign="center" o:hrstd="t" o:hr="t" fillcolor="#a0a0a0" stroked="f"/>
        </w:pict>
      </w:r>
    </w:p>
    <w:p w14:paraId="5473BCE1" w14:textId="77777777" w:rsidR="00AF1A8A" w:rsidRPr="00AF1A8A" w:rsidRDefault="00AF1A8A" w:rsidP="00AF1A8A">
      <w:pPr>
        <w:rPr>
          <w:b/>
          <w:bCs/>
        </w:rPr>
      </w:pPr>
      <w:r w:rsidRPr="00AF1A8A">
        <w:rPr>
          <w:rFonts w:ascii="Segoe UI Emoji" w:hAnsi="Segoe UI Emoji" w:cs="Segoe UI Emoji"/>
          <w:b/>
          <w:bCs/>
        </w:rPr>
        <w:t>📅</w:t>
      </w:r>
      <w:r w:rsidRPr="00AF1A8A">
        <w:rPr>
          <w:b/>
          <w:bCs/>
        </w:rPr>
        <w:t xml:space="preserve"> Day Plan: NIST SP 800-53</w:t>
      </w:r>
    </w:p>
    <w:p w14:paraId="7721D58F" w14:textId="77777777" w:rsidR="00AF1A8A" w:rsidRPr="00AF1A8A" w:rsidRDefault="00AF1A8A" w:rsidP="00AF1A8A">
      <w:pPr>
        <w:rPr>
          <w:b/>
          <w:bCs/>
        </w:rPr>
      </w:pPr>
      <w:r w:rsidRPr="00AF1A8A">
        <w:rPr>
          <w:rFonts w:ascii="Segoe UI Emoji" w:hAnsi="Segoe UI Emoji" w:cs="Segoe UI Emoji"/>
          <w:b/>
          <w:bCs/>
        </w:rPr>
        <w:t>🔹</w:t>
      </w:r>
      <w:r w:rsidRPr="00AF1A8A">
        <w:rPr>
          <w:b/>
          <w:bCs/>
        </w:rPr>
        <w:t xml:space="preserve"> Step 1 – Understand the Structure</w:t>
      </w:r>
    </w:p>
    <w:p w14:paraId="680AB646" w14:textId="77777777" w:rsidR="00AF1A8A" w:rsidRPr="00AF1A8A" w:rsidRDefault="00AF1A8A" w:rsidP="00AF1A8A">
      <w:pPr>
        <w:numPr>
          <w:ilvl w:val="0"/>
          <w:numId w:val="1"/>
        </w:numPr>
      </w:pPr>
      <w:r w:rsidRPr="00AF1A8A">
        <w:rPr>
          <w:b/>
          <w:bCs/>
        </w:rPr>
        <w:t>Control Families</w:t>
      </w:r>
      <w:r w:rsidRPr="00AF1A8A">
        <w:t>: 20 groups of controls (like ISO’s Annex A, but far more detailed).</w:t>
      </w:r>
    </w:p>
    <w:p w14:paraId="7DFF87D9" w14:textId="77777777" w:rsidR="00AF1A8A" w:rsidRPr="00AF1A8A" w:rsidRDefault="00AF1A8A" w:rsidP="00AF1A8A">
      <w:pPr>
        <w:numPr>
          <w:ilvl w:val="0"/>
          <w:numId w:val="1"/>
        </w:numPr>
      </w:pPr>
      <w:r w:rsidRPr="00AF1A8A">
        <w:rPr>
          <w:b/>
          <w:bCs/>
        </w:rPr>
        <w:t>Controls &amp; Enhancements</w:t>
      </w:r>
      <w:r w:rsidRPr="00AF1A8A">
        <w:t>: ~1,189 controls (Rev. 5). Each family has a set of base controls and “control enhancements” for higher maturity.</w:t>
      </w:r>
    </w:p>
    <w:p w14:paraId="4F0B89AA" w14:textId="77777777" w:rsidR="00AF1A8A" w:rsidRPr="00AF1A8A" w:rsidRDefault="00AF1A8A" w:rsidP="00AF1A8A">
      <w:pPr>
        <w:numPr>
          <w:ilvl w:val="0"/>
          <w:numId w:val="1"/>
        </w:numPr>
      </w:pPr>
      <w:r w:rsidRPr="00AF1A8A">
        <w:rPr>
          <w:b/>
          <w:bCs/>
        </w:rPr>
        <w:t>Baselines</w:t>
      </w:r>
      <w:r w:rsidRPr="00AF1A8A">
        <w:t>: Low, Moderate, High (depending on system criticality).</w:t>
      </w:r>
    </w:p>
    <w:p w14:paraId="08AD2616" w14:textId="77777777" w:rsidR="00AF1A8A" w:rsidRPr="00AF1A8A" w:rsidRDefault="00AF1A8A" w:rsidP="00AF1A8A">
      <w:r w:rsidRPr="00AF1A8A">
        <w:pict w14:anchorId="150D8FF5">
          <v:rect id="_x0000_i1062" style="width:0;height:1.5pt" o:hralign="center" o:hrstd="t" o:hr="t" fillcolor="#a0a0a0" stroked="f"/>
        </w:pict>
      </w:r>
    </w:p>
    <w:p w14:paraId="759ADFF9" w14:textId="77777777" w:rsidR="00AF1A8A" w:rsidRPr="00AF1A8A" w:rsidRDefault="00AF1A8A" w:rsidP="00AF1A8A">
      <w:pPr>
        <w:rPr>
          <w:b/>
          <w:bCs/>
        </w:rPr>
      </w:pPr>
      <w:r w:rsidRPr="00AF1A8A">
        <w:rPr>
          <w:rFonts w:ascii="Segoe UI Emoji" w:hAnsi="Segoe UI Emoji" w:cs="Segoe UI Emoji"/>
          <w:b/>
          <w:bCs/>
        </w:rPr>
        <w:t>🔹</w:t>
      </w:r>
      <w:r w:rsidRPr="00AF1A8A">
        <w:rPr>
          <w:b/>
          <w:bCs/>
        </w:rPr>
        <w:t xml:space="preserve"> Step 2 – The 20 Control Families (with examples)</w:t>
      </w:r>
    </w:p>
    <w:p w14:paraId="518F4652" w14:textId="77777777" w:rsidR="00AF1A8A" w:rsidRPr="00AF1A8A" w:rsidRDefault="00AF1A8A" w:rsidP="00AF1A8A">
      <w:pPr>
        <w:numPr>
          <w:ilvl w:val="0"/>
          <w:numId w:val="2"/>
        </w:numPr>
      </w:pPr>
      <w:r w:rsidRPr="00AF1A8A">
        <w:rPr>
          <w:b/>
          <w:bCs/>
        </w:rPr>
        <w:t>AC – Access Control</w:t>
      </w:r>
      <w:r w:rsidRPr="00AF1A8A">
        <w:t xml:space="preserve"> (least privilege, RBAC, separation of duties)</w:t>
      </w:r>
    </w:p>
    <w:p w14:paraId="0089A32A" w14:textId="77777777" w:rsidR="00AF1A8A" w:rsidRPr="00AF1A8A" w:rsidRDefault="00AF1A8A" w:rsidP="00AF1A8A">
      <w:pPr>
        <w:numPr>
          <w:ilvl w:val="0"/>
          <w:numId w:val="2"/>
        </w:numPr>
      </w:pPr>
      <w:r w:rsidRPr="00AF1A8A">
        <w:rPr>
          <w:b/>
          <w:bCs/>
        </w:rPr>
        <w:t>AT – Awareness &amp; Training</w:t>
      </w:r>
      <w:r w:rsidRPr="00AF1A8A">
        <w:t xml:space="preserve"> (security awareness programs)</w:t>
      </w:r>
    </w:p>
    <w:p w14:paraId="3B4540E6" w14:textId="77777777" w:rsidR="00AF1A8A" w:rsidRPr="00AF1A8A" w:rsidRDefault="00AF1A8A" w:rsidP="00AF1A8A">
      <w:pPr>
        <w:numPr>
          <w:ilvl w:val="0"/>
          <w:numId w:val="2"/>
        </w:numPr>
      </w:pPr>
      <w:r w:rsidRPr="00AF1A8A">
        <w:rPr>
          <w:b/>
          <w:bCs/>
        </w:rPr>
        <w:t>AU – Audit &amp; Accountability</w:t>
      </w:r>
      <w:r w:rsidRPr="00AF1A8A">
        <w:t xml:space="preserve"> (log management, monitoring)</w:t>
      </w:r>
    </w:p>
    <w:p w14:paraId="6AD78BB3" w14:textId="77777777" w:rsidR="00AF1A8A" w:rsidRPr="00AF1A8A" w:rsidRDefault="00AF1A8A" w:rsidP="00AF1A8A">
      <w:pPr>
        <w:numPr>
          <w:ilvl w:val="0"/>
          <w:numId w:val="2"/>
        </w:numPr>
      </w:pPr>
      <w:r w:rsidRPr="00AF1A8A">
        <w:rPr>
          <w:b/>
          <w:bCs/>
        </w:rPr>
        <w:t>CA – Security Assessment &amp; Authorization</w:t>
      </w:r>
      <w:r w:rsidRPr="00AF1A8A">
        <w:t xml:space="preserve"> (system authorization, continuous monitoring)</w:t>
      </w:r>
    </w:p>
    <w:p w14:paraId="6A1736A7" w14:textId="77777777" w:rsidR="00AF1A8A" w:rsidRPr="00AF1A8A" w:rsidRDefault="00AF1A8A" w:rsidP="00AF1A8A">
      <w:pPr>
        <w:numPr>
          <w:ilvl w:val="0"/>
          <w:numId w:val="2"/>
        </w:numPr>
      </w:pPr>
      <w:r w:rsidRPr="00AF1A8A">
        <w:rPr>
          <w:b/>
          <w:bCs/>
        </w:rPr>
        <w:t>CM – Configuration Management</w:t>
      </w:r>
      <w:r w:rsidRPr="00AF1A8A">
        <w:t xml:space="preserve"> (secure baseline configs, change control)</w:t>
      </w:r>
    </w:p>
    <w:p w14:paraId="1798A2C6" w14:textId="77777777" w:rsidR="00AF1A8A" w:rsidRPr="00AF1A8A" w:rsidRDefault="00AF1A8A" w:rsidP="00AF1A8A">
      <w:pPr>
        <w:numPr>
          <w:ilvl w:val="0"/>
          <w:numId w:val="2"/>
        </w:numPr>
      </w:pPr>
      <w:r w:rsidRPr="00AF1A8A">
        <w:rPr>
          <w:b/>
          <w:bCs/>
        </w:rPr>
        <w:t>CP – Contingency Planning</w:t>
      </w:r>
      <w:r w:rsidRPr="00AF1A8A">
        <w:t xml:space="preserve"> (disaster recovery, backups)</w:t>
      </w:r>
    </w:p>
    <w:p w14:paraId="55A9544E" w14:textId="77777777" w:rsidR="00AF1A8A" w:rsidRPr="00AF1A8A" w:rsidRDefault="00AF1A8A" w:rsidP="00AF1A8A">
      <w:pPr>
        <w:numPr>
          <w:ilvl w:val="0"/>
          <w:numId w:val="2"/>
        </w:numPr>
      </w:pPr>
      <w:r w:rsidRPr="00AF1A8A">
        <w:rPr>
          <w:b/>
          <w:bCs/>
        </w:rPr>
        <w:t>IA – Identification &amp; Authentication</w:t>
      </w:r>
      <w:r w:rsidRPr="00AF1A8A">
        <w:t xml:space="preserve"> (MFA, unique IDs)</w:t>
      </w:r>
    </w:p>
    <w:p w14:paraId="5C140E06" w14:textId="77777777" w:rsidR="00AF1A8A" w:rsidRPr="00AF1A8A" w:rsidRDefault="00AF1A8A" w:rsidP="00AF1A8A">
      <w:pPr>
        <w:numPr>
          <w:ilvl w:val="0"/>
          <w:numId w:val="2"/>
        </w:numPr>
      </w:pPr>
      <w:r w:rsidRPr="00AF1A8A">
        <w:rPr>
          <w:b/>
          <w:bCs/>
        </w:rPr>
        <w:t>IR – Incident Response</w:t>
      </w:r>
      <w:r w:rsidRPr="00AF1A8A">
        <w:t xml:space="preserve"> (IR policy, reporting, testing)</w:t>
      </w:r>
    </w:p>
    <w:p w14:paraId="086AE648" w14:textId="77777777" w:rsidR="00AF1A8A" w:rsidRPr="00AF1A8A" w:rsidRDefault="00AF1A8A" w:rsidP="00AF1A8A">
      <w:pPr>
        <w:numPr>
          <w:ilvl w:val="0"/>
          <w:numId w:val="2"/>
        </w:numPr>
      </w:pPr>
      <w:r w:rsidRPr="00AF1A8A">
        <w:rPr>
          <w:b/>
          <w:bCs/>
        </w:rPr>
        <w:t>MA – Maintenance</w:t>
      </w:r>
      <w:r w:rsidRPr="00AF1A8A">
        <w:t xml:space="preserve"> (system maintenance security)</w:t>
      </w:r>
    </w:p>
    <w:p w14:paraId="0811136E" w14:textId="77777777" w:rsidR="00AF1A8A" w:rsidRPr="00AF1A8A" w:rsidRDefault="00AF1A8A" w:rsidP="00AF1A8A">
      <w:pPr>
        <w:numPr>
          <w:ilvl w:val="0"/>
          <w:numId w:val="2"/>
        </w:numPr>
      </w:pPr>
      <w:r w:rsidRPr="00AF1A8A">
        <w:rPr>
          <w:b/>
          <w:bCs/>
        </w:rPr>
        <w:t>MP – Media Protection</w:t>
      </w:r>
      <w:r w:rsidRPr="00AF1A8A">
        <w:t xml:space="preserve"> (secure handling of data/media)</w:t>
      </w:r>
    </w:p>
    <w:p w14:paraId="12230A14" w14:textId="77777777" w:rsidR="00AF1A8A" w:rsidRPr="00AF1A8A" w:rsidRDefault="00AF1A8A" w:rsidP="00AF1A8A">
      <w:pPr>
        <w:numPr>
          <w:ilvl w:val="0"/>
          <w:numId w:val="2"/>
        </w:numPr>
      </w:pPr>
      <w:r w:rsidRPr="00AF1A8A">
        <w:rPr>
          <w:b/>
          <w:bCs/>
        </w:rPr>
        <w:t>PE – Physical &amp; Environmental Protection</w:t>
      </w:r>
      <w:r w:rsidRPr="00AF1A8A">
        <w:t xml:space="preserve"> (facilities, physical access)</w:t>
      </w:r>
    </w:p>
    <w:p w14:paraId="65464DB2" w14:textId="77777777" w:rsidR="00AF1A8A" w:rsidRPr="00AF1A8A" w:rsidRDefault="00AF1A8A" w:rsidP="00AF1A8A">
      <w:pPr>
        <w:numPr>
          <w:ilvl w:val="0"/>
          <w:numId w:val="2"/>
        </w:numPr>
      </w:pPr>
      <w:r w:rsidRPr="00AF1A8A">
        <w:rPr>
          <w:b/>
          <w:bCs/>
        </w:rPr>
        <w:t>PL – Planning</w:t>
      </w:r>
      <w:r w:rsidRPr="00AF1A8A">
        <w:t xml:space="preserve"> (system security plans)</w:t>
      </w:r>
    </w:p>
    <w:p w14:paraId="551F9ADA" w14:textId="77777777" w:rsidR="00AF1A8A" w:rsidRPr="00AF1A8A" w:rsidRDefault="00AF1A8A" w:rsidP="00AF1A8A">
      <w:pPr>
        <w:numPr>
          <w:ilvl w:val="0"/>
          <w:numId w:val="2"/>
        </w:numPr>
      </w:pPr>
      <w:r w:rsidRPr="00AF1A8A">
        <w:rPr>
          <w:b/>
          <w:bCs/>
        </w:rPr>
        <w:lastRenderedPageBreak/>
        <w:t>PS – Personnel Security</w:t>
      </w:r>
      <w:r w:rsidRPr="00AF1A8A">
        <w:t xml:space="preserve"> (background checks, terminations)</w:t>
      </w:r>
    </w:p>
    <w:p w14:paraId="38847A55" w14:textId="77777777" w:rsidR="00AF1A8A" w:rsidRPr="00AF1A8A" w:rsidRDefault="00AF1A8A" w:rsidP="00AF1A8A">
      <w:pPr>
        <w:numPr>
          <w:ilvl w:val="0"/>
          <w:numId w:val="2"/>
        </w:numPr>
      </w:pPr>
      <w:r w:rsidRPr="00AF1A8A">
        <w:rPr>
          <w:b/>
          <w:bCs/>
        </w:rPr>
        <w:t>RA – Risk Assessment</w:t>
      </w:r>
      <w:r w:rsidRPr="00AF1A8A">
        <w:t xml:space="preserve"> (periodic risk analysis)</w:t>
      </w:r>
    </w:p>
    <w:p w14:paraId="4D55E040" w14:textId="77777777" w:rsidR="00AF1A8A" w:rsidRPr="00AF1A8A" w:rsidRDefault="00AF1A8A" w:rsidP="00AF1A8A">
      <w:pPr>
        <w:numPr>
          <w:ilvl w:val="0"/>
          <w:numId w:val="2"/>
        </w:numPr>
      </w:pPr>
      <w:r w:rsidRPr="00AF1A8A">
        <w:rPr>
          <w:b/>
          <w:bCs/>
        </w:rPr>
        <w:t>SA – System &amp; Services Acquisition</w:t>
      </w:r>
      <w:r w:rsidRPr="00AF1A8A">
        <w:t xml:space="preserve"> (security in procurement/contracts)</w:t>
      </w:r>
    </w:p>
    <w:p w14:paraId="7288DB20" w14:textId="77777777" w:rsidR="00AF1A8A" w:rsidRPr="00AF1A8A" w:rsidRDefault="00AF1A8A" w:rsidP="00AF1A8A">
      <w:pPr>
        <w:numPr>
          <w:ilvl w:val="0"/>
          <w:numId w:val="2"/>
        </w:numPr>
      </w:pPr>
      <w:r w:rsidRPr="00AF1A8A">
        <w:rPr>
          <w:b/>
          <w:bCs/>
        </w:rPr>
        <w:t>SC – System &amp; Communications Protection</w:t>
      </w:r>
      <w:r w:rsidRPr="00AF1A8A">
        <w:t xml:space="preserve"> (encryption, boundary defense)</w:t>
      </w:r>
    </w:p>
    <w:p w14:paraId="074B5FB4" w14:textId="77777777" w:rsidR="00AF1A8A" w:rsidRPr="00AF1A8A" w:rsidRDefault="00AF1A8A" w:rsidP="00AF1A8A">
      <w:pPr>
        <w:numPr>
          <w:ilvl w:val="0"/>
          <w:numId w:val="2"/>
        </w:numPr>
      </w:pPr>
      <w:r w:rsidRPr="00AF1A8A">
        <w:rPr>
          <w:b/>
          <w:bCs/>
        </w:rPr>
        <w:t>SI – System &amp; Information Integrity</w:t>
      </w:r>
      <w:r w:rsidRPr="00AF1A8A">
        <w:t xml:space="preserve"> (anti-malware, patching)</w:t>
      </w:r>
    </w:p>
    <w:p w14:paraId="71A32047" w14:textId="77777777" w:rsidR="00AF1A8A" w:rsidRPr="00AF1A8A" w:rsidRDefault="00AF1A8A" w:rsidP="00AF1A8A">
      <w:pPr>
        <w:numPr>
          <w:ilvl w:val="0"/>
          <w:numId w:val="2"/>
        </w:numPr>
      </w:pPr>
      <w:r w:rsidRPr="00AF1A8A">
        <w:rPr>
          <w:b/>
          <w:bCs/>
        </w:rPr>
        <w:t>SR – Supply Chain Risk Management</w:t>
      </w:r>
      <w:r w:rsidRPr="00AF1A8A">
        <w:t xml:space="preserve"> (vendor security)</w:t>
      </w:r>
    </w:p>
    <w:p w14:paraId="1A1A4439" w14:textId="77777777" w:rsidR="00AF1A8A" w:rsidRPr="00AF1A8A" w:rsidRDefault="00AF1A8A" w:rsidP="00AF1A8A">
      <w:pPr>
        <w:numPr>
          <w:ilvl w:val="0"/>
          <w:numId w:val="2"/>
        </w:numPr>
      </w:pPr>
      <w:r w:rsidRPr="00AF1A8A">
        <w:rPr>
          <w:b/>
          <w:bCs/>
        </w:rPr>
        <w:t>PM – Program Management</w:t>
      </w:r>
      <w:r w:rsidRPr="00AF1A8A">
        <w:t xml:space="preserve"> (governance, roles &amp; responsibilities)</w:t>
      </w:r>
    </w:p>
    <w:p w14:paraId="7CB7FF11" w14:textId="77777777" w:rsidR="00AF1A8A" w:rsidRPr="00AF1A8A" w:rsidRDefault="00AF1A8A" w:rsidP="00AF1A8A">
      <w:pPr>
        <w:numPr>
          <w:ilvl w:val="0"/>
          <w:numId w:val="2"/>
        </w:numPr>
      </w:pPr>
      <w:r w:rsidRPr="00AF1A8A">
        <w:rPr>
          <w:b/>
          <w:bCs/>
        </w:rPr>
        <w:t>PT – Privacy Controls</w:t>
      </w:r>
      <w:r w:rsidRPr="00AF1A8A">
        <w:t xml:space="preserve"> (data privacy &amp; consent management)</w:t>
      </w:r>
    </w:p>
    <w:p w14:paraId="39C13081" w14:textId="77777777" w:rsidR="00AF1A8A" w:rsidRPr="00AF1A8A" w:rsidRDefault="00AF1A8A" w:rsidP="00AF1A8A">
      <w:r w:rsidRPr="00AF1A8A">
        <w:pict w14:anchorId="44585743">
          <v:rect id="_x0000_i1063" style="width:0;height:1.5pt" o:hralign="center" o:hrstd="t" o:hr="t" fillcolor="#a0a0a0" stroked="f"/>
        </w:pict>
      </w:r>
    </w:p>
    <w:p w14:paraId="436E8C1F" w14:textId="77777777" w:rsidR="00AF1A8A" w:rsidRPr="00AF1A8A" w:rsidRDefault="00AF1A8A" w:rsidP="00AF1A8A">
      <w:pPr>
        <w:rPr>
          <w:b/>
          <w:bCs/>
        </w:rPr>
      </w:pPr>
      <w:r w:rsidRPr="00AF1A8A">
        <w:rPr>
          <w:rFonts w:ascii="Segoe UI Emoji" w:hAnsi="Segoe UI Emoji" w:cs="Segoe UI Emoji"/>
          <w:b/>
          <w:bCs/>
        </w:rPr>
        <w:t>🔹</w:t>
      </w:r>
      <w:r w:rsidRPr="00AF1A8A">
        <w:rPr>
          <w:b/>
          <w:bCs/>
        </w:rPr>
        <w:t xml:space="preserve"> Step 3 – Implementer vs Auditor Lens</w:t>
      </w:r>
    </w:p>
    <w:p w14:paraId="03025124" w14:textId="77777777" w:rsidR="00AF1A8A" w:rsidRPr="00AF1A8A" w:rsidRDefault="00AF1A8A" w:rsidP="00AF1A8A">
      <w:pPr>
        <w:numPr>
          <w:ilvl w:val="0"/>
          <w:numId w:val="3"/>
        </w:numPr>
      </w:pPr>
      <w:r w:rsidRPr="00AF1A8A">
        <w:rPr>
          <w:b/>
          <w:bCs/>
        </w:rPr>
        <w:t>Implementer:</w:t>
      </w:r>
    </w:p>
    <w:p w14:paraId="0AEF7752" w14:textId="77777777" w:rsidR="00AF1A8A" w:rsidRPr="00AF1A8A" w:rsidRDefault="00AF1A8A" w:rsidP="00AF1A8A">
      <w:pPr>
        <w:numPr>
          <w:ilvl w:val="1"/>
          <w:numId w:val="3"/>
        </w:numPr>
      </w:pPr>
      <w:r w:rsidRPr="00AF1A8A">
        <w:t>Start with baseline (Low/Moderate/High)</w:t>
      </w:r>
    </w:p>
    <w:p w14:paraId="1FC142D6" w14:textId="77777777" w:rsidR="00AF1A8A" w:rsidRPr="00AF1A8A" w:rsidRDefault="00AF1A8A" w:rsidP="00AF1A8A">
      <w:pPr>
        <w:numPr>
          <w:ilvl w:val="1"/>
          <w:numId w:val="3"/>
        </w:numPr>
      </w:pPr>
      <w:r w:rsidRPr="00AF1A8A">
        <w:t>Select controls → implement policies, tools, processes</w:t>
      </w:r>
    </w:p>
    <w:p w14:paraId="542DBF22" w14:textId="77777777" w:rsidR="00AF1A8A" w:rsidRPr="00AF1A8A" w:rsidRDefault="00AF1A8A" w:rsidP="00AF1A8A">
      <w:pPr>
        <w:numPr>
          <w:ilvl w:val="1"/>
          <w:numId w:val="3"/>
        </w:numPr>
      </w:pPr>
      <w:r w:rsidRPr="00AF1A8A">
        <w:t xml:space="preserve">Document in a </w:t>
      </w:r>
      <w:r w:rsidRPr="00AF1A8A">
        <w:rPr>
          <w:b/>
          <w:bCs/>
        </w:rPr>
        <w:t>System Security Plan (SSP)</w:t>
      </w:r>
    </w:p>
    <w:p w14:paraId="7A0A5D2B" w14:textId="77777777" w:rsidR="00AF1A8A" w:rsidRPr="00AF1A8A" w:rsidRDefault="00AF1A8A" w:rsidP="00AF1A8A">
      <w:pPr>
        <w:numPr>
          <w:ilvl w:val="1"/>
          <w:numId w:val="3"/>
        </w:numPr>
      </w:pPr>
      <w:r w:rsidRPr="00AF1A8A">
        <w:t>Perform risk assessments &amp; POA&amp;M (Plan of Action &amp; Milestones)</w:t>
      </w:r>
    </w:p>
    <w:p w14:paraId="7AA52CA9" w14:textId="77777777" w:rsidR="00AF1A8A" w:rsidRPr="00AF1A8A" w:rsidRDefault="00AF1A8A" w:rsidP="00AF1A8A">
      <w:pPr>
        <w:numPr>
          <w:ilvl w:val="0"/>
          <w:numId w:val="3"/>
        </w:numPr>
      </w:pPr>
      <w:r w:rsidRPr="00AF1A8A">
        <w:rPr>
          <w:b/>
          <w:bCs/>
        </w:rPr>
        <w:t>Auditor:</w:t>
      </w:r>
    </w:p>
    <w:p w14:paraId="2DAF3AEB" w14:textId="77777777" w:rsidR="00AF1A8A" w:rsidRPr="00AF1A8A" w:rsidRDefault="00AF1A8A" w:rsidP="00AF1A8A">
      <w:pPr>
        <w:numPr>
          <w:ilvl w:val="1"/>
          <w:numId w:val="3"/>
        </w:numPr>
      </w:pPr>
      <w:r w:rsidRPr="00AF1A8A">
        <w:t>Verify SSP &amp; evidence (logs, configs, awareness records)</w:t>
      </w:r>
    </w:p>
    <w:p w14:paraId="36741606" w14:textId="77777777" w:rsidR="00AF1A8A" w:rsidRPr="00AF1A8A" w:rsidRDefault="00AF1A8A" w:rsidP="00AF1A8A">
      <w:pPr>
        <w:numPr>
          <w:ilvl w:val="1"/>
          <w:numId w:val="3"/>
        </w:numPr>
      </w:pPr>
      <w:r w:rsidRPr="00AF1A8A">
        <w:t xml:space="preserve">Interview </w:t>
      </w:r>
      <w:proofErr w:type="gramStart"/>
      <w:r w:rsidRPr="00AF1A8A">
        <w:t>stakeholders</w:t>
      </w:r>
      <w:proofErr w:type="gramEnd"/>
    </w:p>
    <w:p w14:paraId="1E7DB70E" w14:textId="77777777" w:rsidR="00AF1A8A" w:rsidRPr="00AF1A8A" w:rsidRDefault="00AF1A8A" w:rsidP="00AF1A8A">
      <w:pPr>
        <w:numPr>
          <w:ilvl w:val="1"/>
          <w:numId w:val="3"/>
        </w:numPr>
      </w:pPr>
      <w:r w:rsidRPr="00AF1A8A">
        <w:t>Test effectiveness of controls</w:t>
      </w:r>
    </w:p>
    <w:p w14:paraId="57E44384" w14:textId="77777777" w:rsidR="00AF1A8A" w:rsidRPr="00AF1A8A" w:rsidRDefault="00AF1A8A" w:rsidP="00AF1A8A">
      <w:pPr>
        <w:numPr>
          <w:ilvl w:val="1"/>
          <w:numId w:val="3"/>
        </w:numPr>
      </w:pPr>
      <w:r w:rsidRPr="00AF1A8A">
        <w:t>Check POA&amp;M closure and continuous monitoring</w:t>
      </w:r>
    </w:p>
    <w:p w14:paraId="6AFEF7F7" w14:textId="77777777" w:rsidR="00AF1A8A" w:rsidRPr="00AF1A8A" w:rsidRDefault="00AF1A8A" w:rsidP="00AF1A8A">
      <w:r w:rsidRPr="00AF1A8A">
        <w:pict w14:anchorId="0C187418">
          <v:rect id="_x0000_i1064" style="width:0;height:1.5pt" o:hralign="center" o:hrstd="t" o:hr="t" fillcolor="#a0a0a0" stroked="f"/>
        </w:pict>
      </w:r>
    </w:p>
    <w:p w14:paraId="527BB6D7" w14:textId="77777777" w:rsidR="00AF1A8A" w:rsidRPr="00AF1A8A" w:rsidRDefault="00AF1A8A" w:rsidP="00AF1A8A">
      <w:pPr>
        <w:rPr>
          <w:b/>
          <w:bCs/>
        </w:rPr>
      </w:pPr>
      <w:r w:rsidRPr="00AF1A8A">
        <w:rPr>
          <w:rFonts w:ascii="Segoe UI Emoji" w:hAnsi="Segoe UI Emoji" w:cs="Segoe UI Emoji"/>
          <w:b/>
          <w:bCs/>
        </w:rPr>
        <w:t>🔹</w:t>
      </w:r>
      <w:r w:rsidRPr="00AF1A8A">
        <w:rPr>
          <w:b/>
          <w:bCs/>
        </w:rPr>
        <w:t xml:space="preserve"> Step 4 – Practical Deliverable for You Today</w:t>
      </w:r>
    </w:p>
    <w:p w14:paraId="6F223689" w14:textId="77777777" w:rsidR="00AF1A8A" w:rsidRPr="00AF1A8A" w:rsidRDefault="00AF1A8A" w:rsidP="00AF1A8A">
      <w:r w:rsidRPr="00AF1A8A">
        <w:t xml:space="preserve">Make a </w:t>
      </w:r>
      <w:r w:rsidRPr="00AF1A8A">
        <w:rPr>
          <w:b/>
          <w:bCs/>
        </w:rPr>
        <w:t>study table with 5 most critical families</w:t>
      </w:r>
      <w:r w:rsidRPr="00AF1A8A">
        <w:t xml:space="preserve"> (AC, AU, IA, IR, SC).</w:t>
      </w:r>
      <w:r w:rsidRPr="00AF1A8A">
        <w:br/>
        <w:t>Columns:</w:t>
      </w:r>
    </w:p>
    <w:p w14:paraId="0E931D35" w14:textId="77777777" w:rsidR="00AF1A8A" w:rsidRPr="00AF1A8A" w:rsidRDefault="00AF1A8A" w:rsidP="00AF1A8A">
      <w:pPr>
        <w:numPr>
          <w:ilvl w:val="0"/>
          <w:numId w:val="4"/>
        </w:numPr>
      </w:pPr>
      <w:r w:rsidRPr="00AF1A8A">
        <w:rPr>
          <w:b/>
          <w:bCs/>
        </w:rPr>
        <w:t>Family</w:t>
      </w:r>
    </w:p>
    <w:p w14:paraId="3CD44269" w14:textId="77777777" w:rsidR="00AF1A8A" w:rsidRPr="00AF1A8A" w:rsidRDefault="00AF1A8A" w:rsidP="00AF1A8A">
      <w:pPr>
        <w:numPr>
          <w:ilvl w:val="0"/>
          <w:numId w:val="4"/>
        </w:numPr>
      </w:pPr>
      <w:r w:rsidRPr="00AF1A8A">
        <w:rPr>
          <w:b/>
          <w:bCs/>
        </w:rPr>
        <w:t>Example Control</w:t>
      </w:r>
    </w:p>
    <w:p w14:paraId="36048CEA" w14:textId="77777777" w:rsidR="00AF1A8A" w:rsidRPr="00AF1A8A" w:rsidRDefault="00AF1A8A" w:rsidP="00AF1A8A">
      <w:pPr>
        <w:numPr>
          <w:ilvl w:val="0"/>
          <w:numId w:val="4"/>
        </w:numPr>
      </w:pPr>
      <w:r w:rsidRPr="00AF1A8A">
        <w:rPr>
          <w:b/>
          <w:bCs/>
        </w:rPr>
        <w:lastRenderedPageBreak/>
        <w:t>Implementation (how to apply)</w:t>
      </w:r>
    </w:p>
    <w:p w14:paraId="679EAD85" w14:textId="77777777" w:rsidR="00AF1A8A" w:rsidRPr="00AF1A8A" w:rsidRDefault="00AF1A8A" w:rsidP="00AF1A8A">
      <w:pPr>
        <w:numPr>
          <w:ilvl w:val="0"/>
          <w:numId w:val="4"/>
        </w:numPr>
      </w:pPr>
      <w:r w:rsidRPr="00AF1A8A">
        <w:rPr>
          <w:b/>
          <w:bCs/>
        </w:rPr>
        <w:t>Audit Evidence (what to check)</w:t>
      </w:r>
    </w:p>
    <w:p w14:paraId="4D73B037" w14:textId="77777777" w:rsidR="00AF1A8A" w:rsidRPr="00AF1A8A" w:rsidRDefault="00AF1A8A" w:rsidP="00AF1A8A">
      <w:r w:rsidRPr="00AF1A8A">
        <w:rPr>
          <w:rFonts w:ascii="Segoe UI Emoji" w:hAnsi="Segoe UI Emoji" w:cs="Segoe UI Emoji"/>
        </w:rPr>
        <w:t>👉</w:t>
      </w:r>
      <w:r w:rsidRPr="00AF1A8A">
        <w:t xml:space="preserve"> This will give you a </w:t>
      </w:r>
      <w:r w:rsidRPr="00AF1A8A">
        <w:rPr>
          <w:b/>
          <w:bCs/>
        </w:rPr>
        <w:t>ready audit vs implementer cheat sheet</w:t>
      </w:r>
      <w:r w:rsidRPr="00AF1A8A">
        <w:t xml:space="preserve"> for the most frequently asked families.</w:t>
      </w:r>
    </w:p>
    <w:p w14:paraId="6A3C1335" w14:textId="77777777" w:rsidR="00AF1A8A" w:rsidRPr="00AF1A8A" w:rsidRDefault="00AF1A8A" w:rsidP="00AF1A8A">
      <w:r w:rsidRPr="00AF1A8A">
        <w:pict w14:anchorId="212A6C86">
          <v:rect id="_x0000_i1065" style="width:0;height:1.5pt" o:hralign="center" o:hrstd="t" o:hr="t" fillcolor="#a0a0a0" stroked="f"/>
        </w:pict>
      </w:r>
    </w:p>
    <w:p w14:paraId="1DB9C14E" w14:textId="77777777" w:rsidR="00AF1A8A" w:rsidRPr="00AF1A8A" w:rsidRDefault="00AF1A8A" w:rsidP="00AF1A8A">
      <w:pPr>
        <w:rPr>
          <w:b/>
          <w:bCs/>
        </w:rPr>
      </w:pPr>
      <w:r w:rsidRPr="00AF1A8A">
        <w:rPr>
          <w:rFonts w:ascii="Segoe UI Emoji" w:hAnsi="Segoe UI Emoji" w:cs="Segoe UI Emoji"/>
          <w:b/>
          <w:bCs/>
        </w:rPr>
        <w:t>📚</w:t>
      </w:r>
      <w:r w:rsidRPr="00AF1A8A">
        <w:rPr>
          <w:b/>
          <w:bCs/>
        </w:rPr>
        <w:t xml:space="preserve"> Study Materials for Today</w:t>
      </w:r>
    </w:p>
    <w:p w14:paraId="7A399A22" w14:textId="77777777" w:rsidR="00AF1A8A" w:rsidRPr="00AF1A8A" w:rsidRDefault="00AF1A8A" w:rsidP="00AF1A8A">
      <w:pPr>
        <w:numPr>
          <w:ilvl w:val="0"/>
          <w:numId w:val="5"/>
        </w:numPr>
      </w:pPr>
      <w:r w:rsidRPr="00AF1A8A">
        <w:rPr>
          <w:b/>
          <w:bCs/>
        </w:rPr>
        <w:t>NIST SP 800-53 Rev. 5 Official PDF</w:t>
      </w:r>
      <w:r w:rsidRPr="00AF1A8A">
        <w:t xml:space="preserve"> → link</w:t>
      </w:r>
    </w:p>
    <w:p w14:paraId="0EDB1187" w14:textId="77777777" w:rsidR="00AF1A8A" w:rsidRPr="00AF1A8A" w:rsidRDefault="00AF1A8A" w:rsidP="00AF1A8A">
      <w:pPr>
        <w:numPr>
          <w:ilvl w:val="0"/>
          <w:numId w:val="5"/>
        </w:numPr>
      </w:pPr>
      <w:r w:rsidRPr="00AF1A8A">
        <w:rPr>
          <w:b/>
          <w:bCs/>
        </w:rPr>
        <w:t>NIST Control Family Quick Reference Sheets</w:t>
      </w:r>
      <w:r w:rsidRPr="00AF1A8A">
        <w:t xml:space="preserve"> → search “NIST 800-53 control families cheat sheet”</w:t>
      </w:r>
    </w:p>
    <w:p w14:paraId="053C0F3C" w14:textId="77777777" w:rsidR="00AF1A8A" w:rsidRPr="00AF1A8A" w:rsidRDefault="00AF1A8A" w:rsidP="00AF1A8A">
      <w:pPr>
        <w:numPr>
          <w:ilvl w:val="0"/>
          <w:numId w:val="5"/>
        </w:numPr>
      </w:pPr>
      <w:r w:rsidRPr="00AF1A8A">
        <w:t>ISACA / SANS whitepapers on mapping ISO 27001 ↔ NIST 800-53</w:t>
      </w:r>
    </w:p>
    <w:p w14:paraId="6C212432" w14:textId="77777777" w:rsidR="00AF1A8A" w:rsidRPr="00AF1A8A" w:rsidRDefault="00AF1A8A" w:rsidP="00AF1A8A">
      <w:r w:rsidRPr="00AF1A8A">
        <w:pict w14:anchorId="7392262C">
          <v:rect id="_x0000_i1066" style="width:0;height:1.5pt" o:hralign="center" o:hrstd="t" o:hr="t" fillcolor="#a0a0a0" stroked="f"/>
        </w:pict>
      </w:r>
    </w:p>
    <w:p w14:paraId="4E76833B" w14:textId="77777777" w:rsidR="00AF1A8A" w:rsidRPr="00AF1A8A" w:rsidRDefault="00AF1A8A" w:rsidP="00AF1A8A">
      <w:r w:rsidRPr="00AF1A8A">
        <w:rPr>
          <w:rFonts w:ascii="Segoe UI Emoji" w:hAnsi="Segoe UI Emoji" w:cs="Segoe UI Emoji"/>
        </w:rPr>
        <w:t>⚡</w:t>
      </w:r>
      <w:r w:rsidRPr="00AF1A8A">
        <w:t xml:space="preserve"> My tip: Don’t try to memorize all 1,000+ controls. Focus on:</w:t>
      </w:r>
    </w:p>
    <w:p w14:paraId="33954C05" w14:textId="77777777" w:rsidR="00AF1A8A" w:rsidRPr="00AF1A8A" w:rsidRDefault="00AF1A8A" w:rsidP="00AF1A8A">
      <w:pPr>
        <w:numPr>
          <w:ilvl w:val="0"/>
          <w:numId w:val="6"/>
        </w:numPr>
      </w:pPr>
      <w:r w:rsidRPr="00AF1A8A">
        <w:rPr>
          <w:b/>
          <w:bCs/>
        </w:rPr>
        <w:t>Family names</w:t>
      </w:r>
    </w:p>
    <w:p w14:paraId="019230A4" w14:textId="77777777" w:rsidR="00AF1A8A" w:rsidRPr="00AF1A8A" w:rsidRDefault="00AF1A8A" w:rsidP="00AF1A8A">
      <w:pPr>
        <w:numPr>
          <w:ilvl w:val="0"/>
          <w:numId w:val="6"/>
        </w:numPr>
      </w:pPr>
      <w:r w:rsidRPr="00AF1A8A">
        <w:rPr>
          <w:b/>
          <w:bCs/>
        </w:rPr>
        <w:t>Core purpose of each family</w:t>
      </w:r>
    </w:p>
    <w:p w14:paraId="6060A85E" w14:textId="77777777" w:rsidR="00AF1A8A" w:rsidRPr="00AF1A8A" w:rsidRDefault="00AF1A8A" w:rsidP="00AF1A8A">
      <w:pPr>
        <w:numPr>
          <w:ilvl w:val="0"/>
          <w:numId w:val="6"/>
        </w:numPr>
      </w:pPr>
      <w:r w:rsidRPr="00AF1A8A">
        <w:rPr>
          <w:b/>
          <w:bCs/>
        </w:rPr>
        <w:t>Typical evidence</w:t>
      </w:r>
      <w:r w:rsidRPr="00AF1A8A">
        <w:t xml:space="preserve"> (logs, policies, configs, awareness docs).</w:t>
      </w:r>
    </w:p>
    <w:p w14:paraId="6CF0B58B" w14:textId="77777777" w:rsidR="00BB72D6" w:rsidRDefault="00BB72D6"/>
    <w:sectPr w:rsidR="00BB72D6" w:rsidSect="007062A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F1DE7"/>
    <w:multiLevelType w:val="multilevel"/>
    <w:tmpl w:val="C690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251A2"/>
    <w:multiLevelType w:val="multilevel"/>
    <w:tmpl w:val="E12C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279E2"/>
    <w:multiLevelType w:val="multilevel"/>
    <w:tmpl w:val="69BE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641DA1"/>
    <w:multiLevelType w:val="multilevel"/>
    <w:tmpl w:val="C3647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4026CC"/>
    <w:multiLevelType w:val="multilevel"/>
    <w:tmpl w:val="596CF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B46F0E"/>
    <w:multiLevelType w:val="multilevel"/>
    <w:tmpl w:val="55DA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594550">
    <w:abstractNumId w:val="2"/>
  </w:num>
  <w:num w:numId="2" w16cid:durableId="439646576">
    <w:abstractNumId w:val="3"/>
  </w:num>
  <w:num w:numId="3" w16cid:durableId="423692777">
    <w:abstractNumId w:val="5"/>
  </w:num>
  <w:num w:numId="4" w16cid:durableId="672609677">
    <w:abstractNumId w:val="4"/>
  </w:num>
  <w:num w:numId="5" w16cid:durableId="912547373">
    <w:abstractNumId w:val="0"/>
  </w:num>
  <w:num w:numId="6" w16cid:durableId="1898393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74"/>
    <w:rsid w:val="001563AE"/>
    <w:rsid w:val="00704474"/>
    <w:rsid w:val="007062A4"/>
    <w:rsid w:val="00AD0C37"/>
    <w:rsid w:val="00AF1A8A"/>
    <w:rsid w:val="00BB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CD4C6-45D1-4A20-8C4F-FC48835C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7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Bhattacharya, Pratik</dc:creator>
  <cp:keywords/>
  <dc:description/>
  <cp:lastModifiedBy>B. Bhattacharya, Pratik</cp:lastModifiedBy>
  <cp:revision>3</cp:revision>
  <dcterms:created xsi:type="dcterms:W3CDTF">2025-08-23T10:10:00Z</dcterms:created>
  <dcterms:modified xsi:type="dcterms:W3CDTF">2025-08-23T10:12:00Z</dcterms:modified>
</cp:coreProperties>
</file>