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Role-Based Access Control (RBAC)</w:t>
      </w:r>
    </w:p>
    <w:p>
      <w:pPr>
        <w:pStyle w:val="Heading3"/>
      </w:pPr>
      <w:r>
        <w:t>A Practical Guide — From an Unguarded System to a Scalable, Permission-Driven Architecture</w:t>
      </w:r>
    </w:p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b/>
          <w:i/>
        </w:rPr>
        <w:t>Audience:</w:t>
      </w:r>
      <w:r>
        <w:rPr>
          <w:i/>
        </w:rPr>
        <w:t xml:space="preserve"> Client, Project Manager, and Developers</w:t>
      </w:r>
    </w:p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b/>
          <w:i/>
        </w:rPr>
        <w:t>Goal of this session:</w:t>
      </w:r>
      <w:r>
        <w:rPr>
          <w:i/>
        </w:rPr>
        <w:t xml:space="preserve"> Understand *what* RBAC is, *why* it matters, *how* it can be implemented in .NET, and *how we built it* in our system — with real code we can demo.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The Starting Point — A System Without RBAC</w:t>
      </w:r>
    </w:p>
    <w:p>
      <w:pPr>
        <w:pStyle w:val="ListNumber"/>
      </w:pPr>
      <w:r>
        <w:t>What is RBAC?</w:t>
      </w:r>
    </w:p>
    <w:p>
      <w:pPr>
        <w:pStyle w:val="ListNumber"/>
      </w:pPr>
      <w:r>
        <w:t>Why Do We Need RBAC?</w:t>
      </w:r>
    </w:p>
    <w:p>
      <w:pPr>
        <w:pStyle w:val="ListNumber"/>
      </w:pPr>
      <w:r>
        <w:t>The Core Building Blocks</w:t>
      </w:r>
    </w:p>
    <w:p>
      <w:pPr>
        <w:pStyle w:val="ListNumber"/>
      </w:pPr>
      <w:r>
        <w:t>How to Implement RBAC in .NET — The Options</w:t>
      </w:r>
    </w:p>
    <w:p>
      <w:pPr>
        <w:pStyle w:val="ListNumber"/>
      </w:pPr>
      <w:r>
        <w:t>How We Implemented RBAC in Our Project</w:t>
      </w:r>
    </w:p>
    <w:p>
      <w:pPr>
        <w:pStyle w:val="ListNumber"/>
      </w:pPr>
      <w:r>
        <w:t>Two Layers of Defense (and a real bug it caught)</w:t>
      </w:r>
    </w:p>
    <w:p>
      <w:pPr>
        <w:pStyle w:val="ListNumber"/>
      </w:pPr>
      <w:r>
        <w:t>How It Benefits the Project</w:t>
      </w:r>
    </w:p>
    <w:p>
      <w:pPr>
        <w:pStyle w:val="ListNumber"/>
      </w:pPr>
      <w:r>
        <w:t>Why This Approach Scales</w:t>
      </w:r>
    </w:p>
    <w:p>
      <w:pPr>
        <w:pStyle w:val="ListNumber"/>
      </w:pPr>
      <w:r>
        <w:t>Live Demo Script</w:t>
      </w:r>
    </w:p>
    <w:p>
      <w:pPr>
        <w:pStyle w:val="ListNumber"/>
      </w:pPr>
      <w:r>
        <w:t>Glossary &amp; FAQ</w:t>
      </w:r>
    </w:p>
    <w:p>
      <w:pPr>
        <w:pStyle w:val="ListNumber"/>
      </w:pPr>
      <w:r>
        <w:t>Summary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The Starting Point — A System Without RBAC</w:t>
      </w:r>
    </w:p>
    <w:p>
      <w:r>
        <w:t xml:space="preserve">Before we talk about RBAC, let's be honest about what a system looks like </w:t>
      </w:r>
      <w:r>
        <w:rPr>
          <w:b/>
        </w:rPr>
        <w:t>without</w:t>
      </w:r>
      <w:r>
        <w:t xml:space="preserve"> it.</w:t>
      </w:r>
    </w:p>
    <w:p>
      <w:r>
        <w:t xml:space="preserve">In an unguarded system, *authentication* answers </w:t>
      </w:r>
      <w:r>
        <w:rPr>
          <w:b/>
        </w:rPr>
        <w:t>"Who are you?"</w:t>
      </w:r>
      <w:r>
        <w:t xml:space="preserve"> — but nothing answers </w:t>
      </w:r>
      <w:r>
        <w:rPr>
          <w:b/>
        </w:rPr>
        <w:t>"What are you allowed to do?"</w:t>
      </w:r>
      <w:r>
        <w:t xml:space="preserve"> Once a user is logged in, they can call any endpoint and touch any data.</w:t>
      </w:r>
    </w:p>
    <w:p>
      <w:r>
        <w:t xml:space="preserve">When teams *do* try to add access control without a proper model, it usually starts as scattered </w:t>
      </w:r>
      <w:r>
        <w:rPr>
          <w:rFonts w:ascii="Consolas" w:hAnsi="Consolas"/>
          <w:color w:val="1A1A1A"/>
          <w:sz w:val="20"/>
        </w:rPr>
        <w:t>if</w:t>
      </w:r>
      <w:r>
        <w:t xml:space="preserve"> checks sprinkled across the codebase: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❌ The "without RBAC" anti-pattern — authorization logic hardcoded everywhere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async Task&lt;IActionResult&gt; DeleteProject(Guid 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</w:t>
            </w:r>
            <w:r>
              <w:rPr>
                <w:rFonts w:ascii="Consolas" w:hAnsi="Consolas"/>
                <w:color w:val="2E7D32"/>
                <w:sz w:val="19"/>
              </w:rPr>
              <w:t>// Hardcoded role string, checked inline, copy-pasted into every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if (currentUser.Role != "Admin" &amp;&amp; currentUser.Role != "Manager")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return Forbid();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</w:t>
            </w:r>
            <w:r>
              <w:rPr>
                <w:rFonts w:ascii="Consolas" w:hAnsi="Consolas"/>
                <w:color w:val="2E7D32"/>
                <w:sz w:val="19"/>
              </w:rPr>
              <w:t>// ...what about "can THIS manager delete THIS project"? Not handled.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await _service.Delete(id);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return Ok();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/>
    <w:p>
      <w:pPr>
        <w:pStyle w:val="Heading3"/>
      </w:pPr>
      <w:r>
        <w:t>Why this is bad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Consequence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Magic strings everywhere</w:t>
            </w:r>
            <w:r>
              <w:t xml:space="preserve"> (</w:t>
            </w:r>
            <w:r>
              <w:rPr>
                <w:rFonts w:ascii="Consolas" w:hAnsi="Consolas"/>
                <w:color w:val="1A1A1A"/>
                <w:sz w:val="20"/>
              </w:rPr>
              <w:t>"Admin"</w:t>
            </w:r>
            <w:r>
              <w:t xml:space="preserve">, </w:t>
            </w:r>
            <w:r>
              <w:rPr>
                <w:rFonts w:ascii="Consolas" w:hAnsi="Consolas"/>
                <w:color w:val="1A1A1A"/>
                <w:sz w:val="20"/>
              </w:rPr>
              <w:t>"Manager"</w:t>
            </w:r>
            <w:r>
              <w:t>)</w:t>
            </w:r>
          </w:p>
        </w:tc>
        <w:tc>
          <w:tcPr>
            <w:tcW w:type="dxa" w:w="4320"/>
          </w:tcPr>
          <w:p>
            <w:r>
              <w:t>One typo (</w:t>
            </w:r>
            <w:r>
              <w:rPr>
                <w:rFonts w:ascii="Consolas" w:hAnsi="Consolas"/>
                <w:color w:val="1A1A1A"/>
                <w:sz w:val="20"/>
              </w:rPr>
              <w:t>"Manger"</w:t>
            </w:r>
            <w:r>
              <w:t>) silently disables a security check.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Logic is duplicated</w:t>
            </w:r>
            <w:r>
              <w:t xml:space="preserve"> across dozens of controllers</w:t>
            </w:r>
          </w:p>
        </w:tc>
        <w:tc>
          <w:tcPr>
            <w:tcW w:type="dxa" w:w="4320"/>
          </w:tcPr>
          <w:p>
            <w:r>
              <w:t>A policy change means editing 50 files and missing some.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Roles are hardcoded</w:t>
            </w:r>
          </w:p>
        </w:tc>
        <w:tc>
          <w:tcPr>
            <w:tcW w:type="dxa" w:w="4320"/>
          </w:tcPr>
          <w:p>
            <w:r>
              <w:t>Adding a new role = code change + redeploy.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separation</w:t>
            </w:r>
            <w:r>
              <w:t xml:space="preserve"> between *role* and *capability*</w:t>
            </w:r>
          </w:p>
        </w:tc>
        <w:tc>
          <w:tcPr>
            <w:tcW w:type="dxa" w:w="4320"/>
          </w:tcPr>
          <w:p>
            <w:r>
              <w:t>You can't grant "just this one extra permission" to a user.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central place to audit</w:t>
            </w:r>
            <w:r>
              <w:t xml:space="preserve"> "who can do what"</w:t>
            </w:r>
          </w:p>
        </w:tc>
        <w:tc>
          <w:tcPr>
            <w:tcW w:type="dxa" w:w="4320"/>
          </w:tcPr>
          <w:p>
            <w:r>
              <w:t>Security reviews become archaeology.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Coarse-grained only</w:t>
            </w:r>
          </w:p>
        </w:tc>
        <w:tc>
          <w:tcPr>
            <w:tcW w:type="dxa" w:w="4320"/>
          </w:tcPr>
          <w:p>
            <w:r>
              <w:t>"Is a Manager?" — but not "Is this manager the *owner* of this record?"</w:t>
            </w:r>
          </w:p>
        </w:tc>
      </w:tr>
    </w:tbl>
    <w:p/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b/>
          <w:i/>
        </w:rPr>
        <w:t>The core problem:</w:t>
      </w:r>
      <w:r>
        <w:rPr>
          <w:i/>
        </w:rPr>
        <w:t xml:space="preserve"> Authorization becomes a tangle of scattered, inconsistent, copy-pasted rules. It does not scale, it is error-prone, and it is impossible to reason about as a whole.</w:t>
      </w:r>
    </w:p>
    <w:p>
      <w:r>
        <w:t>This is exactly the pain RBAC is designed to remove.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What is RBAC?</w:t>
      </w:r>
    </w:p>
    <w:p>
      <w:r>
        <w:rPr>
          <w:b/>
        </w:rPr>
        <w:t>Role-Based Access Control (RBAC)</w:t>
      </w:r>
      <w:r>
        <w:t xml:space="preserve"> is an authorization model where *permissions are not assigned to users directly*. Instead:</w:t>
      </w:r>
    </w:p>
    <w:p>
      <w:pPr>
        <w:pStyle w:val="ListBullet"/>
      </w:pPr>
      <w:r>
        <w:rPr>
          <w:b/>
        </w:rPr>
        <w:t>Permissions</w:t>
      </w:r>
      <w:r>
        <w:t xml:space="preserve"> are grouped into </w:t>
      </w:r>
      <w:r>
        <w:rPr>
          <w:b/>
        </w:rPr>
        <w:t>Roles</w:t>
      </w:r>
      <w:r>
        <w:t>.</w:t>
      </w:r>
    </w:p>
    <w:p>
      <w:pPr>
        <w:pStyle w:val="ListBullet"/>
      </w:pPr>
      <w:r>
        <w:rPr>
          <w:b/>
        </w:rPr>
        <w:t>Roles</w:t>
      </w:r>
      <w:r>
        <w:t xml:space="preserve"> are assigned to </w:t>
      </w:r>
      <w:r>
        <w:rPr>
          <w:b/>
        </w:rPr>
        <w:t>Users</w:t>
      </w:r>
      <w:r>
        <w:t>.</w:t>
      </w:r>
    </w:p>
    <w:p>
      <w:r>
        <w:t>A user's effective capabilities are simply the union of the permissions of all the roles they hold.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USER  ───holds──▶  ROLE  ───grants──▶  PERMISSION  ───protects──▶  ACTION / RESOURCE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(Alice)            (Manager)          (project.delete)            (Delete a Project)</w:t>
            </w:r>
          </w:p>
        </w:tc>
      </w:tr>
    </w:tbl>
    <w:p/>
    <w:p>
      <w:pPr>
        <w:pStyle w:val="Heading3"/>
      </w:pPr>
      <w:r>
        <w:t>The four nouns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880"/>
          </w:tcPr>
          <w:p>
            <w:r>
              <w:t>An identity that logs 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1A1A"/>
                <w:sz w:val="20"/>
              </w:rPr>
              <w:t>manager.01@wms.com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t>A named job function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1A1A"/>
                <w:sz w:val="20"/>
              </w:rPr>
              <w:t>ADMIN</w:t>
            </w:r>
            <w:r>
              <w:t xml:space="preserve">, </w:t>
            </w:r>
            <w:r>
              <w:rPr>
                <w:rFonts w:ascii="Consolas" w:hAnsi="Consolas"/>
                <w:color w:val="1A1A1A"/>
                <w:sz w:val="20"/>
              </w:rPr>
              <w:t>MANAGER</w:t>
            </w:r>
            <w:r>
              <w:t xml:space="preserve">, </w:t>
            </w:r>
            <w:r>
              <w:rPr>
                <w:rFonts w:ascii="Consolas" w:hAnsi="Consolas"/>
                <w:color w:val="1A1A1A"/>
                <w:sz w:val="20"/>
              </w:rPr>
              <w:t>TL</w:t>
            </w:r>
            <w:r>
              <w:t xml:space="preserve">, </w:t>
            </w:r>
            <w:r>
              <w:rPr>
                <w:rFonts w:ascii="Consolas" w:hAnsi="Consolas"/>
                <w:color w:val="1A1A1A"/>
                <w:sz w:val="20"/>
              </w:rPr>
              <w:t>EMPLOYEE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880"/>
          </w:tcPr>
          <w:p>
            <w:r>
              <w:t>A single, fine-grained capability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1A1A"/>
                <w:sz w:val="20"/>
              </w:rPr>
              <w:t>project.create</w:t>
            </w:r>
            <w:r>
              <w:t xml:space="preserve">, </w:t>
            </w:r>
            <w:r>
              <w:rPr>
                <w:rFonts w:ascii="Consolas" w:hAnsi="Consolas"/>
                <w:color w:val="1A1A1A"/>
                <w:sz w:val="20"/>
              </w:rPr>
              <w:t>task.delete</w:t>
            </w:r>
            <w:r>
              <w:t xml:space="preserve">, </w:t>
            </w:r>
            <w:r>
              <w:rPr>
                <w:rFonts w:ascii="Consolas" w:hAnsi="Consolas"/>
                <w:color w:val="1A1A1A"/>
                <w:sz w:val="20"/>
              </w:rPr>
              <w:t>leave.approve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t>The thing being protected</w:t>
            </w:r>
          </w:p>
        </w:tc>
        <w:tc>
          <w:tcPr>
            <w:tcW w:type="dxa" w:w="2880"/>
          </w:tcPr>
          <w:p>
            <w:r>
              <w:t>A specific project, task, or invoice</w:t>
            </w:r>
          </w:p>
        </w:tc>
      </w:tr>
    </w:tbl>
    <w:p/>
    <w:p>
      <w:pPr>
        <w:pStyle w:val="Heading3"/>
      </w:pPr>
      <w:r>
        <w:t>The key idea</w:t>
      </w:r>
    </w:p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i/>
        </w:rPr>
        <w:t>Users change teams, get promoted, and leave. Permissions for a *job function* rarely change.</w:t>
      </w:r>
    </w:p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i/>
        </w:rPr>
        <w:t xml:space="preserve">By inserting </w:t>
      </w:r>
      <w:r>
        <w:rPr>
          <w:b/>
          <w:i/>
        </w:rPr>
        <w:t>Role</w:t>
      </w:r>
      <w:r>
        <w:rPr>
          <w:i/>
        </w:rPr>
        <w:t xml:space="preserve"> as a layer between </w:t>
      </w:r>
      <w:r>
        <w:rPr>
          <w:b/>
          <w:i/>
        </w:rPr>
        <w:t>User</w:t>
      </w:r>
      <w:r>
        <w:rPr>
          <w:i/>
        </w:rPr>
        <w:t xml:space="preserve"> and </w:t>
      </w:r>
      <w:r>
        <w:rPr>
          <w:b/>
          <w:i/>
        </w:rPr>
        <w:t>Permission</w:t>
      </w:r>
      <w:r>
        <w:rPr>
          <w:i/>
        </w:rPr>
        <w:t>, we manage access by *job function* instead of by *individual*.</w:t>
      </w:r>
    </w:p>
    <w:p>
      <w:r>
        <w:t xml:space="preserve">When a new developer joins, you don't wire up 20 permissions — you assign them the </w:t>
      </w:r>
      <w:r>
        <w:rPr>
          <w:rFonts w:ascii="Consolas" w:hAnsi="Consolas"/>
          <w:color w:val="1A1A1A"/>
          <w:sz w:val="20"/>
        </w:rPr>
        <w:t>DEVELOPER</w:t>
      </w:r>
      <w:r>
        <w:t xml:space="preserve"> role, and they instantly inherit exactly the right set.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Why Do We Need RBAC?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What RBAC gives 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— Principle of Least Privilege</w:t>
            </w:r>
          </w:p>
        </w:tc>
        <w:tc>
          <w:tcPr>
            <w:tcW w:type="dxa" w:w="4320"/>
          </w:tcPr>
          <w:p>
            <w:r>
              <w:t>Every user gets the *minimum* access needed for their job, nothing more.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Single source of truth</w:t>
            </w:r>
          </w:p>
        </w:tc>
        <w:tc>
          <w:tcPr>
            <w:tcW w:type="dxa" w:w="4320"/>
          </w:tcPr>
          <w:p>
            <w:r>
              <w:t>"Who can do what" lives in data (roles + permissions), not scattered in code.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Maintainability</w:t>
            </w:r>
          </w:p>
        </w:tc>
        <w:tc>
          <w:tcPr>
            <w:tcW w:type="dxa" w:w="4320"/>
          </w:tcPr>
          <w:p>
            <w:r>
              <w:t>Change a role's permissions once, and it applies to everyone with that role.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Onboarding speed</w:t>
            </w:r>
          </w:p>
        </w:tc>
        <w:tc>
          <w:tcPr>
            <w:tcW w:type="dxa" w:w="4320"/>
          </w:tcPr>
          <w:p>
            <w:r>
              <w:t>New hire → assign a role → done. No bespoke permission wiring.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Auditability &amp; Compliance</w:t>
            </w:r>
          </w:p>
        </w:tc>
        <w:tc>
          <w:tcPr>
            <w:tcW w:type="dxa" w:w="4320"/>
          </w:tcPr>
          <w:p>
            <w:r>
              <w:t>You can answer "Who can approve leave?" with a query, not a code search. (Important for ISO 27001, SOC 2, GDPR.)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Separation of duties</w:t>
            </w:r>
          </w:p>
        </w:tc>
        <w:tc>
          <w:tcPr>
            <w:tcW w:type="dxa" w:w="4320"/>
          </w:tcPr>
          <w:p>
            <w:r>
              <w:t>The person who *creates* an invoice need not be the one who *approves* 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Scalability</w:t>
            </w:r>
          </w:p>
        </w:tc>
        <w:tc>
          <w:tcPr>
            <w:tcW w:type="dxa" w:w="4320"/>
          </w:tcPr>
          <w:p>
            <w:r>
              <w:t>Add features, roles, and users without rewriting authorization logic.</w:t>
            </w:r>
          </w:p>
        </w:tc>
      </w:tr>
    </w:tbl>
    <w:p/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i/>
        </w:rPr>
        <w:t>In short: RBAC turns authorization from a *coding problem* into a *configuration problem*.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4. The Core Building Blocks</w:t>
      </w:r>
    </w:p>
    <w:p>
      <w:r>
        <w:t xml:space="preserve">RBAC is built on a </w:t>
      </w:r>
      <w:r>
        <w:rPr>
          <w:b/>
        </w:rPr>
        <w:t>many-to-many</w:t>
      </w:r>
      <w:r>
        <w:t xml:space="preserve"> relationship between roles and permissions, and between users and roles.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┌────────┐        ┌────────────┐        ┌──────────────┐        ┌──────────────┐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│  User  │◀──M:N─▶│    Role    │◀──M:N─▶│  Permission  │        │  Resource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└────────┘        └────────────┘        └──────────────┘        └──────────────┘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│                                                                  ▲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└──────────── UserPermissionOverride (per-user grant/deny) ────────┘</w:t>
            </w:r>
          </w:p>
        </w:tc>
      </w:tr>
    </w:tbl>
    <w:p/>
    <w:p>
      <w:r>
        <w:t>In our system the model is:</w:t>
      </w:r>
    </w:p>
    <w:p>
      <w:pPr>
        <w:pStyle w:val="ListBullet"/>
      </w:pPr>
      <w:r>
        <w:rPr>
          <w:b/>
        </w:rPr>
        <w:t>User ↔ Role</w:t>
      </w:r>
      <w:r>
        <w:t xml:space="preserve"> — a join table (</w:t>
      </w:r>
      <w:r>
        <w:rPr>
          <w:rFonts w:ascii="Consolas" w:hAnsi="Consolas"/>
          <w:color w:val="1A1A1A"/>
          <w:sz w:val="20"/>
        </w:rPr>
        <w:t>UserRole</w:t>
      </w:r>
      <w:r>
        <w:t xml:space="preserve">). A user can hold </w:t>
      </w:r>
      <w:r>
        <w:rPr>
          <w:b/>
        </w:rPr>
        <w:t>multiple roles</w:t>
      </w:r>
      <w:r>
        <w:t xml:space="preserve"> (multi-role support).</w:t>
      </w:r>
    </w:p>
    <w:p>
      <w:pPr>
        <w:pStyle w:val="ListBullet"/>
      </w:pPr>
      <w:r>
        <w:rPr>
          <w:b/>
        </w:rPr>
        <w:t>Role ↔ Permission</w:t>
      </w:r>
      <w:r>
        <w:t xml:space="preserve"> — a join table (</w:t>
      </w:r>
      <w:r>
        <w:rPr>
          <w:rFonts w:ascii="Consolas" w:hAnsi="Consolas"/>
          <w:color w:val="1A1A1A"/>
          <w:sz w:val="20"/>
        </w:rPr>
        <w:t>RolePermission</w:t>
      </w:r>
      <w:r>
        <w:t>).</w:t>
      </w:r>
    </w:p>
    <w:p>
      <w:pPr>
        <w:pStyle w:val="ListBullet"/>
      </w:pPr>
      <w:r>
        <w:rPr>
          <w:b/>
        </w:rPr>
        <w:t>UserPermissionOverride</w:t>
      </w:r>
      <w:r>
        <w:t xml:space="preserve"> — an *escape hatch*: grant or deny a single permission to a single user, optionally with an </w:t>
      </w:r>
      <w:r>
        <w:rPr>
          <w:b/>
        </w:rPr>
        <w:t>expiry date</w:t>
      </w:r>
      <w:r>
        <w:t>. This handles the real-world "just give Bob report access until Friday" case without inventing a new role.</w:t>
      </w:r>
    </w:p>
    <w:p>
      <w:r>
        <w:t xml:space="preserve">A user's </w:t>
      </w:r>
      <w:r>
        <w:rPr>
          <w:b/>
        </w:rPr>
        <w:t>effective permissions</w:t>
      </w:r>
      <w:r>
        <w:t xml:space="preserve"> are computed as: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effective = (all permissions from all roles)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MINUS (overrides where IsGranted = false)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PLUS  (overrides where IsGranted = true)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5. How to Implement RBAC in .NET — The Options</w:t>
      </w:r>
    </w:p>
    <w:p>
      <w:r>
        <w:t>There are three common approaches in the .NET world. They are not mutually exclusive, but each has a different "altitude."</w:t>
      </w:r>
    </w:p>
    <w:p>
      <w:pPr>
        <w:pStyle w:val="Heading3"/>
      </w:pPr>
      <w:r>
        <w:t xml:space="preserve">Option A — Role checks / </w:t>
      </w:r>
      <w:r>
        <w:rPr>
          <w:rFonts w:ascii="Consolas" w:hAnsi="Consolas"/>
          <w:color w:val="1A1A1A"/>
          <w:sz w:val="20"/>
        </w:rPr>
        <w:t>[Authorize(Roles=...)]</w:t>
      </w:r>
      <w:r>
        <w:t xml:space="preserve"> (the naive way)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[Authorize(Roles = "Admin,Manager")]   </w:t>
            </w:r>
            <w:r>
              <w:rPr>
                <w:rFonts w:ascii="Consolas" w:hAnsi="Consolas"/>
                <w:color w:val="2E7D32"/>
                <w:sz w:val="19"/>
              </w:rPr>
              <w:t>// hardcoded role names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IActionResult DeleteProject(Guid id) { ... }</w:t>
            </w:r>
          </w:p>
        </w:tc>
      </w:tr>
    </w:tbl>
    <w:p/>
    <w:p>
      <w:r>
        <w:rPr>
          <w:b/>
        </w:rPr>
        <w:t>Pros:</w:t>
      </w:r>
      <w:r>
        <w:t xml:space="preserve"> Built-in, zero setup.</w:t>
      </w:r>
    </w:p>
    <w:p>
      <w:r>
        <w:rPr>
          <w:b/>
        </w:rPr>
        <w:t>Cons:</w:t>
      </w:r>
      <w:r>
        <w:t xml:space="preserve"> Hardcoded role strings, no concept of *permissions*, changing access requires code + redeploy. Doesn't scale.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 xml:space="preserve">Option B — Policy-Based Authorization with </w:t>
      </w:r>
      <w:r>
        <w:rPr>
          <w:rFonts w:ascii="Consolas" w:hAnsi="Consolas"/>
          <w:color w:val="1A1A1A"/>
          <w:sz w:val="20"/>
        </w:rPr>
        <w:t>IAuthorizationHandler</w:t>
      </w:r>
    </w:p>
    <w:p>
      <w:r>
        <w:t xml:space="preserve">This is ASP.NET Core's first-class extensibility point. You define a </w:t>
      </w:r>
      <w:r>
        <w:rPr>
          <w:b/>
        </w:rPr>
        <w:t>requirement</w:t>
      </w:r>
      <w:r>
        <w:t xml:space="preserve"> and a </w:t>
      </w:r>
      <w:r>
        <w:rPr>
          <w:b/>
        </w:rPr>
        <w:t>handler</w:t>
      </w:r>
      <w:r>
        <w:t xml:space="preserve">, register a </w:t>
      </w:r>
      <w:r>
        <w:rPr>
          <w:b/>
        </w:rPr>
        <w:t>policy</w:t>
      </w:r>
      <w:r>
        <w:t xml:space="preserve">, and apply it with </w:t>
      </w:r>
      <w:r>
        <w:rPr>
          <w:rFonts w:ascii="Consolas" w:hAnsi="Consolas"/>
          <w:color w:val="1A1A1A"/>
          <w:sz w:val="20"/>
        </w:rPr>
        <w:t>[Authorize(Policy = "...")]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1) A requirement (just a marker carrying data)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class PermissionRequirement : IAuthorizationRequirement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public string Permission { get;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public PermissionRequirement(string permission) =&gt; Permission = permission;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2) A handler that decides if the requirement is met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class PermissionHandler : AuthorizationHandler&lt;PermissionRequirement&gt;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protected override Task HandleRequirementAsync(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AuthorizationHandlerContext context, PermissionRequirement requirement)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if (context.User.HasClaim("permission", requirement.Permission))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context.Succeed(requirement);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return Task.CompletedTask;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3) Register a policy and apply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   options.AddPolicy("project.delete",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       p =&gt; p.Requirements.Add(new PermissionRequirement("project.delete")));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[Authorize(Policy = "project.delete")]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IActionResult DeleteProject(Guid id) { ... }</w:t>
            </w:r>
          </w:p>
        </w:tc>
      </w:tr>
    </w:tbl>
    <w:p/>
    <w:p>
      <w:r>
        <w:rPr>
          <w:b/>
        </w:rPr>
        <w:t>Pros:</w:t>
      </w:r>
      <w:r>
        <w:t xml:space="preserve"> Native to ASP.NET Core, integrates with the framework's auth pipeline.</w:t>
      </w:r>
    </w:p>
    <w:p>
      <w:r>
        <w:rPr>
          <w:b/>
        </w:rPr>
        <w:t>Cons:</w:t>
      </w:r>
      <w:r>
        <w:t xml:space="preserve"> Authorization lives in the </w:t>
      </w:r>
      <w:r>
        <w:rPr>
          <w:b/>
        </w:rPr>
        <w:t>web/controller layer</w:t>
      </w:r>
      <w:r>
        <w:t>. If you have a clean architecture where business logic is in an application layer (CQRS handlers), the check sits *outside* your use-case. It also requires registering a policy per permission.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 xml:space="preserve">Option C — Permission-Based via MediatR </w:t>
      </w:r>
      <w:r>
        <w:rPr>
          <w:rFonts w:ascii="Consolas" w:hAnsi="Consolas"/>
          <w:color w:val="1A1A1A"/>
          <w:sz w:val="20"/>
        </w:rPr>
        <w:t>IPipelineBehavior</w:t>
      </w:r>
      <w:r>
        <w:t xml:space="preserve"> (our approach) ✅</w:t>
      </w:r>
    </w:p>
    <w:p>
      <w:r>
        <w:t xml:space="preserve">In a </w:t>
      </w:r>
      <w:r>
        <w:rPr>
          <w:b/>
        </w:rPr>
        <w:t>CQRS + MediatR</w:t>
      </w:r>
      <w:r>
        <w:t xml:space="preserve"> architecture, every use-case is a </w:t>
      </w:r>
      <w:r>
        <w:rPr>
          <w:rFonts w:ascii="Consolas" w:hAnsi="Consolas"/>
          <w:color w:val="1A1A1A"/>
          <w:sz w:val="20"/>
        </w:rPr>
        <w:t>Command</w:t>
      </w:r>
      <w:r>
        <w:t xml:space="preserve"> or </w:t>
      </w:r>
      <w:r>
        <w:rPr>
          <w:rFonts w:ascii="Consolas" w:hAnsi="Consolas"/>
          <w:color w:val="1A1A1A"/>
          <w:sz w:val="20"/>
        </w:rPr>
        <w:t>Query</w:t>
      </w:r>
      <w:r>
        <w:t xml:space="preserve"> (a "request") handled by a single handler. MediatR lets you wrap every request in a </w:t>
      </w:r>
      <w:r>
        <w:rPr>
          <w:b/>
        </w:rPr>
        <w:t>pipeline behavior</w:t>
      </w:r>
      <w:r>
        <w:t xml:space="preserve"> — middleware for your application layer.</w:t>
      </w:r>
    </w:p>
    <w:p>
      <w:r>
        <w:t xml:space="preserve">We put the authorization check *there*, so it runs for </w:t>
      </w:r>
      <w:r>
        <w:rPr>
          <w:b/>
        </w:rPr>
        <w:t>every</w:t>
      </w:r>
      <w:r>
        <w:t xml:space="preserve"> command/query automatically, regardless of whether it was triggered by a controller, a background job, or a test.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Mark a request with the permission it needs — declarative, no magic strings.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[RequirePermission(PermissionCodes.ProjectDelete)]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class DeleteProjectCommand : IRequest&lt;ApiResponse&lt;bool&gt;&gt;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public Guid Id { get; set;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/>
    <w:p>
      <w:r>
        <w:t>The behavior reads that attribute and enforces it *before* the handler runs.</w:t>
      </w:r>
    </w:p>
    <w:p>
      <w:r>
        <w:rPr>
          <w:b/>
        </w:rPr>
        <w:t>Why we chose this: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Option B (</w:t>
            </w:r>
            <w:r>
              <w:rPr>
                <w:rFonts w:ascii="Consolas" w:hAnsi="Consolas"/>
                <w:b/>
                <w:color w:val="1A1A1A"/>
                <w:sz w:val="20"/>
              </w:rPr>
              <w:t>IAuthorizationHandler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Option C (MediatR behavior — ours)</w:t>
            </w:r>
          </w:p>
        </w:tc>
      </w:tr>
      <w:tr>
        <w:tc>
          <w:tcPr>
            <w:tcW w:type="dxa" w:w="2880"/>
          </w:tcPr>
          <w:p>
            <w:r>
              <w:t>Where the check lives</w:t>
            </w:r>
          </w:p>
        </w:tc>
        <w:tc>
          <w:tcPr>
            <w:tcW w:type="dxa" w:w="2880"/>
          </w:tcPr>
          <w:p>
            <w:r>
              <w:t>Web layer (controllers)</w:t>
            </w:r>
          </w:p>
        </w:tc>
        <w:tc>
          <w:tcPr>
            <w:tcW w:type="dxa" w:w="2880"/>
          </w:tcPr>
          <w:p>
            <w:r>
              <w:t>Application layer (use-cases)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Only HTTP entry 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Every</w:t>
            </w:r>
            <w:r>
              <w:t xml:space="preserve"> command/query, automatically</w:t>
            </w:r>
          </w:p>
        </w:tc>
      </w:tr>
      <w:tr>
        <w:tc>
          <w:tcPr>
            <w:tcW w:type="dxa" w:w="2880"/>
          </w:tcPr>
          <w:p>
            <w:r>
              <w:t>Coupling to ASP.NET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None (pure application logic, easy to unit test)</w:t>
            </w:r>
          </w:p>
        </w:tc>
      </w:tr>
      <w:tr>
        <w:tc>
          <w:tcPr>
            <w:tcW w:type="dxa" w:w="2880"/>
          </w:tcPr>
          <w:p>
            <w:r>
              <w:t>Declaring a permission</w:t>
            </w:r>
          </w:p>
        </w:tc>
        <w:tc>
          <w:tcPr>
            <w:tcW w:type="dxa" w:w="2880"/>
          </w:tcPr>
          <w:p>
            <w:r>
              <w:t>Register a policy per permission</w:t>
            </w:r>
          </w:p>
        </w:tc>
        <w:tc>
          <w:tcPr>
            <w:tcW w:type="dxa" w:w="2880"/>
          </w:tcPr>
          <w:p>
            <w:r>
              <w:t>Just add an attribute</w:t>
            </w:r>
          </w:p>
        </w:tc>
      </w:tr>
      <w:tr>
        <w:tc>
          <w:tcPr>
            <w:tcW w:type="dxa" w:w="2880"/>
          </w:tcPr>
          <w:p>
            <w:r>
              <w:t>Fits CQRS</w:t>
            </w:r>
          </w:p>
        </w:tc>
        <w:tc>
          <w:tcPr>
            <w:tcW w:type="dxa" w:w="2880"/>
          </w:tcPr>
          <w:p>
            <w:r>
              <w:t>Awkward</w:t>
            </w:r>
          </w:p>
        </w:tc>
        <w:tc>
          <w:tcPr>
            <w:tcW w:type="dxa" w:w="2880"/>
          </w:tcPr>
          <w:p>
            <w:r>
              <w:t>Natural</w:t>
            </w:r>
          </w:p>
        </w:tc>
      </w:tr>
    </w:tbl>
    <w:p/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i/>
        </w:rPr>
        <w:t xml:space="preserve">We use </w:t>
      </w:r>
      <w:r>
        <w:rPr>
          <w:b/>
          <w:i/>
        </w:rPr>
        <w:t>Option C</w:t>
      </w:r>
      <w:r>
        <w:rPr>
          <w:i/>
        </w:rPr>
        <w:t xml:space="preserve"> as our primary mechanism. It centralizes the "do you have the permission?" check in exactly one place, while keeping each use-case self-describing via an attribute.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6. How We Implemented RBAC in Our Project</w:t>
      </w:r>
    </w:p>
    <w:p>
      <w:r>
        <w:t xml:space="preserve">Our implementation has </w:t>
      </w:r>
      <w:r>
        <w:rPr>
          <w:b/>
        </w:rPr>
        <w:t>five moving parts</w:t>
      </w:r>
      <w:r>
        <w:t>, working together from login to data access.</w:t>
      </w:r>
    </w:p>
    <w:p>
      <w:pPr>
        <w:pStyle w:val="Heading3"/>
      </w:pPr>
      <w:r>
        <w:t>6.1 Authentication — JWT carries the roles</w:t>
      </w:r>
    </w:p>
    <w:p>
      <w:r>
        <w:t xml:space="preserve">At login we issue a JWT. The token embeds the user's identity and </w:t>
      </w:r>
      <w:r>
        <w:rPr>
          <w:b/>
        </w:rPr>
        <w:t>role claims</w:t>
      </w:r>
      <w:r>
        <w:t xml:space="preserve"> (it deliberately does *not* embed permissions — those can change and are resolved fresh, see 6.3).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TokenService.GenerateAccessToken(User user)  — simplified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List&lt;Claim&gt; claims 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new(JwtRegisteredClaimNames.Sub,   user.Id.ToString()),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new(JwtRegisteredClaimNames.Email, user.Email),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];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One Role claim per role the user holds (multi-role supported)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foreach (var roleClaim in roleClaims.Distinct())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claims.Add(new Claim(ClaimTypes.Role, roleClaim));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/>
    <w:p>
      <w:pPr>
        <w:pStyle w:val="Heading3"/>
      </w:pPr>
      <w:r>
        <w:t xml:space="preserve">6.2 Reading the current user — </w:t>
      </w:r>
      <w:r>
        <w:rPr>
          <w:rFonts w:ascii="Consolas" w:hAnsi="Consolas"/>
          <w:color w:val="1A1A1A"/>
          <w:sz w:val="20"/>
        </w:rPr>
        <w:t>ICurrentUserService</w:t>
      </w:r>
    </w:p>
    <w:p>
      <w:r>
        <w:t>A thin service exposes the logged-in user's identity, roles, and (resolved) permissions to the rest of the app, sourced from the validated JWT in the HTTP context.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interface ICurrentUserService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Guid?  UserId { get;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IEnumerable&lt;string&gt; Roles { get;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IEnumerable&lt;string&gt; Permissions { get;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bool IsAuthenticated { get;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bool HasPermission(string permissionCode);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/>
    <w:p>
      <w:pPr>
        <w:pStyle w:val="Heading3"/>
      </w:pPr>
      <w:r>
        <w:t xml:space="preserve">6.3 Resolving &amp; caching permissions — </w:t>
      </w:r>
      <w:r>
        <w:rPr>
          <w:rFonts w:ascii="Consolas" w:hAnsi="Consolas"/>
          <w:color w:val="1A1A1A"/>
          <w:sz w:val="20"/>
        </w:rPr>
        <w:t>PermissionCacheService</w:t>
      </w:r>
    </w:p>
    <w:p>
      <w:r>
        <w:t xml:space="preserve">Roles live in the token, but </w:t>
      </w:r>
      <w:r>
        <w:rPr>
          <w:b/>
        </w:rPr>
        <w:t>permissions are computed from the database</w:t>
      </w:r>
      <w:r>
        <w:t xml:space="preserve"> so that an admin changing a role's permissions takes effect quickly (no re-login needed). To avoid a DB hit on every request, results are cached in-memory for </w:t>
      </w:r>
      <w:r>
        <w:rPr>
          <w:b/>
        </w:rPr>
        <w:t>5 minutes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Cache miss → compute from DB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List&lt;string&gt; rolePermissions = await _unitOfWork.RolePermission.GetAllAsync(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s =&gt; s.Permission.Code,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s =&gt; s.Role.UserRoles.Any(ur =&gt; ur.UserId == userId));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var overrides = await _unitOfWork.UserPermissionOverride.IncludeAndGetAllAsync(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o =&gt; o.UserId == userId &amp;&amp; !o.IsDeleted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&amp;&amp; (o.ExpiresAt == null || o.ExpiresAt &gt; DateTime.UtcNow),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o =&gt; o.Permission);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var denied  = overrides.Where(o =&gt; !o.IsGranted).Select(o =&gt; o.Permission.Code);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var granted = overrides.Where(o =&gt;  o.IsGranted).Select(o =&gt; o.Permission.Code);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effective = rolePermissions - denied + granted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List&lt;string&gt; permissions = rolePermissions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.Except(denied,  StringComparer.OrdinalIgnoreCase)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.Union (granted, StringComparer.OrdinalIgnoreCase)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.ToList();</w:t>
            </w:r>
          </w:p>
        </w:tc>
      </w:tr>
    </w:tbl>
    <w:p/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i/>
        </w:rPr>
        <w:t xml:space="preserve">When an admin changes a user's roles or permissions, we call </w:t>
      </w:r>
      <w:r>
        <w:rPr>
          <w:rFonts w:ascii="Consolas" w:hAnsi="Consolas"/>
          <w:i/>
          <w:color w:val="1A1A1A"/>
          <w:sz w:val="20"/>
        </w:rPr>
        <w:t>InvalidateUser(userId)</w:t>
      </w:r>
      <w:r>
        <w:rPr>
          <w:i/>
        </w:rPr>
        <w:t xml:space="preserve"> to clear that user's cache entry immediately.</w:t>
      </w:r>
    </w:p>
    <w:p>
      <w:pPr>
        <w:pStyle w:val="Heading3"/>
      </w:pPr>
      <w:r>
        <w:t>6.4 Layer 1 — Declarative, coarse-grained checks</w:t>
      </w:r>
    </w:p>
    <w:p>
      <w:r>
        <w:rPr>
          <w:b/>
        </w:rPr>
        <w:t>(a)</w:t>
      </w:r>
      <w:r>
        <w:t xml:space="preserve"> Tag each command/query with the permission it needs: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[RequirePermission(PermissionCodes.TaskCreate)]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class CreateTaskCommand : IRequest&lt;ApiResponse&lt;Guid&gt;&gt; { /* ... */ }</w:t>
            </w:r>
          </w:p>
        </w:tc>
      </w:tr>
    </w:tbl>
    <w:p/>
    <w:p>
      <w:r>
        <w:rPr>
          <w:b/>
        </w:rPr>
        <w:t>(b)</w:t>
      </w:r>
      <w:r>
        <w:t xml:space="preserve"> The attribute itself supports AND / OR logic: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[AttributeUsage(AttributeTargets.Class, AllowMultiple = false, Inherited = true)]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sealed class RequirePermissionAttribute : Attribute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public string[] Permissions { get;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</w:t>
            </w:r>
            <w:r>
              <w:rPr>
                <w:rFonts w:ascii="Consolas" w:hAnsi="Consolas"/>
                <w:color w:val="2E7D32"/>
                <w:sz w:val="19"/>
              </w:rPr>
              <w:t>// false (default) = user must have ALL; true = user needs ANY ONE.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public bool RequireAny { get; set; } =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public RequirePermissionAttribute(params string[] permissions) =&gt; Permissions = permissions;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/>
    <w:p>
      <w:r>
        <w:rPr>
          <w:b/>
        </w:rPr>
        <w:t>(c)</w:t>
      </w:r>
      <w:r>
        <w:t xml:space="preserve"> The MediatR pipeline behavior enforces it </w:t>
      </w:r>
      <w:r>
        <w:rPr>
          <w:b/>
        </w:rPr>
        <w:t>before the handler runs</w:t>
      </w:r>
      <w: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class AuthorizationBehaviour&lt;TRequest, TResponse&gt; : IPipelineBehavior&lt;TRequest, TResponse&gt;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public async Task&lt;TResponse&gt; Handle(TRequest request,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RequestHandlerDelegate&lt;TResponse&gt; next, CancellationToken ct)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var attribute = typeof(TRequest).GetCustomAttribute&lt;RequirePermissionAttribute&gt;();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</w:t>
            </w:r>
            <w:r>
              <w:rPr>
                <w:rFonts w:ascii="Consolas" w:hAnsi="Consolas"/>
                <w:color w:val="2E7D32"/>
                <w:sz w:val="19"/>
              </w:rPr>
              <w:t>// No attribute → public request → continue.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if (attribute is null || attribute.Permissions.Length == 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return await next();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if (!_currentUserService.IsAuthenticated)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return CreateFailureResponse("You are not authenticated.", 401);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bool hasPermission = attribute.RequireAny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? attribute.Permissions.Any(p =&gt; _currentUserService.HasPermission(p))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: attribute.Permissions.All(p =&gt; _currentUserService.HasPermission(p));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if (!hasPermission)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return CreateFailureResponse("You do not have the required permission(s).", 403);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return await next();   </w:t>
            </w:r>
            <w:r>
              <w:rPr>
                <w:rFonts w:ascii="Consolas" w:hAnsi="Consolas"/>
                <w:color w:val="2E7D32"/>
                <w:sz w:val="19"/>
              </w:rPr>
              <w:t>// ✅ authorized → run the handler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/>
    <w:p>
      <w:r>
        <w:rPr>
          <w:b/>
        </w:rPr>
        <w:t>(d)</w:t>
      </w:r>
      <w:r>
        <w:t xml:space="preserve"> It is wired in once, globally, in DI — every request flows through it: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services.AddMediatR(cfg =&gt;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cfg.RegisterServicesFromAssembly(assembly);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cfg.AddBehavior(typeof(IPipelineBehavior&lt;,&gt;), typeof(AuthorizationBehaviour&lt;,&gt;)); </w:t>
            </w:r>
            <w:r>
              <w:rPr>
                <w:rFonts w:ascii="Consolas" w:hAnsi="Consolas"/>
                <w:color w:val="2E7D32"/>
                <w:sz w:val="19"/>
              </w:rPr>
              <w:t>// runs first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cfg.AddBehavior(typeof(IPipelineBehavior&lt;,&gt;), typeof(ValidationBehaviour&lt;,&gt;));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cfg.AddBehavior(typeof(IPipelineBehavior&lt;,&gt;), typeof(PerformanceBehaviour&lt;,&gt;));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cfg.AddBehavior(typeof(IPipelineBehavior&lt;,&gt;), typeof(LoggingBehaviour&lt;,&gt;));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});</w:t>
            </w:r>
          </w:p>
        </w:tc>
      </w:tr>
    </w:tbl>
    <w:p/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i/>
        </w:rPr>
        <w:t xml:space="preserve">Authorization runs </w:t>
      </w:r>
      <w:r>
        <w:rPr>
          <w:b/>
          <w:i/>
        </w:rPr>
        <w:t>first</w:t>
      </w:r>
      <w:r>
        <w:rPr>
          <w:i/>
        </w:rPr>
        <w:t xml:space="preserve"> — unauthorized requests are rejected before we waste time on validation or database work.</w:t>
      </w:r>
    </w:p>
    <w:p>
      <w:pPr>
        <w:pStyle w:val="Heading3"/>
      </w:pPr>
      <w:r>
        <w:t>6.5 Layer 2 — Fine-grained, row-level checks</w:t>
      </w:r>
    </w:p>
    <w:p>
      <w:r>
        <w:t xml:space="preserve">Layer 1 answers *"Can this user create tasks at all?"* It does </w:t>
      </w:r>
      <w:r>
        <w:rPr>
          <w:b/>
        </w:rPr>
        <w:t>not</w:t>
      </w:r>
      <w:r>
        <w:t xml:space="preserve"> answer *"Can this user create a task in </w:t>
      </w:r>
      <w:r>
        <w:rPr>
          <w:b/>
        </w:rPr>
        <w:t>this specific</w:t>
      </w:r>
      <w:r>
        <w:t xml:space="preserve"> project?"* For that we add ownership/membership checks </w:t>
      </w:r>
      <w:r>
        <w:rPr>
          <w:b/>
        </w:rPr>
        <w:t>inside the handler</w:t>
      </w:r>
      <w:r>
        <w:t>, centralized in small authorizers.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ProjectAccessAuthorizer — only ADMIN is global; everyone else (incl. MANAGER)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is scoped to projects they Own, lead (TeamLead), or are a Member of.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internal static class ProjectAccessAuthorizer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public static bool CanManage(Project project, ICurrentUserService user)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if (!user.UserId.HasValue)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if (user.Roles.Contains("ADMIN")) return true;          </w:t>
            </w:r>
            <w:r>
              <w:rPr>
                <w:rFonts w:ascii="Consolas" w:hAnsi="Consolas"/>
                <w:color w:val="2E7D32"/>
                <w:sz w:val="19"/>
              </w:rPr>
              <w:t>// global super-user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var uid = user.UserId.Value;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return project.OwnerId == uid || project.TeamLeadId == uid;  </w:t>
            </w:r>
            <w:r>
              <w:rPr>
                <w:rFonts w:ascii="Consolas" w:hAnsi="Consolas"/>
                <w:color w:val="2E7D32"/>
                <w:sz w:val="19"/>
              </w:rPr>
              <w:t>// owner / TL only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/>
    <w:p>
      <w:r>
        <w:t>Used inside the command: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[RequirePermission(PermissionCodes.ProjectUpdate)]            </w:t>
            </w:r>
            <w:r>
              <w:rPr>
                <w:rFonts w:ascii="Consolas" w:hAnsi="Consolas"/>
                <w:color w:val="2E7D32"/>
                <w:sz w:val="19"/>
              </w:rPr>
              <w:t>// Layer 1: has the permission?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public class UpdateProjectCommand : IRequest&lt;ApiResponse&lt;bool&gt;&gt; { /* ...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E7D32"/>
                <w:sz w:val="19"/>
              </w:rPr>
              <w:t>// inside the handler — Layer 2: is it THEIR project?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>if (!ProjectAccessAuthorizer.CanManage(project, _currentUserService))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return ApiResponse&lt;bool&gt;.Failure("You do not have permission to edit this project.", null, 403);</w:t>
            </w:r>
          </w:p>
        </w:tc>
      </w:tr>
    </w:tbl>
    <w:p/>
    <w:p>
      <w:pPr>
        <w:pStyle w:val="Heading3"/>
      </w:pPr>
      <w:r>
        <w:t>6.6 The full request lifecycle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Client (JWT in header)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[JWT Middleware]  ── validates token, builds ClaimsPrincipal (roles)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Controller  ──  sends Command/Query via MediatR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┌──────────────────────── MediatR Pipeline 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│  AuthorizationBehaviour   → reads [RequirePermission], checks      │  ← Layer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│                             HasPermission() (cache → DB)           │     (coarse)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│  ValidationBehaviour      → validates input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│  Handler                  → row-level ownership check + business   │  ← Layer 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│                             logic (ProjectAccessAuthorizer, etc.)  │     (fine)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└───────────────────────────────────────────────────────────────────┘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9"/>
              </w:rPr>
              <w:t xml:space="preserve">  Database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7. Two Layers of Defense (Coarse + Fine-Grained)</w:t>
      </w:r>
    </w:p>
    <w:p>
      <w:r>
        <w:t xml:space="preserve">This two-layer design is the heart of robust authorization. A real example from our system shows why </w:t>
      </w:r>
      <w:r>
        <w:rPr>
          <w:b/>
        </w:rPr>
        <w:t>both</w:t>
      </w:r>
      <w:r>
        <w:t xml:space="preserve"> are required.</w:t>
      </w:r>
    </w:p>
    <w:p>
      <w:r>
        <w:rPr>
          <w:b/>
        </w:rPr>
        <w:t>The scenario:</w:t>
      </w:r>
      <w:r>
        <w:t xml:space="preserve"> Every Department Manager has the </w:t>
      </w:r>
      <w:r>
        <w:rPr>
          <w:rFonts w:ascii="Consolas" w:hAnsi="Consolas"/>
          <w:color w:val="1A1A1A"/>
          <w:sz w:val="20"/>
        </w:rPr>
        <w:t>project.update</w:t>
      </w:r>
      <w:r>
        <w:t xml:space="preserve"> permission — that's correct, managers *do* edit projects.</w:t>
      </w:r>
    </w:p>
    <w:p>
      <w:pPr>
        <w:pStyle w:val="ListBullet"/>
      </w:pPr>
      <w:r>
        <w:t xml:space="preserve">✅ </w:t>
      </w:r>
      <w:r>
        <w:rPr>
          <w:b/>
        </w:rPr>
        <w:t>Layer 1 (permission)</w:t>
      </w:r>
      <w:r>
        <w:t xml:space="preserve"> correctly allows any manager to reach the "edit project" use-case.</w:t>
      </w:r>
    </w:p>
    <w:p>
      <w:pPr>
        <w:pStyle w:val="ListBullet"/>
      </w:pPr>
      <w:r>
        <w:t>❌ But Layer 1 alone cannot tell whether *Manager 02* is editing *their own* project or *Manager 01's* project.</w:t>
      </w:r>
    </w:p>
    <w:p>
      <w:r>
        <w:t xml:space="preserve">Without Layer 2, </w:t>
      </w:r>
      <w:r>
        <w:rPr>
          <w:b/>
        </w:rPr>
        <w:t>Manager 02 could add a task to Manager 01's project</w:t>
      </w:r>
      <w:r>
        <w:t xml:space="preserve"> — a cross-tenant data breach, even though every permission check "passed."</w:t>
      </w:r>
    </w:p>
    <w:p>
      <w:r>
        <w:rPr>
          <w:b/>
        </w:rPr>
        <w:t>The fix</w:t>
      </w:r>
      <w:r>
        <w:t xml:space="preserve"> is Layer 2: the handler verifies the manager actually *owns or leads* the specific project (</w:t>
      </w:r>
      <w:r>
        <w:rPr>
          <w:rFonts w:ascii="Consolas" w:hAnsi="Consolas"/>
          <w:color w:val="1A1A1A"/>
          <w:sz w:val="20"/>
        </w:rPr>
        <w:t>ProjectAccessAuthorizer.CanManage</w:t>
      </w:r>
      <w:r>
        <w:t>). The rule we enforce:</w:t>
      </w:r>
    </w:p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b/>
          <w:i/>
        </w:rPr>
        <w:t>Only `ADMIN` is a global super-user. Every other role — including `MANAGER` — is scoped to the records they own, lead, or belong 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Answered by</w:t>
            </w:r>
          </w:p>
        </w:tc>
      </w:tr>
      <w:tr>
        <w:tc>
          <w:tcPr>
            <w:tcW w:type="dxa" w:w="4320"/>
          </w:tcPr>
          <w:p>
            <w:r>
              <w:t>"Can this user edit projects *in general*?"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Layer 1</w:t>
            </w:r>
            <w:r>
              <w:t xml:space="preserve"> — permission (</w:t>
            </w:r>
            <w:r>
              <w:rPr>
                <w:rFonts w:ascii="Consolas" w:hAnsi="Consolas"/>
                <w:color w:val="1A1A1A"/>
                <w:sz w:val="20"/>
              </w:rPr>
              <w:t>project.update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"Can this user edit *this* project?"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Layer 2</w:t>
            </w:r>
            <w:r>
              <w:t xml:space="preserve"> — ownership (</w:t>
            </w:r>
            <w:r>
              <w:rPr>
                <w:rFonts w:ascii="Consolas" w:hAnsi="Consolas"/>
                <w:color w:val="1A1A1A"/>
                <w:sz w:val="20"/>
              </w:rPr>
              <w:t>OwnerId / TeamLeadId</w:t>
            </w:r>
            <w:r>
              <w:t>)</w:t>
            </w:r>
          </w:p>
        </w:tc>
      </w:tr>
    </w:tbl>
    <w:p/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b/>
          <w:i/>
        </w:rPr>
        <w:t>Takeaway for the demo:</w:t>
      </w:r>
      <w:r>
        <w:rPr>
          <w:i/>
        </w:rPr>
        <w:t xml:space="preserve"> Permissions gate the *capability*; row-level checks gate the *specific resource*. You need both.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How It Benefits the Project</w:t>
      </w:r>
    </w:p>
    <w:p>
      <w:pPr>
        <w:pStyle w:val="ListBullet"/>
      </w:pPr>
      <w:r>
        <w:rPr>
          <w:b/>
        </w:rPr>
        <w:t>One place to change a rule.</w:t>
      </w:r>
      <w:r>
        <w:t xml:space="preserve"> Want to let Team Leads delete tasks? Grant </w:t>
      </w:r>
      <w:r>
        <w:rPr>
          <w:rFonts w:ascii="Consolas" w:hAnsi="Consolas"/>
          <w:color w:val="1A1A1A"/>
          <w:sz w:val="20"/>
        </w:rPr>
        <w:t>task.delete</w:t>
      </w:r>
      <w:r>
        <w:t xml:space="preserve"> to the </w:t>
      </w:r>
      <w:r>
        <w:rPr>
          <w:rFonts w:ascii="Consolas" w:hAnsi="Consolas"/>
          <w:color w:val="1A1A1A"/>
          <w:sz w:val="20"/>
        </w:rPr>
        <w:t>TL</w:t>
      </w:r>
      <w:r>
        <w:t xml:space="preserve"> role — no code change.</w:t>
      </w:r>
    </w:p>
    <w:p>
      <w:pPr>
        <w:pStyle w:val="ListBullet"/>
      </w:pPr>
      <w:r>
        <w:rPr>
          <w:b/>
        </w:rPr>
        <w:t>Self-documenting use-cases.</w:t>
      </w:r>
      <w:r>
        <w:t xml:space="preserve"> Each command says, at the top, exactly what it requires: </w:t>
      </w:r>
      <w:r>
        <w:rPr>
          <w:rFonts w:ascii="Consolas" w:hAnsi="Consolas"/>
          <w:color w:val="1A1A1A"/>
          <w:sz w:val="20"/>
        </w:rPr>
        <w:t>[RequirePermission(...)]</w:t>
      </w:r>
      <w:r>
        <w:t>.</w:t>
      </w:r>
    </w:p>
    <w:p>
      <w:pPr>
        <w:pStyle w:val="ListBullet"/>
      </w:pPr>
      <w:r>
        <w:rPr>
          <w:b/>
        </w:rPr>
        <w:t>No magic strings in business logic.</w:t>
      </w:r>
      <w:r>
        <w:t xml:space="preserve"> Permission codes are centralized constants (</w:t>
      </w:r>
      <w:r>
        <w:rPr>
          <w:rFonts w:ascii="Consolas" w:hAnsi="Consolas"/>
          <w:color w:val="1A1A1A"/>
          <w:sz w:val="20"/>
        </w:rPr>
        <w:t>PermissionCodes</w:t>
      </w:r>
      <w:r>
        <w:t>), so typos become compile errors.</w:t>
      </w:r>
    </w:p>
    <w:p>
      <w:pPr>
        <w:pStyle w:val="ListBullet"/>
      </w:pPr>
      <w:r>
        <w:rPr>
          <w:b/>
        </w:rPr>
        <w:t>Consistent enforcement.</w:t>
      </w:r>
      <w:r>
        <w:t xml:space="preserve"> Because the check is a global pipeline behavior, no developer can *forget* to add it — if a request has the attribute, it is enforced, everywhere.</w:t>
      </w:r>
    </w:p>
    <w:p>
      <w:pPr>
        <w:pStyle w:val="ListBullet"/>
      </w:pPr>
      <w:r>
        <w:rPr>
          <w:b/>
        </w:rPr>
        <w:t>Fast.</w:t>
      </w:r>
      <w:r>
        <w:t xml:space="preserve"> Permissions are cached for 5 minutes per user, so authorization adds negligible overhead.</w:t>
      </w:r>
    </w:p>
    <w:p>
      <w:pPr>
        <w:pStyle w:val="ListBullet"/>
      </w:pPr>
      <w:r>
        <w:rPr>
          <w:b/>
        </w:rPr>
        <w:t>Flexible exceptions.</w:t>
      </w:r>
      <w:r>
        <w:t xml:space="preserve"> </w:t>
      </w:r>
      <w:r>
        <w:rPr>
          <w:rFonts w:ascii="Consolas" w:hAnsi="Consolas"/>
          <w:color w:val="1A1A1A"/>
          <w:sz w:val="20"/>
        </w:rPr>
        <w:t>UserPermissionOverride</w:t>
      </w:r>
      <w:r>
        <w:t xml:space="preserve"> (with expiry) handles one-off grants/denies without polluting the role model.</w:t>
      </w:r>
    </w:p>
    <w:p>
      <w:pPr>
        <w:pStyle w:val="ListBullet"/>
      </w:pPr>
      <w:r>
        <w:rPr>
          <w:b/>
        </w:rPr>
        <w:t>Secure by default.</w:t>
      </w:r>
      <w:r>
        <w:t xml:space="preserve"> Row-level scoping ensures tenants/managers only see their own data.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9. Why This Approach Scales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Growth scenario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What you do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Code change?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New employee joins</w:t>
            </w:r>
          </w:p>
        </w:tc>
        <w:tc>
          <w:tcPr>
            <w:tcW w:type="dxa" w:w="2880"/>
          </w:tcPr>
          <w:p>
            <w:r>
              <w:t>Assign an existing role</w:t>
            </w:r>
          </w:p>
        </w:tc>
        <w:tc>
          <w:tcPr>
            <w:tcW w:type="dxa" w:w="2880"/>
          </w:tcPr>
          <w:p>
            <w:r>
              <w:t>❌ None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New role needed</w:t>
            </w:r>
            <w:r>
              <w:t xml:space="preserve"> (e.g., "Auditor")</w:t>
            </w:r>
          </w:p>
        </w:tc>
        <w:tc>
          <w:tcPr>
            <w:tcW w:type="dxa" w:w="2880"/>
          </w:tcPr>
          <w:p>
            <w:r>
              <w:t>Insert a role + map permissions (data)</w:t>
            </w:r>
          </w:p>
        </w:tc>
        <w:tc>
          <w:tcPr>
            <w:tcW w:type="dxa" w:w="2880"/>
          </w:tcPr>
          <w:p>
            <w:r>
              <w:t>❌ None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Change what a role can do</w:t>
            </w:r>
          </w:p>
        </w:tc>
        <w:tc>
          <w:tcPr>
            <w:tcW w:type="dxa" w:w="2880"/>
          </w:tcPr>
          <w:p>
            <w:r>
              <w:t xml:space="preserve">Update </w:t>
            </w:r>
            <w:r>
              <w:rPr>
                <w:rFonts w:ascii="Consolas" w:hAnsi="Consolas"/>
                <w:color w:val="1A1A1A"/>
                <w:sz w:val="20"/>
              </w:rPr>
              <w:t>RolePermission</w:t>
            </w:r>
            <w:r>
              <w:t xml:space="preserve"> rows</w:t>
            </w:r>
          </w:p>
        </w:tc>
        <w:tc>
          <w:tcPr>
            <w:tcW w:type="dxa" w:w="2880"/>
          </w:tcPr>
          <w:p>
            <w:r>
              <w:t>❌ None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Temporary elevated access</w:t>
            </w:r>
          </w:p>
        </w:tc>
        <w:tc>
          <w:tcPr>
            <w:tcW w:type="dxa" w:w="2880"/>
          </w:tcPr>
          <w:p>
            <w:r>
              <w:t xml:space="preserve">Add a </w:t>
            </w:r>
            <w:r>
              <w:rPr>
                <w:rFonts w:ascii="Consolas" w:hAnsi="Consolas"/>
                <w:color w:val="1A1A1A"/>
                <w:sz w:val="20"/>
              </w:rPr>
              <w:t>UserPermissionOverride</w:t>
            </w:r>
            <w:r>
              <w:t xml:space="preserve"> with </w:t>
            </w:r>
            <w:r>
              <w:rPr>
                <w:rFonts w:ascii="Consolas" w:hAnsi="Consolas"/>
                <w:color w:val="1A1A1A"/>
                <w:sz w:val="20"/>
              </w:rPr>
              <w:t>ExpiresAt</w:t>
            </w:r>
          </w:p>
        </w:tc>
        <w:tc>
          <w:tcPr>
            <w:tcW w:type="dxa" w:w="2880"/>
          </w:tcPr>
          <w:p>
            <w:r>
              <w:t>❌ None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New feature/module</w:t>
            </w:r>
          </w:p>
        </w:tc>
        <w:tc>
          <w:tcPr>
            <w:tcW w:type="dxa" w:w="2880"/>
          </w:tcPr>
          <w:p>
            <w:r>
              <w:t xml:space="preserve">Add new permission codes + </w:t>
            </w:r>
            <w:r>
              <w:rPr>
                <w:rFonts w:ascii="Consolas" w:hAnsi="Consolas"/>
                <w:color w:val="1A1A1A"/>
                <w:sz w:val="20"/>
              </w:rPr>
              <w:t>[RequirePermission]</w:t>
            </w:r>
            <w:r>
              <w:t xml:space="preserve"> on the new commands</w:t>
            </w:r>
          </w:p>
        </w:tc>
        <w:tc>
          <w:tcPr>
            <w:tcW w:type="dxa" w:w="2880"/>
          </w:tcPr>
          <w:p>
            <w:r>
              <w:t>✅ Minimal, localized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New entry point</w:t>
            </w:r>
            <w:r>
              <w:t xml:space="preserve"> (CLI, job, gRPC)</w:t>
            </w:r>
          </w:p>
        </w:tc>
        <w:tc>
          <w:tcPr>
            <w:tcW w:type="dxa" w:w="2880"/>
          </w:tcPr>
          <w:p>
            <w:r>
              <w:t>Reuse the same MediatR commands</w:t>
            </w:r>
          </w:p>
        </w:tc>
        <w:tc>
          <w:tcPr>
            <w:tcW w:type="dxa" w:w="2880"/>
          </w:tcPr>
          <w:p>
            <w:r>
              <w:t>❌ Auth comes for free</w:t>
            </w:r>
          </w:p>
        </w:tc>
      </w:tr>
    </w:tbl>
    <w:p/>
    <w:p>
      <w:r>
        <w:t xml:space="preserve">Because authorization is </w:t>
      </w:r>
      <w:r>
        <w:rPr>
          <w:b/>
        </w:rPr>
        <w:t>data-driven</w:t>
      </w:r>
      <w:r>
        <w:t xml:space="preserve"> (roles &amp; permissions in the DB) and </w:t>
      </w:r>
      <w:r>
        <w:rPr>
          <w:b/>
        </w:rPr>
        <w:t>centrally enforced</w:t>
      </w:r>
      <w:r>
        <w:t xml:space="preserve"> (one pipeline behavior), the system grows by *configuration*, not by rewriting security logic. That is the definition of a scalable access-control model.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10. Live Demo Script</w:t>
      </w:r>
    </w:p>
    <w:p>
      <w:r>
        <w:t>A suggested flow for the session:</w:t>
      </w:r>
    </w:p>
    <w:p>
      <w:pPr>
        <w:pStyle w:val="ListNumber"/>
      </w:pPr>
      <w:r>
        <w:rPr>
          <w:b/>
        </w:rPr>
        <w:t>Show the pain (2 min).</w:t>
      </w:r>
      <w:r>
        <w:t xml:space="preserve"> Open the "without RBAC" anti-pattern slide — scattered </w:t>
      </w:r>
      <w:r>
        <w:rPr>
          <w:rFonts w:ascii="Consolas" w:hAnsi="Consolas"/>
          <w:color w:val="1A1A1A"/>
          <w:sz w:val="20"/>
        </w:rPr>
        <w:t>if (role == "Admin")</w:t>
      </w:r>
      <w:r>
        <w:t xml:space="preserve"> checks.</w:t>
      </w:r>
    </w:p>
    <w:p>
      <w:pPr>
        <w:pStyle w:val="ListNumber"/>
      </w:pPr>
      <w:r>
        <w:rPr>
          <w:b/>
        </w:rPr>
        <w:t>Show the model (3 min).</w:t>
      </w:r>
      <w:r>
        <w:t xml:space="preserve"> Walk the Users ↔ Roles ↔ Permissions diagram. Point out </w:t>
      </w:r>
      <w:r>
        <w:rPr>
          <w:rFonts w:ascii="Consolas" w:hAnsi="Consolas"/>
          <w:color w:val="1A1A1A"/>
          <w:sz w:val="20"/>
        </w:rPr>
        <w:t>UserPermissionOverride</w:t>
      </w:r>
      <w:r>
        <w:t>.</w:t>
      </w:r>
    </w:p>
    <w:p>
      <w:pPr>
        <w:pStyle w:val="ListNumber"/>
      </w:pPr>
      <w:r>
        <w:rPr>
          <w:b/>
        </w:rPr>
        <w:t>Show Layer 1 in code (3 min).</w:t>
      </w:r>
    </w:p>
    <w:p>
      <w:pPr>
        <w:pStyle w:val="ListBullet"/>
      </w:pPr>
      <w:r>
        <w:t xml:space="preserve">Open </w:t>
      </w:r>
      <w:r>
        <w:rPr>
          <w:rFonts w:ascii="Consolas" w:hAnsi="Consolas"/>
          <w:color w:val="1A1A1A"/>
          <w:sz w:val="20"/>
        </w:rPr>
        <w:t>CreateTaskCommand</w:t>
      </w:r>
      <w:r>
        <w:t xml:space="preserve"> → highlight </w:t>
      </w:r>
      <w:r>
        <w:rPr>
          <w:rFonts w:ascii="Consolas" w:hAnsi="Consolas"/>
          <w:color w:val="1A1A1A"/>
          <w:sz w:val="20"/>
        </w:rPr>
        <w:t>[RequirePermission(PermissionCodes.TaskCreate)]</w:t>
      </w:r>
      <w:r>
        <w:t>.</w:t>
      </w:r>
    </w:p>
    <w:p>
      <w:pPr>
        <w:pStyle w:val="ListBullet"/>
      </w:pPr>
      <w:r>
        <w:t xml:space="preserve">Open </w:t>
      </w:r>
      <w:r>
        <w:rPr>
          <w:rFonts w:ascii="Consolas" w:hAnsi="Consolas"/>
          <w:color w:val="1A1A1A"/>
          <w:sz w:val="20"/>
        </w:rPr>
        <w:t>AuthorizationBehaviour</w:t>
      </w:r>
      <w:r>
        <w:t xml:space="preserve"> → show the single enforcement point.</w:t>
      </w:r>
    </w:p>
    <w:p>
      <w:pPr>
        <w:pStyle w:val="ListNumber"/>
      </w:pPr>
      <w:r>
        <w:rPr>
          <w:b/>
        </w:rPr>
        <w:t>Demo it live (4 min).</w:t>
      </w:r>
    </w:p>
    <w:p>
      <w:pPr>
        <w:pStyle w:val="ListBullet"/>
      </w:pPr>
      <w:r>
        <w:t xml:space="preserve">Log in as a low-privilege user → attempt an action they lack the permission for → show the </w:t>
      </w:r>
      <w:r>
        <w:rPr>
          <w:b/>
        </w:rPr>
        <w:t>403</w:t>
      </w:r>
      <w:r>
        <w:t xml:space="preserve"> response.</w:t>
      </w:r>
    </w:p>
    <w:p>
      <w:pPr>
        <w:pStyle w:val="ListBullet"/>
      </w:pPr>
      <w:r>
        <w:t>Grant the permission (or assign a role) → retry → it now works. *No redeploy.*</w:t>
      </w:r>
    </w:p>
    <w:p>
      <w:pPr>
        <w:pStyle w:val="ListNumber"/>
      </w:pPr>
      <w:r>
        <w:rPr>
          <w:b/>
        </w:rPr>
        <w:t>Show Layer 2 (3 min).</w:t>
      </w:r>
    </w:p>
    <w:p>
      <w:pPr>
        <w:pStyle w:val="ListBullet"/>
      </w:pPr>
      <w:r>
        <w:t>Explain the Manager-02-edits-Manager-01's-project scenario.</w:t>
      </w:r>
    </w:p>
    <w:p>
      <w:pPr>
        <w:pStyle w:val="ListBullet"/>
      </w:pPr>
      <w:r>
        <w:t xml:space="preserve">Open </w:t>
      </w:r>
      <w:r>
        <w:rPr>
          <w:rFonts w:ascii="Consolas" w:hAnsi="Consolas"/>
          <w:color w:val="1A1A1A"/>
          <w:sz w:val="20"/>
        </w:rPr>
        <w:t>ProjectAccessAuthorizer.CanManage</w:t>
      </w:r>
      <w:r>
        <w:t xml:space="preserve"> → show the ownership check.</w:t>
      </w:r>
    </w:p>
    <w:p>
      <w:pPr>
        <w:pStyle w:val="ListBullet"/>
      </w:pPr>
      <w:r>
        <w:t xml:space="preserve">Demo: as Manager 02, try to open Manager 01's project → </w:t>
      </w:r>
      <w:r>
        <w:rPr>
          <w:b/>
        </w:rPr>
        <w:t>403 / not visible</w:t>
      </w:r>
      <w:r>
        <w:t>.</w:t>
      </w:r>
    </w:p>
    <w:p>
      <w:pPr>
        <w:pStyle w:val="ListNumber"/>
      </w:pPr>
      <w:r>
        <w:rPr>
          <w:b/>
        </w:rPr>
        <w:t>Show scalability (2 min).</w:t>
      </w:r>
      <w:r>
        <w:t xml:space="preserve"> Add a permission to a role in the DB/UI, invalidate cache, show it takes effect immediately.</w:t>
      </w:r>
    </w:p>
    <w:p>
      <w:pPr>
        <w:pStyle w:val="ListNumber"/>
      </w:pPr>
      <w:r>
        <w:rPr>
          <w:b/>
        </w:rPr>
        <w:t>Q&amp;A.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11. Glossary &amp; FAQ</w:t>
      </w:r>
    </w:p>
    <w:p>
      <w:r>
        <w:rPr>
          <w:b/>
        </w:rPr>
        <w:t>Glossary</w:t>
      </w:r>
    </w:p>
    <w:p>
      <w:pPr>
        <w:pStyle w:val="ListBullet"/>
      </w:pPr>
      <w:r>
        <w:rPr>
          <w:b/>
        </w:rPr>
        <w:t>Authentication</w:t>
      </w:r>
      <w:r>
        <w:t xml:space="preserve"> — verifying *who* a user is (login).</w:t>
      </w:r>
    </w:p>
    <w:p>
      <w:pPr>
        <w:pStyle w:val="ListBullet"/>
      </w:pPr>
      <w:r>
        <w:rPr>
          <w:b/>
        </w:rPr>
        <w:t>Authorization</w:t>
      </w:r>
      <w:r>
        <w:t xml:space="preserve"> — verifying *what* a user may do (RBAC).</w:t>
      </w:r>
    </w:p>
    <w:p>
      <w:pPr>
        <w:pStyle w:val="ListBullet"/>
      </w:pPr>
      <w:r>
        <w:rPr>
          <w:b/>
        </w:rPr>
        <w:t>Role</w:t>
      </w:r>
      <w:r>
        <w:t xml:space="preserve"> — a named bundle of permissions tied to a job function.</w:t>
      </w:r>
    </w:p>
    <w:p>
      <w:pPr>
        <w:pStyle w:val="ListBullet"/>
      </w:pPr>
      <w:r>
        <w:rPr>
          <w:b/>
        </w:rPr>
        <w:t>Permission / Permission code</w:t>
      </w:r>
      <w:r>
        <w:t xml:space="preserve"> — a single capability string, e.g. </w:t>
      </w:r>
      <w:r>
        <w:rPr>
          <w:rFonts w:ascii="Consolas" w:hAnsi="Consolas"/>
          <w:color w:val="1A1A1A"/>
          <w:sz w:val="20"/>
        </w:rPr>
        <w:t>task.delete</w:t>
      </w:r>
      <w:r>
        <w:t>.</w:t>
      </w:r>
    </w:p>
    <w:p>
      <w:pPr>
        <w:pStyle w:val="ListBullet"/>
      </w:pPr>
      <w:r>
        <w:rPr>
          <w:b/>
        </w:rPr>
        <w:t>Claim</w:t>
      </w:r>
      <w:r>
        <w:t xml:space="preserve"> — a key/value fact about the user, carried in the JWT (e.g., a role).</w:t>
      </w:r>
    </w:p>
    <w:p>
      <w:pPr>
        <w:pStyle w:val="ListBullet"/>
      </w:pPr>
      <w:r>
        <w:rPr>
          <w:b/>
        </w:rPr>
        <w:t>Pipeline behavior</w:t>
      </w:r>
      <w:r>
        <w:t xml:space="preserve"> — MediatR middleware that wraps every request.</w:t>
      </w:r>
    </w:p>
    <w:p>
      <w:pPr>
        <w:pStyle w:val="ListBullet"/>
      </w:pPr>
      <w:r>
        <w:rPr>
          <w:b/>
        </w:rPr>
        <w:t>Row-level security</w:t>
      </w:r>
      <w:r>
        <w:t xml:space="preserve"> — restricting *which records* a user may act on, not just *which actions*.</w:t>
      </w:r>
    </w:p>
    <w:p>
      <w:pPr>
        <w:pStyle w:val="ListBullet"/>
      </w:pPr>
      <w:r>
        <w:rPr>
          <w:b/>
        </w:rPr>
        <w:t>Override</w:t>
      </w:r>
      <w:r>
        <w:t xml:space="preserve"> — a per-user grant/deny that supplements the role-derived permissions.</w:t>
      </w:r>
    </w:p>
    <w:p>
      <w:r>
        <w:rPr>
          <w:b/>
        </w:rPr>
        <w:t>FAQ</w:t>
      </w:r>
    </w:p>
    <w:p>
      <w:pPr>
        <w:pStyle w:val="ListBullet"/>
      </w:pPr>
      <w:r>
        <w:rPr>
          <w:b/>
        </w:rPr>
        <w:t>Q: Why not put permissions directly in the JWT?</w:t>
      </w:r>
    </w:p>
    <w:p>
      <w:r>
        <w:t>A: Permissions can change (an admin edits a role). Keeping them out of the token and resolving them (cached) means changes apply within minutes without forcing users to log in again.</w:t>
      </w:r>
    </w:p>
    <w:p>
      <w:pPr>
        <w:pStyle w:val="ListBullet"/>
      </w:pPr>
      <w:r>
        <w:rPr>
          <w:b/>
        </w:rPr>
        <w:t>Q: Isn't checking the DB for permissions slow?</w:t>
      </w:r>
    </w:p>
    <w:p>
      <w:r>
        <w:t>A: We cache per-user permissions in memory for 5 minutes, so the common path never hits the DB.</w:t>
      </w:r>
    </w:p>
    <w:p>
      <w:pPr>
        <w:pStyle w:val="ListBullet"/>
      </w:pPr>
      <w:r>
        <w:rPr>
          <w:b/>
        </w:rPr>
        <w:t>Q: Why both an attribute *and* in-handler checks?</w:t>
      </w:r>
    </w:p>
    <w:p>
      <w:r>
        <w:t>A: The attribute is coarse ("can do X at all"); the handler check is fine ("can do X to *this* record"). Defense in depth.</w:t>
      </w:r>
    </w:p>
    <w:p>
      <w:pPr>
        <w:pStyle w:val="ListBullet"/>
      </w:pPr>
      <w:r>
        <w:rPr>
          <w:b/>
        </w:rPr>
        <w:t>Q: What about a user with multiple roles?</w:t>
      </w:r>
    </w:p>
    <w:p>
      <w:r>
        <w:t>A: Supported. Effective permissions are the union of all their roles, then adjusted by overrides.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12.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Without RBAC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With RBAC (our approach)</w:t>
            </w:r>
          </w:p>
        </w:tc>
      </w:tr>
      <w:tr>
        <w:tc>
          <w:tcPr>
            <w:tcW w:type="dxa" w:w="4320"/>
          </w:tcPr>
          <w:p>
            <w:r>
              <w:t xml:space="preserve">Scattered </w:t>
            </w:r>
            <w:r>
              <w:rPr>
                <w:rFonts w:ascii="Consolas" w:hAnsi="Consolas"/>
                <w:color w:val="1A1A1A"/>
                <w:sz w:val="20"/>
              </w:rPr>
              <w:t>if (role == "Admin")</w:t>
            </w:r>
            <w:r>
              <w:t xml:space="preserve"> checks</w:t>
            </w:r>
          </w:p>
        </w:tc>
        <w:tc>
          <w:tcPr>
            <w:tcW w:type="dxa" w:w="4320"/>
          </w:tcPr>
          <w:p>
            <w:r>
              <w:t xml:space="preserve">One declarative </w:t>
            </w:r>
            <w:r>
              <w:rPr>
                <w:rFonts w:ascii="Consolas" w:hAnsi="Consolas"/>
                <w:color w:val="1A1A1A"/>
                <w:sz w:val="20"/>
              </w:rPr>
              <w:t>[RequirePermission]</w:t>
            </w:r>
            <w:r>
              <w:t xml:space="preserve"> + one pipeline behavior</w:t>
            </w:r>
          </w:p>
        </w:tc>
      </w:tr>
      <w:tr>
        <w:tc>
          <w:tcPr>
            <w:tcW w:type="dxa" w:w="4320"/>
          </w:tcPr>
          <w:p>
            <w:r>
              <w:t>Magic strings, easy to typo</w:t>
            </w:r>
          </w:p>
        </w:tc>
        <w:tc>
          <w:tcPr>
            <w:tcW w:type="dxa" w:w="4320"/>
          </w:tcPr>
          <w:p>
            <w:r>
              <w:t>Centralized permission-code constants</w:t>
            </w:r>
          </w:p>
        </w:tc>
      </w:tr>
      <w:tr>
        <w:tc>
          <w:tcPr>
            <w:tcW w:type="dxa" w:w="4320"/>
          </w:tcPr>
          <w:p>
            <w:r>
              <w:t>Roles hardcoded in code</w:t>
            </w:r>
          </w:p>
        </w:tc>
        <w:tc>
          <w:tcPr>
            <w:tcW w:type="dxa" w:w="4320"/>
          </w:tcPr>
          <w:p>
            <w:r>
              <w:t>Roles &amp; permissions are data</w:t>
            </w:r>
          </w:p>
        </w:tc>
      </w:tr>
      <w:tr>
        <w:tc>
          <w:tcPr>
            <w:tcW w:type="dxa" w:w="4320"/>
          </w:tcPr>
          <w:p>
            <w:r>
              <w:t>Change access = redeploy</w:t>
            </w:r>
          </w:p>
        </w:tc>
        <w:tc>
          <w:tcPr>
            <w:tcW w:type="dxa" w:w="4320"/>
          </w:tcPr>
          <w:p>
            <w:r>
              <w:t>Change access = update data</w:t>
            </w:r>
          </w:p>
        </w:tc>
      </w:tr>
      <w:tr>
        <w:tc>
          <w:tcPr>
            <w:tcW w:type="dxa" w:w="4320"/>
          </w:tcPr>
          <w:p>
            <w:r>
              <w:t>Coarse "is admin?" only</w:t>
            </w:r>
          </w:p>
        </w:tc>
        <w:tc>
          <w:tcPr>
            <w:tcW w:type="dxa" w:w="4320"/>
          </w:tcPr>
          <w:p>
            <w:r>
              <w:t xml:space="preserve">Coarse permission </w:t>
            </w:r>
            <w:r>
              <w:rPr>
                <w:b/>
              </w:rPr>
              <w:t>+</w:t>
            </w:r>
            <w:r>
              <w:t xml:space="preserve"> fine row-level ownership</w:t>
            </w:r>
          </w:p>
        </w:tc>
      </w:tr>
      <w:tr>
        <w:tc>
          <w:tcPr>
            <w:tcW w:type="dxa" w:w="4320"/>
          </w:tcPr>
          <w:p>
            <w:r>
              <w:t>Hard to audit</w:t>
            </w:r>
          </w:p>
        </w:tc>
        <w:tc>
          <w:tcPr>
            <w:tcW w:type="dxa" w:w="4320"/>
          </w:tcPr>
          <w:p>
            <w:r>
              <w:t>"Who can do X?" is a query</w:t>
            </w:r>
          </w:p>
        </w:tc>
      </w:tr>
      <w:tr>
        <w:tc>
          <w:tcPr>
            <w:tcW w:type="dxa" w:w="4320"/>
          </w:tcPr>
          <w:p>
            <w:r>
              <w:t>Doesn't scale</w:t>
            </w:r>
          </w:p>
        </w:tc>
        <w:tc>
          <w:tcPr>
            <w:tcW w:type="dxa" w:w="4320"/>
          </w:tcPr>
          <w:p>
            <w:r>
              <w:t>Grows by configuration, not code</w:t>
            </w:r>
          </w:p>
        </w:tc>
      </w:tr>
    </w:tbl>
    <w:p/>
    <w:p>
      <w:pPr>
        <w:ind w:left="432"/>
        <w:pBdr>
          <w:left w:val="single" w:sz="18" w:space="8" w:color="999999"/>
        </w:pBdr>
      </w:pPr>
      <w:r>
        <w:rPr>
          <w:i/>
        </w:rPr>
      </w:r>
      <w:r>
        <w:rPr>
          <w:b/>
          <w:i/>
        </w:rPr>
        <w:t>The narrative in one line:</w:t>
      </w:r>
      <w:r>
        <w:rPr>
          <w:i/>
        </w:rPr>
        <w:t xml:space="preserve"> We moved authorization from *scattered, hardcoded, un-auditable code* to a *centralized, data-driven, two-layered model* — secure by default and scalable by design.</w:t>
      </w:r>
    </w:p>
    <w:p>
      <w:pPr>
        <w:pBdr>
          <w:bottom w:val="single" w:sz="6" w:space="1" w:color="BBBBBB"/>
        </w:pBdr>
      </w:pPr>
    </w:p>
    <w:p>
      <w:r>
        <w:t>*Prepared for an RBAC knowledge-sharing session. Code samples are taken from the live implementation.*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2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2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02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0202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