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u0sx8vmcnrk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Used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zqn5699gz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Tools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as an AI assistance tool during the MPTCP setup and experimentation.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was used only for: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MPTCP concepts and experiment requirements.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Linux networking commands.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help with command syntax.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errors encountered during setup.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Deciding suitable network conditions for each experiment.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and interpreting command outputs.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commands were executed by me on my own WSL2 environment, and the experiments and measurements were performed by me.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6bvfjvrtx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Prompts Used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 main types of prompts I used were: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"Explain how to set up MPTCP on WSL2 step by step."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does this MPTCP command do?"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can I create two network paths using Linux namespaces and veth interfaces?"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NetEm conditions should I use for symmetric, asymmetric, lossy, and path-failure experiments?"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"Why am I getting this error? How can I fix it?"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can I verify that two MPTCP subflows are actually being used?"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should I measure throughput and path utilization?"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"Help me understand this command output and what it means."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4wnudz3t9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AI Was Integrated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AI mainly as a </w:t>
      </w:r>
      <w:r w:rsidDel="00000000" w:rsidR="00000000" w:rsidRPr="00000000">
        <w:rPr>
          <w:b w:val="1"/>
          <w:bCs w:val="1"/>
          <w:rtl w:val="0"/>
        </w:rPr>
        <w:t xml:space="preserve">learning and troubleshooting assistant</w:t>
      </w:r>
      <w:r w:rsidDel="00000000" w:rsidR="00000000" w:rsidRPr="00000000">
        <w:rPr>
          <w:rtl w:val="0"/>
        </w:rPr>
        <w:t xml:space="preserve"> rather than as an experiment execution tool.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was: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Understand requirement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Ask AI for explanation / possible commands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Understand the suggested command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Execute it manually in WSL2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Observe output or error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Ask AI for help if stuck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Fix / modify the command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Verify the result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Continue with the experiment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had8v9e3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Step-by-Step Contribution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ubfqjp7nl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 – MPTCP Setup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helped me understand: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MPTCP requirements.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configuration.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MPTCP limits and endpoints.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namespaces and veth interfaces.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b3vs4ar1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 – Network Configuration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helped me determine appropriate commands for: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Creating/configuring the two paths.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Assigning IP addresses.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routing.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connectivity.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ivrn6tved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 – Network Emulation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helped me understand how to use </w:t>
      </w:r>
      <w:r w:rsidDel="00000000" w:rsidR="00000000" w:rsidRPr="00000000">
        <w:rPr>
          <w:b w:val="1"/>
          <w:bCs w:val="1"/>
          <w:rtl w:val="0"/>
        </w:rPr>
        <w:t xml:space="preserve">NetEm</w:t>
      </w:r>
      <w:r w:rsidDel="00000000" w:rsidR="00000000" w:rsidRPr="00000000">
        <w:rPr>
          <w:rtl w:val="0"/>
        </w:rPr>
        <w:t xml:space="preserve"> and suggested suitable conditions for: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E1: symmetric paths.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E2: asymmetric paths.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E3: lossy path.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E4: path failure.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ier1jcg3w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 – Troubleshooting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commands produced errors or unexpected results, I provided the output to AI and used its explanations to understand possible causes and corrective commands.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8ur3fcg5e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5 – Experiment Verification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helped me understand how to verify: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MPTCP subflows.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RTT and jitter.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traffic counters.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utilization.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behavior during path failure.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764uq6bay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6 – Results Understanding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helped me interpret the outputs and organize the observations into expected-vs-actual results.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onnt6h2yy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Scope of AI Usage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was </w:t>
      </w:r>
      <w:r w:rsidDel="00000000" w:rsidR="00000000" w:rsidRPr="00000000">
        <w:rPr>
          <w:b w:val="1"/>
          <w:bCs w:val="1"/>
          <w:rtl w:val="0"/>
        </w:rPr>
        <w:t xml:space="preserve">not used to perform or automatically run the experiments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personally: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Configured the environment.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the commands.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 the experiments.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Collected the outputs.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the measurements.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the network behavior.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was primarily used for </w:t>
      </w:r>
      <w:r w:rsidDel="00000000" w:rsidR="00000000" w:rsidRPr="00000000">
        <w:rPr>
          <w:b w:val="1"/>
          <w:bCs w:val="1"/>
          <w:rtl w:val="0"/>
        </w:rPr>
        <w:t xml:space="preserve">understanding, command guidance, troubleshooting, and 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