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5494D" w14:textId="2AD20FEE" w:rsidR="00195EA2" w:rsidRDefault="00D00110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  <w:r>
        <w:rPr>
          <w:rStyle w:val="Strong"/>
          <w:rFonts w:ascii="Poppins" w:hAnsi="Poppins" w:cs="Poppins"/>
          <w:color w:val="444444"/>
          <w:sz w:val="26"/>
          <w:szCs w:val="26"/>
          <w:shd w:val="clear" w:color="auto" w:fill="FFFFFF"/>
        </w:rPr>
        <w:t xml:space="preserve">Idempotent : </w:t>
      </w:r>
      <w:r w:rsidR="00E00F98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E00F98" w:rsidRPr="00E00F98">
        <w:rPr>
          <w:rFonts w:ascii="Open Sans" w:eastAsiaTheme="minorEastAsia" w:hAnsi="Open Sans" w:cs="Open Sans"/>
          <w:color w:val="212529"/>
          <w:shd w:val="clear" w:color="auto" w:fill="FFFFFF"/>
        </w:rPr>
        <w:t>An idempotent HTTP method is a method that can be invoked many times without the different outcomes. It should not matter if the method has been called only once, or ten time</w:t>
      </w:r>
      <w:r w:rsidR="001C51CB">
        <w:rPr>
          <w:rFonts w:ascii="Open Sans" w:eastAsiaTheme="minorEastAsia" w:hAnsi="Open Sans" w:cs="Open Sans"/>
          <w:color w:val="212529"/>
          <w:shd w:val="clear" w:color="auto" w:fill="FFFFFF"/>
        </w:rPr>
        <w:t>s</w:t>
      </w:r>
      <w:r w:rsidR="00E00F98" w:rsidRPr="00E00F98">
        <w:rPr>
          <w:rFonts w:ascii="Open Sans" w:eastAsiaTheme="minorEastAsia" w:hAnsi="Open Sans" w:cs="Open Sans"/>
          <w:color w:val="212529"/>
          <w:shd w:val="clear" w:color="auto" w:fill="FFFFFF"/>
        </w:rPr>
        <w:t>. The result should always be the same.</w:t>
      </w:r>
      <w:r w:rsidR="00CE3A4D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CE3A4D" w:rsidRPr="00CE3A4D">
        <w:rPr>
          <w:rFonts w:ascii="Open Sans" w:eastAsiaTheme="minorEastAsia" w:hAnsi="Open Sans" w:cs="Open Sans"/>
          <w:color w:val="212529"/>
          <w:shd w:val="clear" w:color="auto" w:fill="FFFFFF"/>
        </w:rPr>
        <w:t>For example, in arithmetic, adding zero to a number is an idempotent operation.</w:t>
      </w:r>
      <w:r w:rsidR="003665BB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94697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946971">
        <w:rPr>
          <w:rFonts w:ascii="Arial" w:hAnsi="Arial" w:cs="Arial"/>
          <w:color w:val="202124"/>
          <w:shd w:val="clear" w:color="auto" w:fill="FFFFFF"/>
        </w:rPr>
        <w:t>The following HTTP methods are idempotent: </w:t>
      </w:r>
      <w:r w:rsidR="00946971">
        <w:rPr>
          <w:rFonts w:ascii="Arial" w:hAnsi="Arial" w:cs="Arial"/>
          <w:b/>
          <w:bCs/>
          <w:color w:val="202124"/>
          <w:shd w:val="clear" w:color="auto" w:fill="FFFFFF"/>
        </w:rPr>
        <w:t>GET, HEAD, OPTIONS, TRACE, PUT and DELETE</w:t>
      </w:r>
      <w:r w:rsidR="00946971">
        <w:rPr>
          <w:rFonts w:ascii="Arial" w:hAnsi="Arial" w:cs="Arial"/>
          <w:color w:val="202124"/>
          <w:shd w:val="clear" w:color="auto" w:fill="FFFFFF"/>
        </w:rPr>
        <w:t>.</w:t>
      </w:r>
      <w:r w:rsidR="00DA378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A378B">
        <w:rPr>
          <w:rFonts w:ascii="Arial" w:hAnsi="Arial" w:cs="Arial"/>
          <w:b/>
          <w:bCs/>
          <w:color w:val="202124"/>
          <w:shd w:val="clear" w:color="auto" w:fill="FFFFFF"/>
        </w:rPr>
        <w:t>A PATCH is not necessarily idempotent</w:t>
      </w:r>
    </w:p>
    <w:p w14:paraId="2D11DA7E" w14:textId="77777777" w:rsidR="008D72A5" w:rsidRPr="008D72A5" w:rsidRDefault="008D72A5" w:rsidP="008D72A5">
      <w:pPr>
        <w:numPr>
          <w:ilvl w:val="0"/>
          <w:numId w:val="1"/>
        </w:num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444444"/>
          <w:sz w:val="26"/>
          <w:szCs w:val="26"/>
        </w:rPr>
      </w:pP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POST</w:t>
      </w:r>
      <w:r w:rsidRPr="008D72A5">
        <w:rPr>
          <w:rFonts w:ascii="Poppins" w:eastAsia="Times New Roman" w:hAnsi="Poppins" w:cs="Poppins"/>
          <w:color w:val="444444"/>
          <w:sz w:val="26"/>
          <w:szCs w:val="26"/>
        </w:rPr>
        <w:t> </w:t>
      </w:r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is </w:t>
      </w:r>
      <w:r w:rsidRPr="008D72A5">
        <w:rPr>
          <w:rFonts w:ascii="Open Sans" w:eastAsiaTheme="minorEastAsia" w:hAnsi="Open Sans" w:cs="Open Sans"/>
          <w:b/>
          <w:bCs/>
          <w:color w:val="212529"/>
          <w:shd w:val="clear" w:color="auto" w:fill="FFFFFF"/>
        </w:rPr>
        <w:t>NOT</w:t>
      </w:r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idempotent.</w:t>
      </w:r>
    </w:p>
    <w:p w14:paraId="20F7DB1B" w14:textId="4B436BEC" w:rsidR="008D72A5" w:rsidRPr="008D72A5" w:rsidRDefault="008D72A5" w:rsidP="008D72A5">
      <w:pPr>
        <w:numPr>
          <w:ilvl w:val="0"/>
          <w:numId w:val="1"/>
        </w:numPr>
        <w:shd w:val="clear" w:color="auto" w:fill="FFFFFF"/>
        <w:spacing w:after="240" w:line="240" w:lineRule="auto"/>
        <w:ind w:left="1440"/>
        <w:rPr>
          <w:rFonts w:ascii="Poppins" w:eastAsia="Times New Roman" w:hAnsi="Poppins" w:cs="Poppins"/>
          <w:color w:val="444444"/>
          <w:sz w:val="26"/>
          <w:szCs w:val="26"/>
        </w:rPr>
      </w:pP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GET</w:t>
      </w:r>
      <w:r w:rsidRPr="008D72A5">
        <w:rPr>
          <w:rFonts w:ascii="Poppins" w:eastAsia="Times New Roman" w:hAnsi="Poppins" w:cs="Poppins"/>
          <w:color w:val="444444"/>
          <w:sz w:val="26"/>
          <w:szCs w:val="26"/>
        </w:rPr>
        <w:t>, </w:t>
      </w: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PUT</w:t>
      </w:r>
      <w:r w:rsidRPr="008D72A5">
        <w:rPr>
          <w:rFonts w:ascii="Poppins" w:eastAsia="Times New Roman" w:hAnsi="Poppins" w:cs="Poppins"/>
          <w:color w:val="444444"/>
          <w:sz w:val="26"/>
          <w:szCs w:val="26"/>
        </w:rPr>
        <w:t>, </w:t>
      </w:r>
      <w:r w:rsidRPr="008D72A5">
        <w:rPr>
          <w:rFonts w:ascii="Consolas" w:eastAsia="Times New Roman" w:hAnsi="Consolas" w:cs="Courier New"/>
          <w:color w:val="D80000"/>
          <w:sz w:val="20"/>
          <w:szCs w:val="20"/>
        </w:rPr>
        <w:t>DELETE</w:t>
      </w:r>
      <w:r w:rsidRPr="008D72A5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are idempotent.</w:t>
      </w:r>
    </w:p>
    <w:p w14:paraId="2818305F" w14:textId="487A5AC7" w:rsidR="008D72A5" w:rsidRDefault="0022184F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  <w:r w:rsidRPr="00B159C0">
        <w:rPr>
          <w:rFonts w:ascii="Open Sans" w:eastAsiaTheme="minorEastAsia" w:hAnsi="Open Sans" w:cs="Open Sans"/>
          <w:b/>
          <w:bCs/>
          <w:color w:val="212529"/>
        </w:rPr>
        <w:t>POST</w:t>
      </w:r>
      <w:r w:rsidR="00EA40D4">
        <w:rPr>
          <w:rFonts w:ascii="Open Sans" w:eastAsiaTheme="minorEastAsia" w:hAnsi="Open Sans" w:cs="Open Sans"/>
          <w:b/>
          <w:bCs/>
          <w:color w:val="212529"/>
        </w:rPr>
        <w:t xml:space="preserve"> </w:t>
      </w:r>
      <w:r w:rsidR="00B159C0" w:rsidRPr="00B159C0">
        <w:rPr>
          <w:rFonts w:ascii="Open Sans" w:eastAsiaTheme="minorEastAsia" w:hAnsi="Open Sans" w:cs="Open Sans"/>
          <w:color w:val="212529"/>
          <w:shd w:val="clear" w:color="auto" w:fill="FFFFFF"/>
        </w:rPr>
        <w:t>: So when we invoke the same POST request N times, we will have N new resources on the server. So, </w:t>
      </w:r>
      <w:r w:rsidR="00B159C0" w:rsidRPr="00B159C0">
        <w:rPr>
          <w:rFonts w:ascii="Open Sans" w:eastAsiaTheme="minorEastAsia" w:hAnsi="Open Sans" w:cs="Open Sans"/>
          <w:b/>
          <w:bCs/>
          <w:color w:val="212529"/>
        </w:rPr>
        <w:t xml:space="preserve">POST is </w:t>
      </w:r>
      <w:r w:rsidR="00B159C0" w:rsidRPr="00334AE4">
        <w:rPr>
          <w:rFonts w:ascii="Open Sans" w:eastAsiaTheme="minorEastAsia" w:hAnsi="Open Sans" w:cs="Open Sans"/>
          <w:b/>
          <w:bCs/>
          <w:color w:val="FF0000"/>
          <w:u w:val="single"/>
        </w:rPr>
        <w:t>not</w:t>
      </w:r>
      <w:r w:rsidR="00B159C0" w:rsidRPr="00334AE4">
        <w:rPr>
          <w:rFonts w:ascii="Open Sans" w:eastAsiaTheme="minorEastAsia" w:hAnsi="Open Sans" w:cs="Open Sans"/>
          <w:b/>
          <w:bCs/>
          <w:color w:val="FF0000"/>
        </w:rPr>
        <w:t xml:space="preserve"> </w:t>
      </w:r>
      <w:r w:rsidR="00B159C0" w:rsidRPr="00B159C0">
        <w:rPr>
          <w:rFonts w:ascii="Open Sans" w:eastAsiaTheme="minorEastAsia" w:hAnsi="Open Sans" w:cs="Open Sans"/>
          <w:b/>
          <w:bCs/>
          <w:color w:val="212529"/>
        </w:rPr>
        <w:t>idempotent</w:t>
      </w:r>
      <w:r w:rsidR="00B159C0" w:rsidRPr="00B159C0">
        <w:rPr>
          <w:rFonts w:ascii="Open Sans" w:eastAsiaTheme="minorEastAsia" w:hAnsi="Open Sans" w:cs="Open Sans"/>
          <w:color w:val="212529"/>
          <w:shd w:val="clear" w:color="auto" w:fill="FFFFFF"/>
        </w:rPr>
        <w:t>.</w:t>
      </w:r>
    </w:p>
    <w:p w14:paraId="18F972F7" w14:textId="46640EC8" w:rsidR="00074D72" w:rsidRDefault="00074D72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  <w:r w:rsidRPr="00074D72">
        <w:rPr>
          <w:rFonts w:ascii="Open Sans" w:eastAsiaTheme="minorEastAsia" w:hAnsi="Open Sans" w:cs="Open Sans"/>
          <w:b/>
          <w:bCs/>
          <w:color w:val="212529"/>
          <w:shd w:val="clear" w:color="auto" w:fill="FFFFFF"/>
        </w:rPr>
        <w:t>PUT</w:t>
      </w:r>
      <w:r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: </w:t>
      </w:r>
      <w:r w:rsidRPr="00074D72">
        <w:rPr>
          <w:rFonts w:ascii="Open Sans" w:eastAsiaTheme="minorEastAsia" w:hAnsi="Open Sans" w:cs="Open Sans"/>
          <w:color w:val="212529"/>
          <w:shd w:val="clear" w:color="auto" w:fill="FFFFFF"/>
        </w:rPr>
        <w:t>If you invoke a </w:t>
      </w:r>
      <w:r w:rsidRPr="00074D72">
        <w:rPr>
          <w:rFonts w:ascii="Open Sans" w:eastAsiaTheme="minorEastAsia" w:hAnsi="Open Sans" w:cs="Open Sans"/>
          <w:color w:val="212529"/>
        </w:rPr>
        <w:t>PUT</w:t>
      </w:r>
      <w:r w:rsidRPr="00074D72">
        <w:rPr>
          <w:rFonts w:ascii="Open Sans" w:eastAsiaTheme="minorEastAsia" w:hAnsi="Open Sans" w:cs="Open Sans"/>
          <w:color w:val="212529"/>
          <w:shd w:val="clear" w:color="auto" w:fill="FFFFFF"/>
        </w:rPr>
        <w:t> API N times, the very first request will update the resource; the other N-1 requests will just overwrite the same resource state again and again – effectively not changing anything.</w:t>
      </w:r>
      <w:r w:rsidR="00F476A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So, </w:t>
      </w:r>
      <w:r w:rsidR="00F476A1" w:rsidRPr="00F476A1">
        <w:rPr>
          <w:rFonts w:ascii="Open Sans" w:eastAsiaTheme="minorEastAsia" w:hAnsi="Open Sans" w:cs="Open Sans"/>
          <w:b/>
          <w:bCs/>
          <w:color w:val="212529"/>
        </w:rPr>
        <w:t>PUT is</w:t>
      </w:r>
      <w:r w:rsidR="00F476A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F476A1" w:rsidRPr="00B159C0">
        <w:rPr>
          <w:rFonts w:ascii="Open Sans" w:eastAsiaTheme="minorEastAsia" w:hAnsi="Open Sans" w:cs="Open Sans"/>
          <w:b/>
          <w:bCs/>
          <w:color w:val="212529"/>
        </w:rPr>
        <w:t>idempotent</w:t>
      </w:r>
      <w:r w:rsidR="00F476A1">
        <w:rPr>
          <w:rFonts w:ascii="Open Sans" w:eastAsiaTheme="minorEastAsia" w:hAnsi="Open Sans" w:cs="Open Sans"/>
          <w:b/>
          <w:bCs/>
          <w:color w:val="212529"/>
        </w:rPr>
        <w:t>.</w:t>
      </w:r>
    </w:p>
    <w:p w14:paraId="311E47EB" w14:textId="7671685B" w:rsidR="00023BD1" w:rsidRDefault="00023BD1" w:rsidP="00023BD1">
      <w:pPr>
        <w:pStyle w:val="NormalWeb"/>
        <w:shd w:val="clear" w:color="auto" w:fill="FFFFFF"/>
        <w:spacing w:before="0" w:beforeAutospacing="0" w:after="360" w:afterAutospacing="0"/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</w:pPr>
      <w:r w:rsidRPr="00023BD1">
        <w:rPr>
          <w:rFonts w:ascii="Open Sans" w:eastAsiaTheme="minorEastAsia" w:hAnsi="Open Sans" w:cs="Open Sans"/>
          <w:b/>
          <w:bCs/>
          <w:color w:val="212529"/>
          <w:shd w:val="clear" w:color="auto" w:fill="FFFFFF"/>
        </w:rPr>
        <w:t>DELETE</w:t>
      </w:r>
      <w:r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: </w:t>
      </w:r>
      <w:r w:rsidRPr="00023BD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When you invoke N similar DELETE requests, the first request will delete the resource and the response will be 200 (OK) or 204 (No Content).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023BD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Other N-1 requests will return 404 (Not Found).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023BD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Clearly, the response is different from the first request, but there is no change of state for any resource on the server-side because the original resource is already deleted.</w:t>
      </w:r>
      <w:r w:rsidR="00F476A1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="00F476A1">
        <w:rPr>
          <w:rFonts w:ascii="Open Sans" w:eastAsiaTheme="minorEastAsia" w:hAnsi="Open Sans" w:cs="Open Sans"/>
          <w:b/>
          <w:bCs/>
          <w:color w:val="212529"/>
        </w:rPr>
        <w:t>DELETE</w:t>
      </w:r>
      <w:r w:rsidR="00F476A1" w:rsidRPr="00F476A1">
        <w:rPr>
          <w:rFonts w:ascii="Open Sans" w:eastAsiaTheme="minorEastAsia" w:hAnsi="Open Sans" w:cs="Open Sans"/>
          <w:b/>
          <w:bCs/>
          <w:color w:val="212529"/>
        </w:rPr>
        <w:t xml:space="preserve"> is</w:t>
      </w:r>
      <w:r w:rsidR="00F476A1">
        <w:rPr>
          <w:rFonts w:ascii="Open Sans" w:eastAsiaTheme="minorEastAsia" w:hAnsi="Open Sans" w:cs="Open Sans"/>
          <w:color w:val="212529"/>
          <w:shd w:val="clear" w:color="auto" w:fill="FFFFFF"/>
        </w:rPr>
        <w:t xml:space="preserve"> </w:t>
      </w:r>
      <w:r w:rsidR="00F476A1" w:rsidRPr="00B159C0">
        <w:rPr>
          <w:rFonts w:ascii="Open Sans" w:eastAsiaTheme="minorEastAsia" w:hAnsi="Open Sans" w:cs="Open Sans"/>
          <w:b/>
          <w:bCs/>
          <w:color w:val="212529"/>
          <w:sz w:val="22"/>
          <w:szCs w:val="22"/>
        </w:rPr>
        <w:t>idempotent</w:t>
      </w:r>
      <w:r w:rsidR="00F476A1">
        <w:rPr>
          <w:rFonts w:ascii="Open Sans" w:eastAsiaTheme="minorEastAsia" w:hAnsi="Open Sans" w:cs="Open Sans"/>
          <w:b/>
          <w:bCs/>
          <w:color w:val="212529"/>
        </w:rPr>
        <w:t>.</w:t>
      </w:r>
    </w:p>
    <w:p w14:paraId="6FA346F7" w14:textId="117BE166" w:rsidR="00A83628" w:rsidRPr="00A83628" w:rsidRDefault="00A83628" w:rsidP="00A83628">
      <w:pPr>
        <w:pStyle w:val="NormalWeb"/>
        <w:shd w:val="clear" w:color="auto" w:fill="FFFFFF"/>
        <w:spacing w:before="0" w:beforeAutospacing="0" w:after="360" w:afterAutospacing="0"/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</w:pPr>
      <w:r w:rsidRPr="00BE165B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>GET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: 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GET</w:t>
      </w:r>
      <w:r w:rsidR="00B21783"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method NEVER change the resource on the server. They are purely for retrieving the resource.</w:t>
      </w:r>
      <w:r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So</w:t>
      </w:r>
      <w:r w:rsidR="00B21783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,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 xml:space="preserve"> invoking multiple requests will not have any write operation on the server, so </w:t>
      </w:r>
      <w:r w:rsidRPr="00A83628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 xml:space="preserve">GET </w:t>
      </w:r>
      <w:r w:rsidR="00B21783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>is</w:t>
      </w:r>
      <w:r w:rsidRPr="00A83628">
        <w:rPr>
          <w:rFonts w:ascii="Open Sans" w:eastAsiaTheme="minorEastAsia" w:hAnsi="Open Sans" w:cs="Open Sans"/>
          <w:b/>
          <w:bCs/>
          <w:color w:val="212529"/>
          <w:sz w:val="22"/>
          <w:szCs w:val="22"/>
          <w:shd w:val="clear" w:color="auto" w:fill="FFFFFF"/>
        </w:rPr>
        <w:t xml:space="preserve"> idempotent</w:t>
      </w:r>
      <w:r w:rsidRPr="00A83628"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  <w:t>.</w:t>
      </w:r>
    </w:p>
    <w:p w14:paraId="391E6EBD" w14:textId="65E665B8" w:rsidR="00023BD1" w:rsidRPr="00023BD1" w:rsidRDefault="00023BD1" w:rsidP="00023BD1">
      <w:pPr>
        <w:pStyle w:val="NormalWeb"/>
        <w:shd w:val="clear" w:color="auto" w:fill="FFFFFF"/>
        <w:spacing w:before="0" w:beforeAutospacing="0" w:after="360" w:afterAutospacing="0"/>
        <w:rPr>
          <w:rFonts w:ascii="Open Sans" w:eastAsiaTheme="minorEastAsia" w:hAnsi="Open Sans" w:cs="Open Sans"/>
          <w:color w:val="212529"/>
          <w:sz w:val="22"/>
          <w:szCs w:val="22"/>
          <w:shd w:val="clear" w:color="auto" w:fill="FFFFFF"/>
        </w:rPr>
      </w:pPr>
    </w:p>
    <w:p w14:paraId="3EA9D698" w14:textId="71B9BF96" w:rsidR="00074D72" w:rsidRPr="00B159C0" w:rsidRDefault="00074D72">
      <w:pPr>
        <w:rPr>
          <w:rFonts w:ascii="Open Sans" w:eastAsiaTheme="minorEastAsia" w:hAnsi="Open Sans" w:cs="Open Sans"/>
          <w:color w:val="212529"/>
          <w:shd w:val="clear" w:color="auto" w:fill="FFFFFF"/>
        </w:rPr>
      </w:pPr>
    </w:p>
    <w:sectPr w:rsidR="00074D72" w:rsidRPr="00B159C0" w:rsidSect="00D001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3BB4"/>
    <w:multiLevelType w:val="multilevel"/>
    <w:tmpl w:val="76EA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A2"/>
    <w:rsid w:val="00023BD1"/>
    <w:rsid w:val="00074D72"/>
    <w:rsid w:val="00195EA2"/>
    <w:rsid w:val="001C51CB"/>
    <w:rsid w:val="0022184F"/>
    <w:rsid w:val="00334AE4"/>
    <w:rsid w:val="003665BB"/>
    <w:rsid w:val="00520207"/>
    <w:rsid w:val="008D72A5"/>
    <w:rsid w:val="00946971"/>
    <w:rsid w:val="00A83628"/>
    <w:rsid w:val="00B159C0"/>
    <w:rsid w:val="00B21783"/>
    <w:rsid w:val="00BE165B"/>
    <w:rsid w:val="00CE3A4D"/>
    <w:rsid w:val="00D00110"/>
    <w:rsid w:val="00D83C25"/>
    <w:rsid w:val="00DA378B"/>
    <w:rsid w:val="00E00F98"/>
    <w:rsid w:val="00EA40D4"/>
    <w:rsid w:val="00F4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3A43"/>
  <w15:chartTrackingRefBased/>
  <w15:docId w15:val="{9AD2FEC6-6FAA-4324-8C56-2E4CC3BF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01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72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35</cp:revision>
  <dcterms:created xsi:type="dcterms:W3CDTF">2021-10-24T09:13:00Z</dcterms:created>
  <dcterms:modified xsi:type="dcterms:W3CDTF">2021-10-24T14:02:00Z</dcterms:modified>
</cp:coreProperties>
</file>