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E9B6" w14:textId="2D188AE1" w:rsidR="00575D52" w:rsidRDefault="00000000" w:rsidP="003622AA">
      <w:pPr>
        <w:spacing w:after="0" w:line="259" w:lineRule="auto"/>
        <w:ind w:left="23" w:firstLine="0"/>
      </w:pPr>
      <w:r>
        <w:rPr>
          <w:b/>
          <w:color w:val="1A1A1A"/>
          <w:sz w:val="40"/>
        </w:rPr>
        <w:t>Pratik</w:t>
      </w:r>
      <w:r w:rsidR="006A5B9E">
        <w:rPr>
          <w:b/>
          <w:color w:val="1A1A1A"/>
          <w:sz w:val="40"/>
        </w:rPr>
        <w:t xml:space="preserve"> </w:t>
      </w:r>
      <w:r>
        <w:rPr>
          <w:b/>
          <w:color w:val="1A1A1A"/>
          <w:sz w:val="40"/>
        </w:rPr>
        <w:t>Naigaonkar</w:t>
      </w:r>
      <w:r w:rsidR="003622AA">
        <w:rPr>
          <w:b/>
          <w:color w:val="1A1A1A"/>
          <w:sz w:val="40"/>
        </w:rPr>
        <w:t xml:space="preserve">        </w:t>
      </w:r>
      <w:r w:rsidR="002463E5">
        <w:rPr>
          <w:bCs/>
          <w:color w:val="1A1A1A"/>
          <w:sz w:val="20"/>
          <w:szCs w:val="20"/>
        </w:rPr>
        <w:t>Senior</w:t>
      </w:r>
      <w:r w:rsidR="002463E5">
        <w:rPr>
          <w:bCs/>
          <w:color w:val="1A1A1A"/>
          <w:sz w:val="20"/>
          <w:szCs w:val="20"/>
        </w:rPr>
        <w:t xml:space="preserve"> </w:t>
      </w:r>
      <w:r w:rsidR="003622AA" w:rsidRPr="003622AA">
        <w:rPr>
          <w:bCs/>
          <w:color w:val="1A1A1A"/>
          <w:sz w:val="20"/>
          <w:szCs w:val="20"/>
        </w:rPr>
        <w:t>Data Analyst</w:t>
      </w:r>
    </w:p>
    <w:p w14:paraId="658FCEA9" w14:textId="35273CCF" w:rsidR="000F5FCB" w:rsidRDefault="000341CE" w:rsidP="000F5FCB">
      <w:pPr>
        <w:spacing w:after="13" w:line="259" w:lineRule="auto"/>
        <w:ind w:left="27" w:firstLine="0"/>
        <w:rPr>
          <w:sz w:val="18"/>
        </w:rPr>
      </w:pPr>
      <w:hyperlink r:id="rId5">
        <w:r>
          <w:rPr>
            <w:color w:val="1F5C99"/>
            <w:sz w:val="18"/>
            <w:u w:val="single" w:color="1F5C99"/>
          </w:rPr>
          <w:t>LinkedIn</w:t>
        </w:r>
      </w:hyperlink>
      <w:r w:rsidR="000F5FCB">
        <w:t xml:space="preserve"> </w:t>
      </w:r>
      <w:hyperlink r:id="rId6">
        <w:r>
          <w:rPr>
            <w:sz w:val="18"/>
          </w:rPr>
          <w:t xml:space="preserve"> </w:t>
        </w:r>
      </w:hyperlink>
      <w:r>
        <w:rPr>
          <w:sz w:val="18"/>
        </w:rPr>
        <w:t xml:space="preserve">•  </w:t>
      </w:r>
      <w:hyperlink r:id="rId7">
        <w:r>
          <w:rPr>
            <w:color w:val="1F5C99"/>
            <w:sz w:val="18"/>
            <w:u w:val="single" w:color="1F5C99"/>
          </w:rPr>
          <w:t>Github Profile</w:t>
        </w:r>
      </w:hyperlink>
      <w:hyperlink r:id="rId8">
        <w:r>
          <w:rPr>
            <w:rFonts w:ascii="Times New Roman" w:eastAsia="Times New Roman" w:hAnsi="Times New Roman" w:cs="Times New Roman"/>
            <w:color w:val="000000"/>
            <w:sz w:val="20"/>
          </w:rPr>
          <w:t xml:space="preserve"> </w:t>
        </w:r>
      </w:hyperlink>
    </w:p>
    <w:p w14:paraId="2260215B" w14:textId="77777777" w:rsidR="003622AA" w:rsidRDefault="003622AA" w:rsidP="000F5FCB">
      <w:pPr>
        <w:spacing w:after="13" w:line="259" w:lineRule="auto"/>
        <w:ind w:left="27" w:firstLine="0"/>
      </w:pPr>
      <w:hyperlink r:id="rId9" w:history="1">
        <w:r w:rsidRPr="0027561C">
          <w:rPr>
            <w:rStyle w:val="Hyperlink"/>
            <w:sz w:val="20"/>
          </w:rPr>
          <w:t>naigaonkarpratik@gmail.com</w:t>
        </w:r>
      </w:hyperlink>
      <w:r w:rsidR="000F5FCB">
        <w:t xml:space="preserve"> </w:t>
      </w:r>
      <w:hyperlink r:id="rId10">
        <w:r w:rsidR="000F5FCB">
          <w:rPr>
            <w:sz w:val="18"/>
          </w:rPr>
          <w:t xml:space="preserve"> </w:t>
        </w:r>
      </w:hyperlink>
    </w:p>
    <w:p w14:paraId="4537BBE4" w14:textId="7150604F" w:rsidR="00575D52" w:rsidRDefault="000F5FCB" w:rsidP="0023177D">
      <w:pPr>
        <w:spacing w:after="13" w:line="259" w:lineRule="auto"/>
      </w:pPr>
      <w:r>
        <w:t>+</w:t>
      </w:r>
      <w:r w:rsidRPr="006A5B9E">
        <w:t>91</w:t>
      </w:r>
      <w:r w:rsidR="003622AA">
        <w:t>-</w:t>
      </w:r>
      <w:r w:rsidRPr="008F0127">
        <w:rPr>
          <w:b/>
        </w:rPr>
        <w:t>9011662892</w:t>
      </w:r>
    </w:p>
    <w:p w14:paraId="65970C80" w14:textId="77777777" w:rsidR="00690DBE" w:rsidRDefault="00690DBE" w:rsidP="000F5FCB">
      <w:pPr>
        <w:spacing w:after="181" w:line="259" w:lineRule="auto"/>
        <w:ind w:left="0" w:firstLine="0"/>
        <w:sectPr w:rsidR="00690DBE" w:rsidSect="00690DBE">
          <w:pgSz w:w="12240" w:h="15840"/>
          <w:pgMar w:top="949" w:right="1127" w:bottom="1074" w:left="1099" w:header="720" w:footer="720" w:gutter="0"/>
          <w:cols w:num="2" w:space="720"/>
        </w:sectPr>
      </w:pPr>
    </w:p>
    <w:p w14:paraId="3CD143B7" w14:textId="1CCD7018" w:rsidR="007836AA" w:rsidRPr="007836AA" w:rsidRDefault="00000000" w:rsidP="007836AA">
      <w:pPr>
        <w:spacing w:after="18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D1BD18" wp14:editId="5E502F56">
                <wp:extent cx="6412739" cy="12192"/>
                <wp:effectExtent l="0" t="0" r="0" b="0"/>
                <wp:docPr id="2925" name="Group 2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2192"/>
                          <a:chOff x="0" y="0"/>
                          <a:chExt cx="6412739" cy="12192"/>
                        </a:xfrm>
                      </wpg:grpSpPr>
                      <wps:wsp>
                        <wps:cNvPr id="3375" name="Shape 3375"/>
                        <wps:cNvSpPr/>
                        <wps:spPr>
                          <a:xfrm>
                            <a:off x="0" y="0"/>
                            <a:ext cx="641273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2192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5" style="width:504.94pt;height:0.960022pt;mso-position-horizontal-relative:char;mso-position-vertical-relative:line" coordsize="64127,121">
                <v:shape id="Shape 3376" style="position:absolute;width:64127;height:121;left:0;top:0;" coordsize="6412739,12192" path="m0,0l6412739,0l6412739,12192l0,12192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4331D5C4" w14:textId="4BF225F9" w:rsidR="003622AA" w:rsidRPr="003622AA" w:rsidRDefault="007836AA" w:rsidP="003622AA">
      <w:pPr>
        <w:pStyle w:val="Heading1"/>
        <w:ind w:left="-5"/>
      </w:pPr>
      <w:r w:rsidRPr="007836AA">
        <w:t>Summary</w:t>
      </w:r>
      <w:r w:rsidR="003622AA">
        <w:t xml:space="preserve"> :</w:t>
      </w:r>
    </w:p>
    <w:p w14:paraId="3CE41B8C" w14:textId="431FA869" w:rsidR="004A67C0" w:rsidRPr="00EE0C80" w:rsidRDefault="00EB796F" w:rsidP="00DA4286">
      <w:pPr>
        <w:spacing w:after="76"/>
        <w:ind w:left="0" w:firstLine="0"/>
        <w:rPr>
          <w:szCs w:val="19"/>
        </w:rPr>
      </w:pPr>
      <w:r w:rsidRPr="00EE0C80">
        <w:rPr>
          <w:szCs w:val="19"/>
        </w:rPr>
        <w:t>Microsoft certified</w:t>
      </w:r>
      <w:r w:rsidR="00381467">
        <w:rPr>
          <w:szCs w:val="19"/>
        </w:rPr>
        <w:t xml:space="preserve"> data analyst</w:t>
      </w:r>
      <w:r w:rsidRPr="00EE0C80">
        <w:rPr>
          <w:szCs w:val="19"/>
        </w:rPr>
        <w:t xml:space="preserve"> having 5 years of</w:t>
      </w:r>
      <w:r w:rsidR="00381467">
        <w:rPr>
          <w:szCs w:val="19"/>
        </w:rPr>
        <w:t xml:space="preserve"> experience</w:t>
      </w:r>
      <w:r w:rsidRPr="00EE0C80">
        <w:rPr>
          <w:szCs w:val="19"/>
        </w:rPr>
        <w:t>, specializing in turning raw business data into actionable insights that drive cost optimization, process improvement and operational performance.</w:t>
      </w:r>
      <w:r w:rsidR="00381467">
        <w:rPr>
          <w:szCs w:val="19"/>
        </w:rPr>
        <w:t xml:space="preserve"> </w:t>
      </w:r>
      <w:r w:rsidR="006A5B9E">
        <w:rPr>
          <w:szCs w:val="19"/>
        </w:rPr>
        <w:t>Strong e</w:t>
      </w:r>
      <w:r w:rsidR="00381467">
        <w:rPr>
          <w:szCs w:val="19"/>
        </w:rPr>
        <w:t>xposure</w:t>
      </w:r>
      <w:r w:rsidRPr="00EE0C80">
        <w:rPr>
          <w:szCs w:val="19"/>
        </w:rPr>
        <w:t xml:space="preserve"> in analyzing business data using SQL, Power BI, Excel and Python to develop analytical solutions</w:t>
      </w:r>
      <w:r w:rsidR="006A5B9E">
        <w:rPr>
          <w:szCs w:val="19"/>
        </w:rPr>
        <w:t xml:space="preserve">, </w:t>
      </w:r>
      <w:r w:rsidRPr="00EE0C80">
        <w:rPr>
          <w:szCs w:val="19"/>
        </w:rPr>
        <w:t>identify performance gaps, uncover opportunities and support data-driven decisions</w:t>
      </w:r>
      <w:r w:rsidR="00DA4286" w:rsidRPr="00EE0C80">
        <w:rPr>
          <w:szCs w:val="19"/>
        </w:rPr>
        <w:t xml:space="preserve">. </w:t>
      </w:r>
      <w:r w:rsidR="00B2543D" w:rsidRPr="00EE0C80">
        <w:rPr>
          <w:szCs w:val="19"/>
        </w:rPr>
        <w:t>T</w:t>
      </w:r>
      <w:r w:rsidRPr="00EE0C80">
        <w:rPr>
          <w:szCs w:val="19"/>
        </w:rPr>
        <w:t>ransforming multi-source datasets into scalable reporting solutions that improve visibility, reduce manual reporting effort and enable faster decision-making</w:t>
      </w:r>
      <w:r w:rsidR="006A5B9E">
        <w:rPr>
          <w:szCs w:val="19"/>
        </w:rPr>
        <w:t xml:space="preserve">, </w:t>
      </w:r>
      <w:r w:rsidRPr="00EE0C80">
        <w:rPr>
          <w:szCs w:val="19"/>
        </w:rPr>
        <w:t>communicating analytical findings to senior stakeholders</w:t>
      </w:r>
      <w:r w:rsidR="000341CE" w:rsidRPr="00EE0C80">
        <w:rPr>
          <w:szCs w:val="19"/>
        </w:rPr>
        <w:t xml:space="preserve"> and management</w:t>
      </w:r>
      <w:r w:rsidRPr="00EE0C80">
        <w:rPr>
          <w:szCs w:val="19"/>
        </w:rPr>
        <w:t>.</w:t>
      </w:r>
    </w:p>
    <w:p w14:paraId="536BC7DC" w14:textId="77777777" w:rsidR="00A14F1B" w:rsidRDefault="00A14F1B" w:rsidP="00AD5B12">
      <w:pPr>
        <w:spacing w:after="76"/>
        <w:ind w:left="0" w:firstLine="0"/>
      </w:pPr>
    </w:p>
    <w:p w14:paraId="0F0CEB61" w14:textId="77FECD76" w:rsidR="00575D52" w:rsidRDefault="00000000">
      <w:pPr>
        <w:pStyle w:val="Heading1"/>
        <w:ind w:left="-5"/>
      </w:pPr>
      <w:r>
        <w:t>SKILLS &amp; TOOLS</w:t>
      </w:r>
      <w:r w:rsidR="000341CE"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2EA40CA3" w14:textId="7BC63292" w:rsidR="00575D52" w:rsidRDefault="00000000" w:rsidP="00690DBE">
      <w:pPr>
        <w:spacing w:after="111" w:line="259" w:lineRule="auto"/>
        <w:ind w:left="-29" w:right="-5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34EC7B" wp14:editId="1A60F64A">
                <wp:extent cx="6412739" cy="12192"/>
                <wp:effectExtent l="0" t="0" r="0" b="0"/>
                <wp:docPr id="2926" name="Group 2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2192"/>
                          <a:chOff x="0" y="0"/>
                          <a:chExt cx="6412739" cy="12192"/>
                        </a:xfrm>
                      </wpg:grpSpPr>
                      <wps:wsp>
                        <wps:cNvPr id="3377" name="Shape 3377"/>
                        <wps:cNvSpPr/>
                        <wps:spPr>
                          <a:xfrm>
                            <a:off x="0" y="0"/>
                            <a:ext cx="641273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2192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6" style="width:504.94pt;height:0.960022pt;mso-position-horizontal-relative:char;mso-position-vertical-relative:line" coordsize="64127,121">
                <v:shape id="Shape 3378" style="position:absolute;width:64127;height:121;left:0;top:0;" coordsize="6412739,12192" path="m0,0l6412739,0l6412739,12192l0,12192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66859245" w14:textId="7D27B1BF" w:rsidR="00575D52" w:rsidRDefault="0018287D">
      <w:pPr>
        <w:ind w:left="0" w:firstLine="0"/>
      </w:pPr>
      <w:r>
        <w:rPr>
          <w:b/>
          <w:color w:val="1A1A1A"/>
        </w:rPr>
        <w:t xml:space="preserve">Analytics &amp; Visualization:  </w:t>
      </w:r>
      <w:r>
        <w:t>Power BI (Power Query</w:t>
      </w:r>
      <w:r w:rsidR="00A14F1B">
        <w:t>,</w:t>
      </w:r>
      <w:r w:rsidR="00B2543D">
        <w:t xml:space="preserve"> DAX,</w:t>
      </w:r>
      <w:r w:rsidR="00A14F1B">
        <w:t xml:space="preserve"> RLS</w:t>
      </w:r>
      <w:r>
        <w:t xml:space="preserve">), </w:t>
      </w:r>
      <w:r w:rsidR="00616842">
        <w:t xml:space="preserve">Fabric, </w:t>
      </w:r>
      <w:r>
        <w:t>Advanced Excel</w:t>
      </w:r>
    </w:p>
    <w:p w14:paraId="2D493EBA" w14:textId="007FB387" w:rsidR="00575D52" w:rsidRDefault="00000000">
      <w:pPr>
        <w:ind w:left="0" w:firstLine="0"/>
      </w:pPr>
      <w:r>
        <w:rPr>
          <w:b/>
          <w:color w:val="1A1A1A"/>
        </w:rPr>
        <w:t xml:space="preserve">Data &amp; Querying:  </w:t>
      </w:r>
      <w:r>
        <w:t>SQL (Advanced), Python (Pandas, NumPy), Snowflake</w:t>
      </w:r>
    </w:p>
    <w:p w14:paraId="6DF8415B" w14:textId="635F5A0E" w:rsidR="00575D52" w:rsidRDefault="00000000">
      <w:pPr>
        <w:ind w:left="0" w:firstLine="0"/>
      </w:pPr>
      <w:r>
        <w:rPr>
          <w:b/>
          <w:color w:val="1A1A1A"/>
        </w:rPr>
        <w:t xml:space="preserve">Cloud &amp; </w:t>
      </w:r>
      <w:r w:rsidR="00616842">
        <w:rPr>
          <w:b/>
          <w:color w:val="1A1A1A"/>
        </w:rPr>
        <w:t xml:space="preserve">Domain </w:t>
      </w:r>
      <w:r>
        <w:rPr>
          <w:b/>
          <w:color w:val="1A1A1A"/>
        </w:rPr>
        <w:t xml:space="preserve">Platform:  </w:t>
      </w:r>
      <w:r>
        <w:t>Microsoft Azure (Power BI Service)</w:t>
      </w:r>
      <w:r w:rsidR="0063713B">
        <w:t>,</w:t>
      </w:r>
      <w:r w:rsidR="00616842">
        <w:t xml:space="preserve"> IQVIA</w:t>
      </w:r>
    </w:p>
    <w:p w14:paraId="2D9CAEAA" w14:textId="3C73DE41" w:rsidR="00DA4286" w:rsidRDefault="00000000">
      <w:pPr>
        <w:ind w:left="0" w:firstLine="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b/>
          <w:color w:val="1A1A1A"/>
        </w:rPr>
        <w:t xml:space="preserve">Process &amp; Automation:  </w:t>
      </w:r>
      <w:r>
        <w:t>ETL,</w:t>
      </w:r>
      <w:r w:rsidR="00B2543D">
        <w:t xml:space="preserve"> MIS,</w:t>
      </w:r>
      <w:r>
        <w:t xml:space="preserve"> </w:t>
      </w:r>
      <w:r w:rsidR="00616842">
        <w:t>Power Automate</w:t>
      </w:r>
      <w:r>
        <w:t>,</w:t>
      </w:r>
      <w:r w:rsidR="00A605E3">
        <w:t xml:space="preserve"> Project Management,</w:t>
      </w:r>
      <w:r>
        <w:t xml:space="preserve"> AI</w:t>
      </w:r>
      <w:r w:rsidR="00B2543D">
        <w:t>-</w:t>
      </w:r>
      <w:r w:rsidR="00A43316">
        <w:t>Workflow Integration</w:t>
      </w:r>
    </w:p>
    <w:p w14:paraId="72DBA5EC" w14:textId="3656AB17" w:rsidR="00575D52" w:rsidRDefault="00575D52">
      <w:pPr>
        <w:spacing w:after="181" w:line="259" w:lineRule="auto"/>
        <w:ind w:left="0" w:firstLine="0"/>
      </w:pPr>
    </w:p>
    <w:p w14:paraId="6F793203" w14:textId="77777777" w:rsidR="00575D52" w:rsidRDefault="00000000">
      <w:pPr>
        <w:pStyle w:val="Heading1"/>
        <w:ind w:left="-5"/>
      </w:pPr>
      <w:r>
        <w:t>PROFESSIONAL 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78090DB" w14:textId="77777777" w:rsidR="00575D52" w:rsidRDefault="00000000">
      <w:pPr>
        <w:spacing w:after="191" w:line="259" w:lineRule="auto"/>
        <w:ind w:left="-29" w:right="-5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D532ED" wp14:editId="520F70DC">
                <wp:extent cx="6412739" cy="12192"/>
                <wp:effectExtent l="0" t="0" r="0" b="0"/>
                <wp:docPr id="2927" name="Group 2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2192"/>
                          <a:chOff x="0" y="0"/>
                          <a:chExt cx="6412739" cy="12192"/>
                        </a:xfrm>
                      </wpg:grpSpPr>
                      <wps:wsp>
                        <wps:cNvPr id="3379" name="Shape 3379"/>
                        <wps:cNvSpPr/>
                        <wps:spPr>
                          <a:xfrm>
                            <a:off x="0" y="0"/>
                            <a:ext cx="641273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2192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7" style="width:504.94pt;height:0.960022pt;mso-position-horizontal-relative:char;mso-position-vertical-relative:line" coordsize="64127,121">
                <v:shape id="Shape 3380" style="position:absolute;width:64127;height:121;left:0;top:0;" coordsize="6412739,12192" path="m0,0l6412739,0l6412739,12192l0,12192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3A41ED76" w14:textId="722DEC99" w:rsidR="00575D52" w:rsidRDefault="00000000">
      <w:pPr>
        <w:pStyle w:val="Heading2"/>
        <w:ind w:left="-5"/>
      </w:pPr>
      <w:r>
        <w:t xml:space="preserve">Rubicon Research Ltd.                                                                                    </w:t>
      </w:r>
      <w:r w:rsidR="00690DBE">
        <w:t xml:space="preserve">  </w:t>
      </w:r>
      <w:r>
        <w:t xml:space="preserve">         </w:t>
      </w:r>
      <w:r w:rsidR="00671566">
        <w:t xml:space="preserve">  </w:t>
      </w:r>
      <w:r>
        <w:rPr>
          <w:b w:val="0"/>
          <w:i/>
          <w:color w:val="444444"/>
          <w:sz w:val="19"/>
        </w:rPr>
        <w:t>Mar 2024</w:t>
      </w:r>
      <w:r w:rsidR="005E0D4F">
        <w:rPr>
          <w:b w:val="0"/>
          <w:i/>
          <w:color w:val="444444"/>
          <w:sz w:val="19"/>
        </w:rPr>
        <w:t xml:space="preserve"> </w:t>
      </w:r>
      <w:r>
        <w:rPr>
          <w:b w:val="0"/>
          <w:i/>
          <w:color w:val="444444"/>
          <w:sz w:val="19"/>
        </w:rPr>
        <w:t>– Present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92C6E6E" w14:textId="1551C6F1" w:rsidR="00653DF3" w:rsidRPr="00653DF3" w:rsidRDefault="00000000" w:rsidP="00653DF3">
      <w:pPr>
        <w:pStyle w:val="Heading3"/>
        <w:ind w:left="-5"/>
      </w:pPr>
      <w:r>
        <w:t>Executive</w:t>
      </w:r>
      <w:r>
        <w:rPr>
          <w:rFonts w:ascii="Times New Roman" w:eastAsia="Times New Roman" w:hAnsi="Times New Roman" w:cs="Times New Roman"/>
          <w:b w:val="0"/>
          <w:i w:val="0"/>
          <w:color w:val="000000"/>
        </w:rPr>
        <w:t xml:space="preserve"> </w:t>
      </w:r>
      <w:r w:rsidR="00A77703">
        <w:t>Data Analyst</w:t>
      </w:r>
    </w:p>
    <w:p w14:paraId="0261A1B4" w14:textId="34FEBFAC" w:rsidR="00D51458" w:rsidRPr="00381467" w:rsidRDefault="00D51458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Engineered end-to-end data cleansing, validation and </w:t>
      </w:r>
      <w:r w:rsidR="009C15E9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analysis</w:t>
      </w: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for raw </w:t>
      </w:r>
      <w:r w:rsidR="009C15E9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business</w:t>
      </w: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data across 50+ product </w:t>
      </w:r>
      <w:r w:rsidR="002A73B8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SKU’s</w:t>
      </w: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, reducing data errors by ~40% and improving reporting accuracy to 90%.</w:t>
      </w:r>
    </w:p>
    <w:p w14:paraId="073EAEE1" w14:textId="1A2B5B15" w:rsidR="0014501E" w:rsidRPr="00381467" w:rsidRDefault="00D51458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Designed and deployed</w:t>
      </w:r>
      <w:r w:rsidR="006D3818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15+</w:t>
      </w: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Power BI reporting solutions with advanced DAX measures, star-schema data models and</w:t>
      </w:r>
      <w:r w:rsidR="009C15E9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ETL</w:t>
      </w: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transformations used directly in quarterly business reviews and leadership strategy workshops.</w:t>
      </w:r>
    </w:p>
    <w:p w14:paraId="738425B5" w14:textId="297E5946" w:rsidR="009C15E9" w:rsidRPr="00381467" w:rsidRDefault="009C15E9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Conducted US market research and competitive analysis by benchmarking competitor pricing,</w:t>
      </w:r>
      <w:r w:rsidR="002A73B8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revenue</w:t>
      </w: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offerings, market trends and cost structures, identifying 30% pricing gaps and cost-optimization opportunities that supported pricing strategy, sourcing decisions and commercial planning.</w:t>
      </w:r>
    </w:p>
    <w:p w14:paraId="1CF6EA57" w14:textId="2709CD54" w:rsidR="002A73B8" w:rsidRPr="00381467" w:rsidRDefault="002A73B8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Performed exploratory, root-cause, and statistical analysis on large, complex datasets using SQL, Python and Excel including trend and correlation analysis to uncover performance gaps and drive process improvement.</w:t>
      </w:r>
    </w:p>
    <w:p w14:paraId="37A3EA8E" w14:textId="548C77B5" w:rsidR="00D51458" w:rsidRPr="00381467" w:rsidRDefault="00D51458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Automated recurring pricing, revenue, and product-performance reporting using Python and Power BI, reducing manual reporting effort by 30% and accelerating data-driven decision-making.</w:t>
      </w:r>
    </w:p>
    <w:p w14:paraId="3C5927C6" w14:textId="77777777" w:rsidR="002463E5" w:rsidRDefault="002463E5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Translated business requirements from 4 cross-functional teams — Business Development, Finance, Project Management, and Operations — into 10+ analytical reporting solutions adopted org-wide.</w:t>
      </w:r>
    </w:p>
    <w:p w14:paraId="3F15E340" w14:textId="7FB0CA98" w:rsidR="00D51458" w:rsidRPr="00381467" w:rsidRDefault="00D51458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Conducted revenue trend analysis, KPI tracking and performance benchmarking across multi-source datasets using SQL and Excel, identifying optimization opportunities to support strategic planning.</w:t>
      </w:r>
    </w:p>
    <w:p w14:paraId="6CA8E397" w14:textId="2056FF4E" w:rsidR="00D51458" w:rsidRPr="00381467" w:rsidRDefault="002463E5" w:rsidP="00653DF3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Presented data-driven insights to senior leadership in quarterly reviews, directly informing cost-reduction and operational-efficiency decisions</w:t>
      </w:r>
      <w:r w:rsidR="00D51458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.</w:t>
      </w:r>
    </w:p>
    <w:p w14:paraId="5B6A2274" w14:textId="77777777" w:rsidR="00653DF3" w:rsidRPr="00653DF3" w:rsidRDefault="00653DF3" w:rsidP="00653DF3">
      <w:pPr>
        <w:spacing w:after="60"/>
        <w:ind w:left="360" w:firstLine="0"/>
      </w:pPr>
    </w:p>
    <w:p w14:paraId="082C287F" w14:textId="34800C75" w:rsidR="00575D52" w:rsidRPr="00BB508B" w:rsidRDefault="00000000">
      <w:pPr>
        <w:pStyle w:val="Heading2"/>
        <w:ind w:left="-5"/>
        <w:rPr>
          <w:lang w:val="en-US"/>
        </w:rPr>
      </w:pPr>
      <w:r>
        <w:t>Knest</w:t>
      </w:r>
      <w:r w:rsidR="002265CA">
        <w:t xml:space="preserve"> Manufacturers</w:t>
      </w:r>
      <w:r>
        <w:t xml:space="preserve"> Pvt. Ltd.                                                                                   </w:t>
      </w:r>
      <w:r>
        <w:rPr>
          <w:b w:val="0"/>
          <w:i/>
          <w:color w:val="444444"/>
          <w:sz w:val="19"/>
        </w:rPr>
        <w:t>Dec</w:t>
      </w:r>
      <w:r w:rsidR="002463E5">
        <w:rPr>
          <w:b w:val="0"/>
          <w:i/>
          <w:color w:val="444444"/>
          <w:sz w:val="19"/>
        </w:rPr>
        <w:t xml:space="preserve"> </w:t>
      </w:r>
      <w:r>
        <w:rPr>
          <w:b w:val="0"/>
          <w:i/>
          <w:color w:val="444444"/>
          <w:sz w:val="19"/>
        </w:rPr>
        <w:t>2021 – Feb</w:t>
      </w:r>
      <w:r w:rsidR="00BB508B">
        <w:rPr>
          <w:b w:val="0"/>
          <w:i/>
          <w:color w:val="444444"/>
          <w:sz w:val="19"/>
        </w:rPr>
        <w:t> 2024</w:t>
      </w:r>
    </w:p>
    <w:p w14:paraId="211A578C" w14:textId="7C424185" w:rsidR="00575D52" w:rsidRDefault="00000000">
      <w:pPr>
        <w:pStyle w:val="Heading3"/>
        <w:ind w:left="-5"/>
      </w:pPr>
      <w:r>
        <w:t>Design Engineer</w:t>
      </w:r>
      <w:r w:rsidR="0005617C">
        <w:t xml:space="preserve"> – Data Reporting</w:t>
      </w:r>
      <w:r>
        <w:rPr>
          <w:rFonts w:ascii="Times New Roman" w:eastAsia="Times New Roman" w:hAnsi="Times New Roman" w:cs="Times New Roman"/>
          <w:b w:val="0"/>
          <w:i w:val="0"/>
          <w:color w:val="000000"/>
        </w:rPr>
        <w:t xml:space="preserve"> </w:t>
      </w:r>
    </w:p>
    <w:p w14:paraId="4FBCAFDC" w14:textId="7E5992A5" w:rsidR="00D21333" w:rsidRPr="00381467" w:rsidRDefault="00D51458" w:rsidP="0014501E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Extracted, transformed and validated data from multiple source systems, improving data quality, consistency and reliability across BI workflows that results </w:t>
      </w:r>
      <w:r w:rsidR="00D21333"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reducing report development time by 25%.</w:t>
      </w:r>
    </w:p>
    <w:p w14:paraId="7C432A63" w14:textId="5A85FBED" w:rsidR="0014501E" w:rsidRPr="00381467" w:rsidRDefault="0014501E" w:rsidP="0014501E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Developed VBA macros to automate repetitive data processing tasks, improving reporting workflow efficiency and reducing manual effort</w:t>
      </w:r>
      <w:r w:rsid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by 15hrs per week</w:t>
      </w:r>
      <w:r w:rsidRPr="00381467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.</w:t>
      </w:r>
    </w:p>
    <w:p w14:paraId="3EB6AF98" w14:textId="7FD52EBC" w:rsidR="007E045E" w:rsidRPr="00381467" w:rsidRDefault="00420434" w:rsidP="007E045E">
      <w:pPr>
        <w:numPr>
          <w:ilvl w:val="0"/>
          <w:numId w:val="5"/>
        </w:numPr>
        <w:rPr>
          <w:szCs w:val="19"/>
        </w:rPr>
      </w:pPr>
      <w:r w:rsidRPr="00381467">
        <w:rPr>
          <w:szCs w:val="19"/>
        </w:rPr>
        <w:t>Built interactive Power BI dashboards with drill-throughs, dynamic filters, and bookmarks to track revenue, gross margin, pricing, and territory-performance KPIs, driving adoption among BDMs and senior stakeholders</w:t>
      </w:r>
      <w:r w:rsidR="007E045E" w:rsidRPr="00381467">
        <w:rPr>
          <w:szCs w:val="19"/>
        </w:rPr>
        <w:t xml:space="preserve">. </w:t>
      </w:r>
    </w:p>
    <w:p w14:paraId="428B660C" w14:textId="4D316BD4" w:rsidR="006D3818" w:rsidRDefault="006D3818" w:rsidP="002463E5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lastRenderedPageBreak/>
        <w:t>Prepared and maintained daily, weekly and monthly MIS reports for sales, costing and operations teams, to make sure numbers were accurate and delivered on time every cycle.</w:t>
      </w:r>
    </w:p>
    <w:p w14:paraId="5AC76E6D" w14:textId="48CBBAE9" w:rsidR="00BE136F" w:rsidRPr="002463E5" w:rsidRDefault="00BE136F" w:rsidP="002463E5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Built dynamic MIS trackers in Excel using</w:t>
      </w:r>
      <w:r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If functions, Lookup</w:t>
      </w: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and Pivot Tables to consolidate data from 6+</w:t>
      </w:r>
      <w:r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</w:t>
      </w: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source sheets, cutting monthly report prep</w:t>
      </w:r>
      <w:r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aration</w:t>
      </w: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time by 20%.</w:t>
      </w:r>
    </w:p>
    <w:p w14:paraId="72227A3C" w14:textId="6AB00F82" w:rsidR="007E045E" w:rsidRPr="002463E5" w:rsidRDefault="007E045E" w:rsidP="002463E5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Collaborated with cross-functional teams </w:t>
      </w:r>
      <w:r w:rsidR="002463E5" w:rsidRP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from requirement gathering through implementation, cutting review</w:t>
      </w:r>
      <w:r w:rsid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-</w:t>
      </w:r>
      <w:r w:rsidR="002463E5" w:rsidRP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to-deployment turnaround by </w:t>
      </w:r>
      <w:r w:rsidR="00BB508B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25%</w:t>
      </w:r>
      <w:r w:rsidR="002463E5" w:rsidRPr="002463E5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.</w:t>
      </w:r>
    </w:p>
    <w:p w14:paraId="6E42F0DB" w14:textId="77777777" w:rsidR="002463E5" w:rsidRDefault="002463E5" w:rsidP="002463E5">
      <w:pPr>
        <w:ind w:left="466" w:firstLine="0"/>
        <w:rPr>
          <w:szCs w:val="19"/>
        </w:rPr>
      </w:pPr>
    </w:p>
    <w:p w14:paraId="517A36DD" w14:textId="77777777" w:rsidR="002463E5" w:rsidRDefault="002463E5" w:rsidP="002463E5">
      <w:pPr>
        <w:ind w:left="466" w:firstLine="0"/>
      </w:pPr>
    </w:p>
    <w:p w14:paraId="5E73DBA9" w14:textId="77777777" w:rsidR="00575D52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DBED9D5" w14:textId="77777777" w:rsidR="00575D52" w:rsidRDefault="00000000">
      <w:pPr>
        <w:spacing w:after="189" w:line="259" w:lineRule="auto"/>
        <w:ind w:left="-29" w:right="-5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697BB1" wp14:editId="2ABB11FD">
                <wp:extent cx="6412739" cy="12192"/>
                <wp:effectExtent l="0" t="0" r="0" b="0"/>
                <wp:docPr id="2830" name="Group 2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2192"/>
                          <a:chOff x="0" y="0"/>
                          <a:chExt cx="6412739" cy="12192"/>
                        </a:xfrm>
                      </wpg:grpSpPr>
                      <wps:wsp>
                        <wps:cNvPr id="3381" name="Shape 3381"/>
                        <wps:cNvSpPr/>
                        <wps:spPr>
                          <a:xfrm>
                            <a:off x="0" y="0"/>
                            <a:ext cx="641273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2192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0" style="width:504.94pt;height:0.960022pt;mso-position-horizontal-relative:char;mso-position-vertical-relative:line" coordsize="64127,121">
                <v:shape id="Shape 3382" style="position:absolute;width:64127;height:121;left:0;top:0;" coordsize="6412739,12192" path="m0,0l6412739,0l6412739,12192l0,12192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3DB78863" w14:textId="514232C1" w:rsidR="00575D52" w:rsidRDefault="00000000">
      <w:pPr>
        <w:spacing w:after="31" w:line="256" w:lineRule="auto"/>
        <w:ind w:left="-5" w:hanging="10"/>
      </w:pPr>
      <w:r>
        <w:rPr>
          <w:b/>
          <w:color w:val="1A1A1A"/>
          <w:sz w:val="20"/>
        </w:rPr>
        <w:t>E-Commerce Sales Performance Analysis</w:t>
      </w:r>
      <w:r>
        <w:rPr>
          <w:i/>
          <w:sz w:val="18"/>
        </w:rPr>
        <w:t xml:space="preserve">  |  Python, SQL, Power BI</w:t>
      </w:r>
      <w:r w:rsidR="00A14F1B">
        <w:rPr>
          <w:i/>
          <w:sz w:val="18"/>
        </w:rPr>
        <w:t>,</w:t>
      </w:r>
      <w:r w:rsidR="00A14F1B" w:rsidRPr="00A14F1B">
        <w:rPr>
          <w:i/>
          <w:sz w:val="18"/>
        </w:rPr>
        <w:t xml:space="preserve"> </w:t>
      </w:r>
      <w:r w:rsidR="00A14F1B" w:rsidRPr="008F451D">
        <w:rPr>
          <w:i/>
          <w:sz w:val="18"/>
        </w:rPr>
        <w:t>Excel</w:t>
      </w:r>
      <w:r w:rsidR="001C1629">
        <w:rPr>
          <w:i/>
          <w:sz w:val="18"/>
        </w:rPr>
        <w:t xml:space="preserve">   |  </w:t>
      </w:r>
      <w:hyperlink r:id="rId11" w:history="1">
        <w:r w:rsidR="001C1629" w:rsidRPr="001C1629">
          <w:rPr>
            <w:rStyle w:val="Hyperlink"/>
            <w:i/>
            <w:sz w:val="18"/>
          </w:rPr>
          <w:t>Link</w:t>
        </w:r>
      </w:hyperlink>
      <w:r w:rsidR="001C1629">
        <w:rPr>
          <w:i/>
          <w:sz w:val="18"/>
        </w:rPr>
        <w:t xml:space="preserve"> </w:t>
      </w:r>
    </w:p>
    <w:p w14:paraId="6EA34514" w14:textId="6487262D" w:rsidR="00D21333" w:rsidRPr="00BE136F" w:rsidRDefault="00D21333" w:rsidP="00BE136F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Built automated Python data pipelines to clean and </w:t>
      </w:r>
      <w:r w:rsidR="0063713B"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analyse</w:t>
      </w: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10K+ e-commerce transactions. </w:t>
      </w:r>
    </w:p>
    <w:p w14:paraId="32946139" w14:textId="6C0E954C" w:rsidR="00D21333" w:rsidRPr="00BE136F" w:rsidRDefault="00BB508B" w:rsidP="00BE136F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Identified revenue gaps worth $</w:t>
      </w: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1mn</w:t>
      </w: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and flagged 3 high-growth product categories for expansion</w:t>
      </w:r>
      <w:r w:rsidR="00D21333"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. </w:t>
      </w:r>
    </w:p>
    <w:p w14:paraId="01628A3F" w14:textId="7AC35B5A" w:rsidR="00D21333" w:rsidRPr="00BE136F" w:rsidRDefault="00D21333" w:rsidP="00BE136F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Developed Power BI dashboard for self-service business reporting. </w:t>
      </w:r>
    </w:p>
    <w:p w14:paraId="54E3F92D" w14:textId="516D85FC" w:rsidR="00A14F1B" w:rsidRPr="00BE136F" w:rsidRDefault="00D21333" w:rsidP="00BE136F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Delivered actionable recommendations for pricing optimization and revenue growth.</w:t>
      </w:r>
    </w:p>
    <w:p w14:paraId="232B01AD" w14:textId="77777777" w:rsidR="00D21333" w:rsidRDefault="00D21333" w:rsidP="00D21333">
      <w:pPr>
        <w:ind w:left="466" w:firstLine="0"/>
      </w:pPr>
    </w:p>
    <w:p w14:paraId="0E68C6BD" w14:textId="4F388595" w:rsidR="00575D52" w:rsidRDefault="00000000">
      <w:pPr>
        <w:spacing w:after="29" w:line="259" w:lineRule="auto"/>
        <w:ind w:left="0" w:firstLine="0"/>
      </w:pPr>
      <w:r>
        <w:rPr>
          <w:b/>
          <w:color w:val="1A1A1A"/>
          <w:sz w:val="20"/>
        </w:rPr>
        <w:t>Products KPI Exploratory Data Analysis</w:t>
      </w:r>
      <w:r>
        <w:rPr>
          <w:i/>
          <w:sz w:val="18"/>
        </w:rPr>
        <w:t xml:space="preserve">  |  Python (Pandas, Matplotlib, Seaborn)</w:t>
      </w:r>
      <w:r w:rsidR="008F451D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r w:rsidR="008F451D" w:rsidRPr="008F451D">
        <w:rPr>
          <w:i/>
          <w:sz w:val="18"/>
        </w:rPr>
        <w:t>Excel</w:t>
      </w:r>
      <w:r w:rsidR="001C1629">
        <w:rPr>
          <w:i/>
          <w:sz w:val="18"/>
        </w:rPr>
        <w:t xml:space="preserve">   |  </w:t>
      </w:r>
      <w:hyperlink r:id="rId12" w:history="1">
        <w:r w:rsidR="001C1629" w:rsidRPr="001C1629">
          <w:rPr>
            <w:rStyle w:val="Hyperlink"/>
            <w:i/>
            <w:sz w:val="18"/>
          </w:rPr>
          <w:t>Link</w:t>
        </w:r>
      </w:hyperlink>
    </w:p>
    <w:p w14:paraId="649CF8B4" w14:textId="3E124E70" w:rsidR="00575D52" w:rsidRPr="00BE136F" w:rsidRDefault="00000000" w:rsidP="00BE136F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Performed EDA on sales data to uncover product performance trends, customer behaviour patterns</w:t>
      </w:r>
      <w:r w:rsidR="00381467"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.</w:t>
      </w:r>
    </w:p>
    <w:p w14:paraId="00067EEA" w14:textId="77777777" w:rsidR="00BE136F" w:rsidRDefault="00000000" w:rsidP="00BE136F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Identified a high-value customer</w:t>
      </w:r>
      <w:r w:rsidR="00381467"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pool</w:t>
      </w: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 driving 45% of total revenue, directly supporting a targeted </w:t>
      </w:r>
    </w:p>
    <w:p w14:paraId="74FE0C7F" w14:textId="7396ECC7" w:rsidR="00575D52" w:rsidRPr="00BE136F" w:rsidRDefault="00000000" w:rsidP="00BE136F">
      <w:pPr>
        <w:pStyle w:val="ListParagraph"/>
        <w:spacing w:after="60"/>
        <w:ind w:left="72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retention campaign strategy.</w:t>
      </w:r>
    </w:p>
    <w:p w14:paraId="7AED104A" w14:textId="77777777" w:rsidR="00BE136F" w:rsidRDefault="00000000" w:rsidP="00BE136F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 xml:space="preserve">Visualized geographical sales distribution using Matplotlib heatmaps, pinpointing 3 underserved regions </w:t>
      </w:r>
    </w:p>
    <w:p w14:paraId="120174CE" w14:textId="31D95DB7" w:rsidR="00575D52" w:rsidRPr="00BE136F" w:rsidRDefault="00000000" w:rsidP="00BE136F">
      <w:pPr>
        <w:pStyle w:val="ListParagraph"/>
        <w:spacing w:after="60"/>
        <w:ind w:left="72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E136F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with 25%+ untapped demand potential.</w:t>
      </w:r>
    </w:p>
    <w:p w14:paraId="5CEAC585" w14:textId="77777777" w:rsidR="00575D52" w:rsidRDefault="00000000">
      <w:pPr>
        <w:spacing w:after="184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5A8727B" w14:textId="77777777" w:rsidR="00575D52" w:rsidRDefault="00000000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A3CB97E" w14:textId="77777777" w:rsidR="00575D52" w:rsidRDefault="00000000">
      <w:pPr>
        <w:spacing w:after="124" w:line="259" w:lineRule="auto"/>
        <w:ind w:left="-29" w:right="-5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DE4D5" wp14:editId="5B30BBFC">
                <wp:extent cx="6412739" cy="12192"/>
                <wp:effectExtent l="0" t="0" r="0" b="0"/>
                <wp:docPr id="2831" name="Group 2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2192"/>
                          <a:chOff x="0" y="0"/>
                          <a:chExt cx="6412739" cy="12192"/>
                        </a:xfrm>
                      </wpg:grpSpPr>
                      <wps:wsp>
                        <wps:cNvPr id="3383" name="Shape 3383"/>
                        <wps:cNvSpPr/>
                        <wps:spPr>
                          <a:xfrm>
                            <a:off x="0" y="0"/>
                            <a:ext cx="641273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2192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1" style="width:504.94pt;height:0.959991pt;mso-position-horizontal-relative:char;mso-position-vertical-relative:line" coordsize="64127,121">
                <v:shape id="Shape 3384" style="position:absolute;width:64127;height:121;left:0;top:0;" coordsize="6412739,12192" path="m0,0l6412739,0l6412739,12192l0,12192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26A4E453" w14:textId="60D4CCFC" w:rsidR="00575D52" w:rsidRDefault="00000000">
      <w:pPr>
        <w:spacing w:after="5" w:line="256" w:lineRule="auto"/>
        <w:ind w:left="-5" w:hanging="10"/>
      </w:pPr>
      <w:r>
        <w:rPr>
          <w:b/>
          <w:color w:val="1A1A1A"/>
          <w:sz w:val="20"/>
        </w:rPr>
        <w:t xml:space="preserve">Dr. D. Y. Patil Institute of Engineering &amp; Management, Pune                                             </w:t>
      </w:r>
      <w:r w:rsidR="00381467">
        <w:rPr>
          <w:b/>
          <w:color w:val="1A1A1A"/>
          <w:sz w:val="20"/>
        </w:rPr>
        <w:t xml:space="preserve">   </w:t>
      </w:r>
      <w:r>
        <w:rPr>
          <w:b/>
          <w:color w:val="1A1A1A"/>
          <w:sz w:val="20"/>
        </w:rPr>
        <w:t xml:space="preserve">               </w:t>
      </w:r>
      <w:r w:rsidR="005E0D4F">
        <w:rPr>
          <w:i/>
        </w:rPr>
        <w:t xml:space="preserve">        </w:t>
      </w:r>
      <w:r>
        <w:rPr>
          <w:i/>
        </w:rPr>
        <w:t>2021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i/>
        </w:rPr>
        <w:t>Bachelor</w:t>
      </w:r>
      <w:r w:rsidR="00381467">
        <w:rPr>
          <w:i/>
        </w:rPr>
        <w:t>s</w:t>
      </w:r>
      <w:r>
        <w:rPr>
          <w:i/>
        </w:rPr>
        <w:t xml:space="preserve"> of Engineering </w:t>
      </w:r>
      <w:r w:rsidR="00381467">
        <w:rPr>
          <w:i/>
        </w:rPr>
        <w:t>(BE) -</w:t>
      </w:r>
      <w:r>
        <w:rPr>
          <w:i/>
        </w:rPr>
        <w:t xml:space="preserve"> Civil Engineering</w:t>
      </w:r>
      <w:r w:rsidR="005044B2">
        <w:rPr>
          <w:i/>
        </w:rPr>
        <w:t xml:space="preserve"> (GPA 7.2/10)</w:t>
      </w:r>
    </w:p>
    <w:p w14:paraId="1ED81DEB" w14:textId="3DBDD480" w:rsidR="00575D52" w:rsidRDefault="00000000">
      <w:pPr>
        <w:ind w:left="0" w:firstLine="0"/>
      </w:pPr>
      <w:r>
        <w:rPr>
          <w:b/>
          <w:color w:val="1A1A1A"/>
        </w:rPr>
        <w:t xml:space="preserve">Relevant Coursework: </w:t>
      </w:r>
      <w:r w:rsidR="001C1629">
        <w:t xml:space="preserve">Mathematics &amp; </w:t>
      </w:r>
      <w:r>
        <w:t xml:space="preserve">Statistics, Linear </w:t>
      </w:r>
      <w:r w:rsidR="001C1629">
        <w:t>A</w:t>
      </w:r>
      <w:r>
        <w:t xml:space="preserve">lgebra, </w:t>
      </w:r>
      <w:r w:rsidR="001C1629">
        <w:t>C</w:t>
      </w:r>
      <w:r>
        <w:t>alculus, Project Management</w:t>
      </w:r>
    </w:p>
    <w:p w14:paraId="64008B13" w14:textId="77777777" w:rsidR="00575D52" w:rsidRDefault="00000000">
      <w:pPr>
        <w:spacing w:after="183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3E4356B" w14:textId="77777777" w:rsidR="00575D52" w:rsidRDefault="00000000">
      <w:pPr>
        <w:pStyle w:val="Heading1"/>
        <w:ind w:left="-5"/>
      </w:pPr>
      <w:r>
        <w:t>CERTIFICATIONS</w:t>
      </w:r>
      <w:r>
        <w:rPr>
          <w:rFonts w:ascii="Times New Roman" w:eastAsia="Times New Roman" w:hAnsi="Times New Roman" w:cs="Times New Roman"/>
          <w:b w:val="0"/>
          <w:color w:val="376092"/>
          <w:sz w:val="20"/>
        </w:rPr>
        <w:t xml:space="preserve"> </w:t>
      </w:r>
    </w:p>
    <w:p w14:paraId="64E1F15B" w14:textId="77777777" w:rsidR="00575D52" w:rsidRDefault="00000000">
      <w:pPr>
        <w:spacing w:after="102" w:line="259" w:lineRule="auto"/>
        <w:ind w:left="-29" w:right="-5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A88F01" wp14:editId="18831F1D">
                <wp:extent cx="6412739" cy="12192"/>
                <wp:effectExtent l="0" t="0" r="0" b="0"/>
                <wp:docPr id="2832" name="Group 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2192"/>
                          <a:chOff x="0" y="0"/>
                          <a:chExt cx="6412739" cy="12192"/>
                        </a:xfrm>
                      </wpg:grpSpPr>
                      <wps:wsp>
                        <wps:cNvPr id="3385" name="Shape 3385"/>
                        <wps:cNvSpPr/>
                        <wps:spPr>
                          <a:xfrm>
                            <a:off x="0" y="0"/>
                            <a:ext cx="641273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2192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2" style="width:504.94pt;height:0.959991pt;mso-position-horizontal-relative:char;mso-position-vertical-relative:line" coordsize="64127,121">
                <v:shape id="Shape 3386" style="position:absolute;width:64127;height:121;left:0;top:0;" coordsize="6412739,12192" path="m0,0l6412739,0l6412739,12192l0,12192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4AF525B2" w14:textId="324A1141" w:rsidR="00575D52" w:rsidRPr="002463E5" w:rsidRDefault="00575D52" w:rsidP="002463E5">
      <w:pPr>
        <w:spacing w:after="13" w:line="259" w:lineRule="auto"/>
        <w:ind w:left="0" w:firstLine="0"/>
        <w:rPr>
          <w:szCs w:val="19"/>
        </w:rPr>
      </w:pPr>
      <w:hyperlink r:id="rId13">
        <w:r w:rsidRPr="002463E5">
          <w:rPr>
            <w:color w:val="376092"/>
            <w:szCs w:val="19"/>
            <w:u w:val="single" w:color="366092"/>
          </w:rPr>
          <w:t>Microsoft Power BI Data Analyst Associate (PL</w:t>
        </w:r>
      </w:hyperlink>
      <w:hyperlink r:id="rId14">
        <w:r w:rsidRPr="002463E5">
          <w:rPr>
            <w:color w:val="376092"/>
            <w:szCs w:val="19"/>
            <w:u w:val="single" w:color="366092"/>
          </w:rPr>
          <w:t>-</w:t>
        </w:r>
      </w:hyperlink>
      <w:hyperlink r:id="rId15">
        <w:r w:rsidRPr="002463E5">
          <w:rPr>
            <w:color w:val="376092"/>
            <w:szCs w:val="19"/>
            <w:u w:val="single" w:color="366092"/>
          </w:rPr>
          <w:t>300)</w:t>
        </w:r>
      </w:hyperlink>
      <w:hyperlink r:id="rId16">
        <w:r w:rsidRPr="002463E5">
          <w:rPr>
            <w:color w:val="376092"/>
            <w:szCs w:val="19"/>
          </w:rPr>
          <w:t xml:space="preserve"> </w:t>
        </w:r>
      </w:hyperlink>
      <w:r w:rsidRPr="002463E5">
        <w:rPr>
          <w:color w:val="376092"/>
          <w:szCs w:val="19"/>
        </w:rPr>
        <w:t xml:space="preserve"> </w:t>
      </w:r>
      <w:r w:rsidR="00B96E26" w:rsidRPr="002463E5">
        <w:rPr>
          <w:color w:val="376092"/>
          <w:szCs w:val="19"/>
        </w:rPr>
        <w:t xml:space="preserve">                </w:t>
      </w:r>
      <w:r w:rsidRPr="002463E5">
        <w:rPr>
          <w:color w:val="376092"/>
          <w:szCs w:val="19"/>
        </w:rPr>
        <w:t xml:space="preserve">                                                                           </w:t>
      </w:r>
      <w:r w:rsidR="00DA4286" w:rsidRPr="002463E5">
        <w:rPr>
          <w:color w:val="376092"/>
          <w:szCs w:val="19"/>
        </w:rPr>
        <w:t xml:space="preserve"> </w:t>
      </w:r>
      <w:r w:rsidR="00381467" w:rsidRPr="002463E5">
        <w:rPr>
          <w:color w:val="376092"/>
          <w:szCs w:val="19"/>
        </w:rPr>
        <w:t xml:space="preserve">    </w:t>
      </w:r>
      <w:r w:rsidRPr="002463E5">
        <w:rPr>
          <w:i/>
          <w:szCs w:val="19"/>
        </w:rPr>
        <w:t>2026</w:t>
      </w:r>
    </w:p>
    <w:p w14:paraId="39B3FE3F" w14:textId="23F8564F" w:rsidR="00575D52" w:rsidRPr="002463E5" w:rsidRDefault="00000000" w:rsidP="002463E5">
      <w:pPr>
        <w:ind w:left="0" w:firstLine="0"/>
        <w:rPr>
          <w:szCs w:val="19"/>
        </w:rPr>
      </w:pPr>
      <w:r w:rsidRPr="002463E5">
        <w:rPr>
          <w:szCs w:val="19"/>
        </w:rPr>
        <w:t>Data Analytics &amp; Visualization — Accenture</w:t>
      </w:r>
      <w:r w:rsidR="002463E5" w:rsidRPr="002463E5">
        <w:rPr>
          <w:szCs w:val="19"/>
        </w:rPr>
        <w:t xml:space="preserve"> Forage</w:t>
      </w:r>
      <w:r w:rsidR="0005617C" w:rsidRPr="002463E5">
        <w:rPr>
          <w:szCs w:val="19"/>
        </w:rPr>
        <w:t xml:space="preserve">  </w:t>
      </w:r>
      <w:r w:rsidRPr="002463E5">
        <w:rPr>
          <w:szCs w:val="19"/>
        </w:rPr>
        <w:t xml:space="preserve">                                                                                         </w:t>
      </w:r>
      <w:r w:rsidR="00381467" w:rsidRPr="002463E5">
        <w:rPr>
          <w:szCs w:val="19"/>
        </w:rPr>
        <w:t xml:space="preserve">     </w:t>
      </w:r>
      <w:r w:rsidRPr="002463E5">
        <w:rPr>
          <w:szCs w:val="19"/>
        </w:rPr>
        <w:t xml:space="preserve">   </w:t>
      </w:r>
      <w:r w:rsidRPr="002463E5">
        <w:rPr>
          <w:i/>
          <w:iCs/>
          <w:szCs w:val="19"/>
        </w:rPr>
        <w:t>2025</w:t>
      </w:r>
    </w:p>
    <w:p w14:paraId="44350B5E" w14:textId="36EE5F31" w:rsidR="00575D52" w:rsidRPr="002463E5" w:rsidRDefault="00000000" w:rsidP="002463E5">
      <w:pPr>
        <w:ind w:left="0" w:firstLine="0"/>
        <w:rPr>
          <w:szCs w:val="19"/>
        </w:rPr>
      </w:pPr>
      <w:r w:rsidRPr="002463E5">
        <w:rPr>
          <w:szCs w:val="19"/>
        </w:rPr>
        <w:t xml:space="preserve">Business Analysis &amp; Process Management — Coursera                                                                              </w:t>
      </w:r>
      <w:r w:rsidR="00381467" w:rsidRPr="002463E5">
        <w:rPr>
          <w:szCs w:val="19"/>
        </w:rPr>
        <w:t xml:space="preserve">      </w:t>
      </w:r>
      <w:r w:rsidRPr="002463E5">
        <w:rPr>
          <w:szCs w:val="19"/>
        </w:rPr>
        <w:t xml:space="preserve">        </w:t>
      </w:r>
      <w:r w:rsidRPr="002463E5">
        <w:rPr>
          <w:i/>
          <w:iCs/>
          <w:szCs w:val="19"/>
        </w:rPr>
        <w:t>2024</w:t>
      </w:r>
      <w:r w:rsidRPr="002463E5">
        <w:rPr>
          <w:szCs w:val="19"/>
        </w:rPr>
        <w:t xml:space="preserve"> </w:t>
      </w:r>
      <w:r w:rsidR="006D3818" w:rsidRPr="002463E5">
        <w:rPr>
          <w:szCs w:val="19"/>
        </w:rPr>
        <w:t xml:space="preserve">Advanced </w:t>
      </w:r>
      <w:r w:rsidRPr="002463E5">
        <w:rPr>
          <w:szCs w:val="19"/>
        </w:rPr>
        <w:t>SQL Certifi</w:t>
      </w:r>
      <w:r w:rsidR="006D3818" w:rsidRPr="002463E5">
        <w:rPr>
          <w:szCs w:val="19"/>
        </w:rPr>
        <w:t>cation</w:t>
      </w:r>
      <w:r w:rsidRPr="002463E5">
        <w:rPr>
          <w:szCs w:val="19"/>
        </w:rPr>
        <w:t xml:space="preserve"> — HackerRank                                                                                                               </w:t>
      </w:r>
      <w:r w:rsidR="00653DF3" w:rsidRPr="002463E5">
        <w:rPr>
          <w:i/>
          <w:iCs/>
          <w:szCs w:val="19"/>
        </w:rPr>
        <w:t>2023</w:t>
      </w:r>
    </w:p>
    <w:p w14:paraId="4201FD60" w14:textId="77777777" w:rsidR="00575D52" w:rsidRDefault="00000000">
      <w:pPr>
        <w:spacing w:after="181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0DA7471" w14:textId="3E0F871C" w:rsidR="003622AA" w:rsidRDefault="00000000" w:rsidP="003622AA">
      <w:pPr>
        <w:pStyle w:val="Heading1"/>
        <w:ind w:left="-5"/>
      </w:pPr>
      <w:r>
        <w:t>A</w:t>
      </w:r>
      <w:r w:rsidR="00BB508B">
        <w:t>WARDS &amp; RECOGNITION</w:t>
      </w:r>
    </w:p>
    <w:p w14:paraId="13D66D81" w14:textId="77777777" w:rsidR="00BB508B" w:rsidRPr="00BB508B" w:rsidRDefault="00BB508B" w:rsidP="00BB508B"/>
    <w:p w14:paraId="72AFB578" w14:textId="6DBBC599" w:rsidR="00575D52" w:rsidRPr="00BB508B" w:rsidRDefault="00000000" w:rsidP="00BB508B">
      <w:pPr>
        <w:pStyle w:val="ListParagraph"/>
        <w:numPr>
          <w:ilvl w:val="0"/>
          <w:numId w:val="5"/>
        </w:numPr>
        <w:spacing w:after="60"/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</w:pPr>
      <w:r w:rsidRPr="00BB508B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Spot Awarded by senior management for leading a data-driven SKU rationalization initiative that reduced operational costs by 25%</w:t>
      </w:r>
      <w:r w:rsidR="003622AA" w:rsidRPr="00BB508B">
        <w:rPr>
          <w:rFonts w:ascii="Arial" w:eastAsia="Arial" w:hAnsi="Arial" w:cs="Arial"/>
          <w:color w:val="444444"/>
          <w:kern w:val="2"/>
          <w:sz w:val="19"/>
          <w:szCs w:val="19"/>
          <w14:ligatures w14:val="standardContextual"/>
        </w:rPr>
        <w:t>.</w:t>
      </w:r>
    </w:p>
    <w:sectPr w:rsidR="00575D52" w:rsidRPr="00BB508B" w:rsidSect="00690DBE">
      <w:type w:val="continuous"/>
      <w:pgSz w:w="12240" w:h="15840"/>
      <w:pgMar w:top="949" w:right="1127" w:bottom="1074" w:left="10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F58"/>
    <w:multiLevelType w:val="multilevel"/>
    <w:tmpl w:val="F02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6D06"/>
    <w:multiLevelType w:val="hybridMultilevel"/>
    <w:tmpl w:val="1A8CE6F8"/>
    <w:lvl w:ilvl="0" w:tplc="34506398">
      <w:start w:val="1"/>
      <w:numFmt w:val="bullet"/>
      <w:lvlText w:val="●"/>
      <w:lvlJc w:val="left"/>
      <w:pPr>
        <w:ind w:left="720" w:hanging="360"/>
      </w:pPr>
    </w:lvl>
    <w:lvl w:ilvl="1" w:tplc="17A6B6E6">
      <w:start w:val="1"/>
      <w:numFmt w:val="bullet"/>
      <w:lvlText w:val="○"/>
      <w:lvlJc w:val="left"/>
      <w:pPr>
        <w:ind w:left="1440" w:hanging="360"/>
      </w:pPr>
    </w:lvl>
    <w:lvl w:ilvl="2" w:tplc="2988CAF6">
      <w:start w:val="1"/>
      <w:numFmt w:val="bullet"/>
      <w:lvlText w:val="■"/>
      <w:lvlJc w:val="left"/>
      <w:pPr>
        <w:ind w:left="2160" w:hanging="360"/>
      </w:pPr>
    </w:lvl>
    <w:lvl w:ilvl="3" w:tplc="CEB45E84">
      <w:start w:val="1"/>
      <w:numFmt w:val="bullet"/>
      <w:lvlText w:val="●"/>
      <w:lvlJc w:val="left"/>
      <w:pPr>
        <w:ind w:left="2880" w:hanging="360"/>
      </w:pPr>
    </w:lvl>
    <w:lvl w:ilvl="4" w:tplc="6A606CA0">
      <w:start w:val="1"/>
      <w:numFmt w:val="bullet"/>
      <w:lvlText w:val="○"/>
      <w:lvlJc w:val="left"/>
      <w:pPr>
        <w:ind w:left="3600" w:hanging="360"/>
      </w:pPr>
    </w:lvl>
    <w:lvl w:ilvl="5" w:tplc="90127FF0">
      <w:start w:val="1"/>
      <w:numFmt w:val="bullet"/>
      <w:lvlText w:val="■"/>
      <w:lvlJc w:val="left"/>
      <w:pPr>
        <w:ind w:left="4320" w:hanging="360"/>
      </w:pPr>
    </w:lvl>
    <w:lvl w:ilvl="6" w:tplc="B184AA5C">
      <w:start w:val="1"/>
      <w:numFmt w:val="bullet"/>
      <w:lvlText w:val="●"/>
      <w:lvlJc w:val="left"/>
      <w:pPr>
        <w:ind w:left="5040" w:hanging="360"/>
      </w:pPr>
    </w:lvl>
    <w:lvl w:ilvl="7" w:tplc="27B838C2">
      <w:start w:val="1"/>
      <w:numFmt w:val="bullet"/>
      <w:lvlText w:val="●"/>
      <w:lvlJc w:val="left"/>
      <w:pPr>
        <w:ind w:left="5760" w:hanging="360"/>
      </w:pPr>
    </w:lvl>
    <w:lvl w:ilvl="8" w:tplc="E91433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8C93A30"/>
    <w:multiLevelType w:val="hybridMultilevel"/>
    <w:tmpl w:val="F93E65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3319FF"/>
    <w:multiLevelType w:val="multilevel"/>
    <w:tmpl w:val="027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06F19"/>
    <w:multiLevelType w:val="hybridMultilevel"/>
    <w:tmpl w:val="DCBA8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F6100"/>
    <w:multiLevelType w:val="hybridMultilevel"/>
    <w:tmpl w:val="28D4B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21F01"/>
    <w:multiLevelType w:val="hybridMultilevel"/>
    <w:tmpl w:val="88D4B0AA"/>
    <w:lvl w:ilvl="0" w:tplc="04243308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08B4E0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B6810E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6E2E38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B02564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D0F1FE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3C2BC0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347F26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963CCA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2F450D"/>
    <w:multiLevelType w:val="hybridMultilevel"/>
    <w:tmpl w:val="814A8332"/>
    <w:lvl w:ilvl="0" w:tplc="400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8" w15:restartNumberingAfterBreak="0">
    <w:nsid w:val="5F9A7130"/>
    <w:multiLevelType w:val="hybridMultilevel"/>
    <w:tmpl w:val="1D7C6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97471"/>
    <w:multiLevelType w:val="hybridMultilevel"/>
    <w:tmpl w:val="B210AABC"/>
    <w:lvl w:ilvl="0" w:tplc="7382E0F0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A0455C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4CA5C4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26256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C0F8C6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F2EAB4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AE8F92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147106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F4592E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021FB8"/>
    <w:multiLevelType w:val="hybridMultilevel"/>
    <w:tmpl w:val="19924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6154B"/>
    <w:multiLevelType w:val="hybridMultilevel"/>
    <w:tmpl w:val="22324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D7F3A"/>
    <w:multiLevelType w:val="hybridMultilevel"/>
    <w:tmpl w:val="580E65F2"/>
    <w:lvl w:ilvl="0" w:tplc="873EC894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F6F63C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B4F0E6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48A706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9CE9BC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CE5E60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260A24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60FDF8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7AF59E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0217285">
    <w:abstractNumId w:val="6"/>
  </w:num>
  <w:num w:numId="2" w16cid:durableId="1066144900">
    <w:abstractNumId w:val="12"/>
  </w:num>
  <w:num w:numId="3" w16cid:durableId="872883984">
    <w:abstractNumId w:val="9"/>
  </w:num>
  <w:num w:numId="4" w16cid:durableId="220797265">
    <w:abstractNumId w:val="3"/>
  </w:num>
  <w:num w:numId="5" w16cid:durableId="1010913152">
    <w:abstractNumId w:val="0"/>
  </w:num>
  <w:num w:numId="6" w16cid:durableId="113333081">
    <w:abstractNumId w:val="1"/>
  </w:num>
  <w:num w:numId="7" w16cid:durableId="2041589478">
    <w:abstractNumId w:val="7"/>
  </w:num>
  <w:num w:numId="8" w16cid:durableId="62993117">
    <w:abstractNumId w:val="2"/>
  </w:num>
  <w:num w:numId="9" w16cid:durableId="1493597650">
    <w:abstractNumId w:val="4"/>
  </w:num>
  <w:num w:numId="10" w16cid:durableId="1187400524">
    <w:abstractNumId w:val="11"/>
  </w:num>
  <w:num w:numId="11" w16cid:durableId="432435129">
    <w:abstractNumId w:val="8"/>
  </w:num>
  <w:num w:numId="12" w16cid:durableId="1799637856">
    <w:abstractNumId w:val="5"/>
  </w:num>
  <w:num w:numId="13" w16cid:durableId="6279768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D52"/>
    <w:rsid w:val="000112A6"/>
    <w:rsid w:val="000131FB"/>
    <w:rsid w:val="000341CE"/>
    <w:rsid w:val="0005617C"/>
    <w:rsid w:val="0006146A"/>
    <w:rsid w:val="000A25DC"/>
    <w:rsid w:val="000C296F"/>
    <w:rsid w:val="000F5FCB"/>
    <w:rsid w:val="0011579E"/>
    <w:rsid w:val="0013613F"/>
    <w:rsid w:val="0014501E"/>
    <w:rsid w:val="0018287D"/>
    <w:rsid w:val="001C1629"/>
    <w:rsid w:val="002265CA"/>
    <w:rsid w:val="0023177D"/>
    <w:rsid w:val="00241458"/>
    <w:rsid w:val="002463E5"/>
    <w:rsid w:val="002A73B8"/>
    <w:rsid w:val="00313D77"/>
    <w:rsid w:val="003622AA"/>
    <w:rsid w:val="00380B6F"/>
    <w:rsid w:val="00381467"/>
    <w:rsid w:val="003860F7"/>
    <w:rsid w:val="003C5B7A"/>
    <w:rsid w:val="00420434"/>
    <w:rsid w:val="004A67C0"/>
    <w:rsid w:val="005044B2"/>
    <w:rsid w:val="00505716"/>
    <w:rsid w:val="0051386C"/>
    <w:rsid w:val="0056427D"/>
    <w:rsid w:val="00575D52"/>
    <w:rsid w:val="005E0D4F"/>
    <w:rsid w:val="00616842"/>
    <w:rsid w:val="0063713B"/>
    <w:rsid w:val="0063751B"/>
    <w:rsid w:val="00653DF3"/>
    <w:rsid w:val="00671566"/>
    <w:rsid w:val="00690DBE"/>
    <w:rsid w:val="006A5B9E"/>
    <w:rsid w:val="006C1FE8"/>
    <w:rsid w:val="006D3818"/>
    <w:rsid w:val="007836AA"/>
    <w:rsid w:val="007E045E"/>
    <w:rsid w:val="00802470"/>
    <w:rsid w:val="00844C28"/>
    <w:rsid w:val="0087380A"/>
    <w:rsid w:val="008F0127"/>
    <w:rsid w:val="008F451D"/>
    <w:rsid w:val="00922FC4"/>
    <w:rsid w:val="00962AFC"/>
    <w:rsid w:val="009C15E9"/>
    <w:rsid w:val="009C177A"/>
    <w:rsid w:val="00A03D9C"/>
    <w:rsid w:val="00A14F1B"/>
    <w:rsid w:val="00A35829"/>
    <w:rsid w:val="00A43316"/>
    <w:rsid w:val="00A605E3"/>
    <w:rsid w:val="00A77703"/>
    <w:rsid w:val="00AA266E"/>
    <w:rsid w:val="00AD17B4"/>
    <w:rsid w:val="00AD41E2"/>
    <w:rsid w:val="00AD5B12"/>
    <w:rsid w:val="00AE0FFA"/>
    <w:rsid w:val="00AE313A"/>
    <w:rsid w:val="00B2543D"/>
    <w:rsid w:val="00B96E26"/>
    <w:rsid w:val="00BA3793"/>
    <w:rsid w:val="00BB02C8"/>
    <w:rsid w:val="00BB508B"/>
    <w:rsid w:val="00BE136F"/>
    <w:rsid w:val="00CC7AB0"/>
    <w:rsid w:val="00CF7B6F"/>
    <w:rsid w:val="00D05159"/>
    <w:rsid w:val="00D21333"/>
    <w:rsid w:val="00D51458"/>
    <w:rsid w:val="00DA4286"/>
    <w:rsid w:val="00DB70BC"/>
    <w:rsid w:val="00E07BB4"/>
    <w:rsid w:val="00E72E65"/>
    <w:rsid w:val="00EB3A77"/>
    <w:rsid w:val="00EB796F"/>
    <w:rsid w:val="00EE0C80"/>
    <w:rsid w:val="00F22984"/>
    <w:rsid w:val="00F27261"/>
    <w:rsid w:val="00F4653D"/>
    <w:rsid w:val="00F843CC"/>
    <w:rsid w:val="00FB5D7F"/>
    <w:rsid w:val="00FF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E57C"/>
  <w15:docId w15:val="{4E2A4B6B-8010-496A-A9CF-D08C60DA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47" w:lineRule="auto"/>
      <w:ind w:left="291" w:hanging="291"/>
    </w:pPr>
    <w:rPr>
      <w:rFonts w:ascii="Arial" w:eastAsia="Arial" w:hAnsi="Arial" w:cs="Arial"/>
      <w:color w:val="444444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5C99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A1A1A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8" w:line="259" w:lineRule="auto"/>
      <w:ind w:left="10" w:hanging="10"/>
      <w:outlineLvl w:val="2"/>
    </w:pPr>
    <w:rPr>
      <w:rFonts w:ascii="Arial" w:eastAsia="Arial" w:hAnsi="Arial" w:cs="Arial"/>
      <w:b/>
      <w:i/>
      <w:color w:val="1F5C99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i/>
      <w:color w:val="1F5C99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1A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5C99"/>
      <w:sz w:val="22"/>
    </w:rPr>
  </w:style>
  <w:style w:type="character" w:styleId="Hyperlink">
    <w:name w:val="Hyperlink"/>
    <w:basedOn w:val="DefaultParagraphFont"/>
    <w:uiPriority w:val="99"/>
    <w:unhideWhenUsed/>
    <w:rsid w:val="001C1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629"/>
    <w:rPr>
      <w:color w:val="605E5C"/>
      <w:shd w:val="clear" w:color="auto" w:fill="E1DFDD"/>
    </w:rPr>
  </w:style>
  <w:style w:type="paragraph" w:styleId="ListParagraph">
    <w:name w:val="List Paragraph"/>
    <w:qFormat/>
    <w:rsid w:val="0014501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ik1166" TargetMode="External"/><Relationship Id="rId13" Type="http://schemas.openxmlformats.org/officeDocument/2006/relationships/hyperlink" Target="https://learn.microsoft.com/en-us/users/pratiknaigaonkar-2644/credentials/2eefd542e248455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atik1166" TargetMode="External"/><Relationship Id="rId12" Type="http://schemas.openxmlformats.org/officeDocument/2006/relationships/hyperlink" Target="https://github.com/Pratik1166/Products_Kpi_Analysis_with_Pytho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users/pratiknaigaonkar-2644/credentials/2eefd542e248455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tik-naigaonkar-1698b2296" TargetMode="External"/><Relationship Id="rId11" Type="http://schemas.openxmlformats.org/officeDocument/2006/relationships/hyperlink" Target="https://github.com/Pratik1166/E-commerce-Sales-Performance-Analysis" TargetMode="External"/><Relationship Id="rId5" Type="http://schemas.openxmlformats.org/officeDocument/2006/relationships/hyperlink" Target="https://www.linkedin.com/in/pratik-naigaonkar-1698b2296" TargetMode="External"/><Relationship Id="rId15" Type="http://schemas.openxmlformats.org/officeDocument/2006/relationships/hyperlink" Target="https://learn.microsoft.com/en-us/users/pratiknaigaonkar-2644/credentials/2eefd542e2484551" TargetMode="External"/><Relationship Id="rId10" Type="http://schemas.openxmlformats.org/officeDocument/2006/relationships/hyperlink" Target="https://www.linkedin.com/in/pratik-naigaonkar-1698b22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igaonkarpratik@gmail.com" TargetMode="External"/><Relationship Id="rId14" Type="http://schemas.openxmlformats.org/officeDocument/2006/relationships/hyperlink" Target="https://learn.microsoft.com/en-us/users/pratiknaigaonkar-2644/credentials/2eefd542e24845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</Pages>
  <Words>894</Words>
  <Characters>6174</Characters>
  <Application>Microsoft Office Word</Application>
  <DocSecurity>0</DocSecurity>
  <Lines>121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Naigaonkar</dc:creator>
  <cp:keywords/>
  <cp:lastModifiedBy>Pratik Naigaonkar</cp:lastModifiedBy>
  <cp:revision>58</cp:revision>
  <cp:lastPrinted>2026-07-16T06:44:00Z</cp:lastPrinted>
  <dcterms:created xsi:type="dcterms:W3CDTF">2026-07-09T07:13:00Z</dcterms:created>
  <dcterms:modified xsi:type="dcterms:W3CDTF">2026-08-19T12:30:00Z</dcterms:modified>
</cp:coreProperties>
</file>