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1B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FORM II</w:t>
      </w:r>
    </w:p>
    <w:p w:rsidR="000525F9" w:rsidRDefault="00F717E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deductions for damage or loss caused to the employer by the neglect or default of the employed persons</w:t>
      </w:r>
    </w:p>
    <w:p w:rsidR="000525F9" w:rsidRPr="00F717E9" w:rsidRDefault="00F92437" w:rsidP="00F92437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F717E9">
        <w:rPr>
          <w:rFonts w:cstheme="minorHAnsi"/>
          <w:sz w:val="24"/>
          <w:szCs w:val="24"/>
        </w:rPr>
        <w:t>....................Factory</w:t>
      </w:r>
      <w:r w:rsidR="00F717E9" w:rsidRPr="00F717E9">
        <w:rPr>
          <w:rFonts w:cstheme="minorHAnsi"/>
          <w:sz w:val="24"/>
          <w:szCs w:val="24"/>
        </w:rPr>
        <w:t xml:space="preserve"> and industrial establishment</w:t>
      </w:r>
      <w:r w:rsidRPr="00F717E9">
        <w:rPr>
          <w:rFonts w:cstheme="minorHAnsi"/>
          <w:sz w:val="24"/>
          <w:szCs w:val="24"/>
        </w:rPr>
        <w:t>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806"/>
        <w:gridCol w:w="798"/>
        <w:gridCol w:w="1085"/>
        <w:gridCol w:w="1406"/>
        <w:gridCol w:w="838"/>
        <w:gridCol w:w="1057"/>
        <w:gridCol w:w="1983"/>
        <w:gridCol w:w="701"/>
        <w:gridCol w:w="1039"/>
        <w:gridCol w:w="1628"/>
        <w:gridCol w:w="689"/>
        <w:gridCol w:w="1020"/>
        <w:gridCol w:w="1060"/>
      </w:tblGrid>
      <w:tr w:rsidR="00E53AB4" w:rsidTr="00E53AB4">
        <w:trPr>
          <w:trHeight w:val="705"/>
        </w:trPr>
        <w:tc>
          <w:tcPr>
            <w:tcW w:w="0" w:type="auto"/>
            <w:vMerge w:val="restart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</w:t>
            </w:r>
            <w:r w:rsidR="00E53AB4">
              <w:rPr>
                <w:rFonts w:cstheme="minorHAnsi"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Damages of loss caused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Whether </w:t>
            </w:r>
            <w:r w:rsidR="00E53AB4">
              <w:rPr>
                <w:rFonts w:cstheme="minorHAnsi"/>
                <w:sz w:val="24"/>
                <w:szCs w:val="24"/>
              </w:rPr>
              <w:t>worker</w:t>
            </w:r>
            <w:r>
              <w:rPr>
                <w:rFonts w:cstheme="minorHAnsi"/>
                <w:sz w:val="24"/>
                <w:szCs w:val="24"/>
              </w:rPr>
              <w:t xml:space="preserve"> showed cause against deduction or not, if so, enter date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E53AB4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Deduction Imposed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instalments, if any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E53AB4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Realised</w:t>
            </w:r>
          </w:p>
        </w:tc>
        <w:tc>
          <w:tcPr>
            <w:tcW w:w="0" w:type="auto"/>
            <w:vMerge w:val="restart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53AB4" w:rsidTr="00E53AB4">
        <w:trPr>
          <w:trHeight w:val="770"/>
        </w:trPr>
        <w:tc>
          <w:tcPr>
            <w:tcW w:w="0" w:type="auto"/>
            <w:vMerge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E53AB4" w:rsidTr="00E53AB4"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F717E9" w:rsidRDefault="00F717E9" w:rsidP="00E53A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E53AB4" w:rsidTr="00F92437"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F717E9" w:rsidRDefault="00F717E9" w:rsidP="00F717E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0525F9" w:rsidRPr="000525F9" w:rsidSect="000525F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25F9"/>
    <w:rsid w:val="00003273"/>
    <w:rsid w:val="000525F9"/>
    <w:rsid w:val="006D2FFD"/>
    <w:rsid w:val="00A9601B"/>
    <w:rsid w:val="00E53AB4"/>
    <w:rsid w:val="00F717E9"/>
    <w:rsid w:val="00F92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2016-02-20T04:39:00Z</dcterms:created>
  <dcterms:modified xsi:type="dcterms:W3CDTF">2016-05-07T13:23:00Z</dcterms:modified>
</cp:coreProperties>
</file>