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  <w:r w:rsidR="00A32A05">
        <w:rPr>
          <w:rFonts w:cstheme="minorHAnsi"/>
          <w:b/>
          <w:sz w:val="24"/>
          <w:szCs w:val="24"/>
        </w:rPr>
        <w:t>I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[See Rule 78(</w:t>
      </w:r>
      <w:r w:rsidR="00E34416">
        <w:rPr>
          <w:rFonts w:cstheme="minorHAnsi"/>
          <w:b/>
          <w:sz w:val="24"/>
          <w:szCs w:val="24"/>
        </w:rPr>
        <w:t>2</w:t>
      </w:r>
      <w:r w:rsidRPr="00917D99">
        <w:rPr>
          <w:rFonts w:cstheme="minorHAnsi"/>
          <w:b/>
          <w:sz w:val="24"/>
          <w:szCs w:val="24"/>
        </w:rPr>
        <w:t>)(</w:t>
      </w:r>
      <w:r w:rsidR="00E34416">
        <w:rPr>
          <w:rFonts w:cstheme="minorHAnsi"/>
          <w:b/>
          <w:sz w:val="24"/>
          <w:szCs w:val="24"/>
        </w:rPr>
        <w:t>e</w:t>
      </w:r>
      <w:r w:rsidRPr="00917D99">
        <w:rPr>
          <w:rFonts w:cstheme="minorHAnsi"/>
          <w:b/>
          <w:sz w:val="24"/>
          <w:szCs w:val="24"/>
        </w:rPr>
        <w:t>)]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E34416">
        <w:rPr>
          <w:rFonts w:cstheme="minorHAnsi"/>
          <w:b/>
          <w:sz w:val="24"/>
          <w:szCs w:val="24"/>
        </w:rPr>
        <w:t>Overtime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</w:t>
      </w:r>
      <w:r w:rsidR="00AC6FCE">
        <w:rPr>
          <w:rFonts w:cstheme="minorHAnsi"/>
          <w:sz w:val="24"/>
          <w:szCs w:val="24"/>
        </w:rPr>
        <w:t>ature</w:t>
      </w:r>
      <w:r>
        <w:rPr>
          <w:rFonts w:cstheme="minorHAnsi"/>
          <w:sz w:val="24"/>
          <w:szCs w:val="24"/>
        </w:rPr>
        <w:t xml:space="preserve"> and location of work …………………………………………………………………………………………………</w:t>
      </w:r>
      <w:r w:rsidR="00AC6FCE">
        <w:rPr>
          <w:rFonts w:cstheme="minorHAnsi"/>
          <w:sz w:val="24"/>
          <w:szCs w:val="24"/>
        </w:rPr>
        <w:t>……………………………………………………………………………….</w:t>
      </w:r>
      <w:bookmarkStart w:id="0" w:name="_GoBack"/>
      <w:bookmarkEnd w:id="0"/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A32A05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4066" w:type="dxa"/>
        <w:tblInd w:w="108" w:type="dxa"/>
        <w:tblLook w:val="04A0"/>
      </w:tblPr>
      <w:tblGrid>
        <w:gridCol w:w="559"/>
        <w:gridCol w:w="1140"/>
        <w:gridCol w:w="2114"/>
        <w:gridCol w:w="846"/>
        <w:gridCol w:w="1467"/>
        <w:gridCol w:w="1101"/>
        <w:gridCol w:w="1411"/>
        <w:gridCol w:w="943"/>
        <w:gridCol w:w="1169"/>
        <w:gridCol w:w="1169"/>
        <w:gridCol w:w="1027"/>
        <w:gridCol w:w="1120"/>
      </w:tblGrid>
      <w:tr w:rsidR="00A32A05" w:rsidTr="002A2C2D">
        <w:tc>
          <w:tcPr>
            <w:tcW w:w="559" w:type="dxa"/>
          </w:tcPr>
          <w:p w:rsidR="00A32A05" w:rsidRDefault="00A32A05" w:rsidP="00551C0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140" w:type="dxa"/>
          </w:tcPr>
          <w:p w:rsidR="00A32A05" w:rsidRDefault="00A32A05" w:rsidP="00551C0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  <w:r w:rsidR="00A838C6">
              <w:rPr>
                <w:rFonts w:cstheme="minorHAnsi"/>
                <w:sz w:val="24"/>
                <w:szCs w:val="24"/>
              </w:rPr>
              <w:t xml:space="preserve"> of workman</w:t>
            </w:r>
          </w:p>
        </w:tc>
        <w:tc>
          <w:tcPr>
            <w:tcW w:w="2114" w:type="dxa"/>
          </w:tcPr>
          <w:p w:rsidR="00A32A05" w:rsidRDefault="00A32A05" w:rsidP="00551C0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846" w:type="dxa"/>
          </w:tcPr>
          <w:p w:rsidR="00A32A05" w:rsidRDefault="00A32A05" w:rsidP="00551C0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467" w:type="dxa"/>
          </w:tcPr>
          <w:p w:rsidR="00A32A05" w:rsidRDefault="00A32A05" w:rsidP="00551C0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Designation/ Nature of employment</w:t>
            </w:r>
          </w:p>
        </w:tc>
        <w:tc>
          <w:tcPr>
            <w:tcW w:w="1101" w:type="dxa"/>
          </w:tcPr>
          <w:p w:rsidR="00A32A05" w:rsidRDefault="00A32A05" w:rsidP="00551C0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Dates on which overtime worked</w:t>
            </w:r>
          </w:p>
        </w:tc>
        <w:tc>
          <w:tcPr>
            <w:tcW w:w="1411" w:type="dxa"/>
          </w:tcPr>
          <w:p w:rsidR="00A32A05" w:rsidRDefault="00A32A05" w:rsidP="00551C0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 overtime worked or p</w:t>
            </w:r>
            <w:r w:rsidR="002A2C2D">
              <w:rPr>
                <w:rFonts w:cstheme="minorHAnsi"/>
                <w:sz w:val="24"/>
                <w:szCs w:val="24"/>
              </w:rPr>
              <w:t>roduction in case of piece rated</w:t>
            </w:r>
          </w:p>
        </w:tc>
        <w:tc>
          <w:tcPr>
            <w:tcW w:w="943" w:type="dxa"/>
          </w:tcPr>
          <w:p w:rsidR="00A32A05" w:rsidRDefault="00A32A05" w:rsidP="00551C0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Normal rate of wages</w:t>
            </w:r>
          </w:p>
        </w:tc>
        <w:tc>
          <w:tcPr>
            <w:tcW w:w="1169" w:type="dxa"/>
          </w:tcPr>
          <w:p w:rsidR="00A32A05" w:rsidRDefault="00A32A05" w:rsidP="00551C0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rate of wages</w:t>
            </w:r>
          </w:p>
        </w:tc>
        <w:tc>
          <w:tcPr>
            <w:tcW w:w="1169" w:type="dxa"/>
          </w:tcPr>
          <w:p w:rsidR="00A32A05" w:rsidRDefault="00A32A05" w:rsidP="00551C0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earnings</w:t>
            </w:r>
          </w:p>
        </w:tc>
        <w:tc>
          <w:tcPr>
            <w:tcW w:w="1027" w:type="dxa"/>
          </w:tcPr>
          <w:p w:rsidR="00A32A05" w:rsidRDefault="00A32A05" w:rsidP="00551C09">
            <w:pPr>
              <w:spacing w:before="120" w:after="120"/>
              <w:jc w:val="center"/>
            </w:pPr>
            <w:r>
              <w:t>Date on which overtime wages paid</w:t>
            </w:r>
          </w:p>
        </w:tc>
        <w:tc>
          <w:tcPr>
            <w:tcW w:w="1120" w:type="dxa"/>
          </w:tcPr>
          <w:p w:rsidR="00A32A05" w:rsidRDefault="00A32A05" w:rsidP="00551C09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A32A05" w:rsidTr="002A2C2D">
        <w:tc>
          <w:tcPr>
            <w:tcW w:w="559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40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46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467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101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11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943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169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169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027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120" w:type="dxa"/>
          </w:tcPr>
          <w:p w:rsidR="00A32A05" w:rsidRDefault="00A32A05" w:rsidP="00551C0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A32A05" w:rsidTr="002A2C2D">
        <w:tc>
          <w:tcPr>
            <w:tcW w:w="55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551C09" w:rsidRDefault="00551C09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551C09" w:rsidRDefault="00551C09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551C09" w:rsidRDefault="00551C09" w:rsidP="00551C0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0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6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7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1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1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43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7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0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272123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1BFD" w:rsidRDefault="000D1BFD" w:rsidP="00917D99">
      <w:pPr>
        <w:spacing w:after="0" w:line="240" w:lineRule="auto"/>
      </w:pPr>
      <w:r>
        <w:separator/>
      </w:r>
    </w:p>
  </w:endnote>
  <w:endnote w:type="continuationSeparator" w:id="1">
    <w:p w:rsidR="000D1BFD" w:rsidRDefault="000D1BFD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1BFD" w:rsidRDefault="000D1BFD" w:rsidP="00917D99">
      <w:pPr>
        <w:spacing w:after="0" w:line="240" w:lineRule="auto"/>
      </w:pPr>
      <w:r>
        <w:separator/>
      </w:r>
    </w:p>
  </w:footnote>
  <w:footnote w:type="continuationSeparator" w:id="1">
    <w:p w:rsidR="000D1BFD" w:rsidRDefault="000D1BFD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numFmt w:val="decimal"/>
    <w:endnote w:id="0"/>
    <w:endnote w:id="1"/>
  </w:endnotePr>
  <w:compat/>
  <w:rsids>
    <w:rsidRoot w:val="00917D99"/>
    <w:rsid w:val="000D1BFD"/>
    <w:rsid w:val="00253149"/>
    <w:rsid w:val="00272123"/>
    <w:rsid w:val="002A2C2D"/>
    <w:rsid w:val="002B6772"/>
    <w:rsid w:val="00302CFB"/>
    <w:rsid w:val="003877FC"/>
    <w:rsid w:val="00551C09"/>
    <w:rsid w:val="005C06D3"/>
    <w:rsid w:val="00867B12"/>
    <w:rsid w:val="00917D99"/>
    <w:rsid w:val="00A32A05"/>
    <w:rsid w:val="00A838C6"/>
    <w:rsid w:val="00AA2EDD"/>
    <w:rsid w:val="00AC6FCE"/>
    <w:rsid w:val="00DC0711"/>
    <w:rsid w:val="00DC747F"/>
    <w:rsid w:val="00E16012"/>
    <w:rsid w:val="00E34416"/>
    <w:rsid w:val="00EF6B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0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3191C-A609-4B98-A588-659880D3E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Admin</cp:lastModifiedBy>
  <cp:revision>4</cp:revision>
  <dcterms:created xsi:type="dcterms:W3CDTF">2016-04-23T13:46:00Z</dcterms:created>
  <dcterms:modified xsi:type="dcterms:W3CDTF">2016-05-29T00:23:00Z</dcterms:modified>
</cp:coreProperties>
</file>