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F91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6560B9">
        <w:rPr>
          <w:rFonts w:cstheme="minorHAnsi"/>
          <w:b/>
          <w:sz w:val="24"/>
          <w:szCs w:val="24"/>
        </w:rPr>
        <w:t>FORM III</w:t>
      </w:r>
    </w:p>
    <w:p w:rsidR="006560B9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[See Rule 17]</w:t>
      </w:r>
    </w:p>
    <w:p w:rsidR="006560B9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REGISTER OF ADVANCES MADE TO EMPLOYED PERSONS</w:t>
      </w:r>
    </w:p>
    <w:bookmarkEnd w:id="0"/>
    <w:p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  <w:r w:rsidRPr="006560B9">
        <w:rPr>
          <w:rFonts w:cstheme="minorHAnsi"/>
          <w:sz w:val="24"/>
          <w:szCs w:val="24"/>
        </w:rPr>
        <w:t>Name of Factory/Industrial Establishment………………………………………………………………………………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268"/>
        <w:gridCol w:w="1372"/>
        <w:gridCol w:w="1389"/>
        <w:gridCol w:w="1421"/>
        <w:gridCol w:w="1391"/>
        <w:gridCol w:w="1391"/>
        <w:gridCol w:w="1417"/>
        <w:gridCol w:w="1751"/>
        <w:gridCol w:w="1387"/>
        <w:gridCol w:w="1323"/>
      </w:tblGrid>
      <w:tr w:rsidR="006560B9" w:rsidRPr="006560B9" w:rsidTr="00AB16F5">
        <w:tc>
          <w:tcPr>
            <w:tcW w:w="1313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Father’s name or ticket number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Department or section or gang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and amount of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Purpose for which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No. of instalments which advance to be repaid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Postponements granted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on which total amount repaid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6560B9" w:rsidRPr="006560B9" w:rsidTr="00AB16F5">
        <w:tc>
          <w:tcPr>
            <w:tcW w:w="1313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AB16F5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6560B9" w:rsidRPr="006560B9" w:rsidTr="006560B9">
        <w:tc>
          <w:tcPr>
            <w:tcW w:w="1313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1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</w:tr>
    </w:tbl>
    <w:p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</w:p>
    <w:sectPr w:rsidR="006560B9" w:rsidRPr="006560B9" w:rsidSect="00AB16F5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60B9"/>
    <w:rsid w:val="00073F91"/>
    <w:rsid w:val="000A57A5"/>
    <w:rsid w:val="006560B9"/>
    <w:rsid w:val="00AB1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7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2016-02-20T04:49:00Z</dcterms:created>
  <dcterms:modified xsi:type="dcterms:W3CDTF">2016-05-28T17:06:00Z</dcterms:modified>
</cp:coreProperties>
</file>