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8E8" w:rsidRPr="00895BD9" w:rsidRDefault="00895BD9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7967F3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895BD9" w:rsidRPr="00895BD9">
        <w:rPr>
          <w:rFonts w:cstheme="minorHAnsi"/>
          <w:b/>
          <w:sz w:val="24"/>
          <w:szCs w:val="24"/>
        </w:rPr>
        <w:t>[See Rule 78(1</w:t>
      </w:r>
      <w:proofErr w:type="gramStart"/>
      <w:r w:rsidR="00895BD9" w:rsidRPr="00895BD9">
        <w:rPr>
          <w:rFonts w:cstheme="minorHAnsi"/>
          <w:b/>
          <w:sz w:val="24"/>
          <w:szCs w:val="24"/>
        </w:rPr>
        <w:t>)(</w:t>
      </w:r>
      <w:proofErr w:type="gramEnd"/>
      <w:r w:rsidR="00895BD9" w:rsidRPr="00895BD9">
        <w:rPr>
          <w:rFonts w:cstheme="minorHAnsi"/>
          <w:b/>
          <w:sz w:val="24"/>
          <w:szCs w:val="24"/>
        </w:rPr>
        <w:t>a)(i)]</w:t>
      </w:r>
    </w:p>
    <w:p w:rsidR="00FF490F" w:rsidRPr="00895BD9" w:rsidRDefault="00FF490F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895BD9" w:rsidP="00895BD9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06"/>
        <w:gridCol w:w="1286"/>
        <w:gridCol w:w="2114"/>
        <w:gridCol w:w="1212"/>
        <w:gridCol w:w="1512"/>
        <w:gridCol w:w="1859"/>
      </w:tblGrid>
      <w:tr w:rsidR="00895BD9" w:rsidRPr="00895BD9" w:rsidTr="00FF490F">
        <w:trPr>
          <w:trHeight w:val="270"/>
        </w:trPr>
        <w:tc>
          <w:tcPr>
            <w:tcW w:w="1106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6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212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512" w:type="dxa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859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895BD9" w:rsidRPr="00895BD9" w:rsidTr="00FF490F">
        <w:trPr>
          <w:trHeight w:val="270"/>
        </w:trPr>
        <w:tc>
          <w:tcPr>
            <w:tcW w:w="1106" w:type="dxa"/>
            <w:vMerge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2" w:type="dxa"/>
            <w:vMerge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1…… 31</w:t>
            </w:r>
          </w:p>
        </w:tc>
        <w:tc>
          <w:tcPr>
            <w:tcW w:w="1859" w:type="dxa"/>
            <w:vMerge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:rsidTr="00FF490F">
        <w:tc>
          <w:tcPr>
            <w:tcW w:w="1106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6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12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12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59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:rsidTr="00FF490F">
        <w:tc>
          <w:tcPr>
            <w:tcW w:w="1106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6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2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2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9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895BD9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4ED" w:rsidRDefault="00B934ED" w:rsidP="00927C82">
      <w:pPr>
        <w:spacing w:after="0" w:line="240" w:lineRule="auto"/>
      </w:pPr>
      <w:r>
        <w:separator/>
      </w:r>
    </w:p>
  </w:endnote>
  <w:endnote w:type="continuationSeparator" w:id="0">
    <w:p w:rsidR="00B934ED" w:rsidRDefault="00B934ED" w:rsidP="00927C82">
      <w:pPr>
        <w:spacing w:after="0" w:line="240" w:lineRule="auto"/>
      </w:pPr>
      <w:r>
        <w:continuationSeparator/>
      </w:r>
    </w:p>
  </w:endnote>
  <w:endnote w:id="1">
    <w:p w:rsidR="007967F3" w:rsidRPr="00FF490F" w:rsidRDefault="007967F3" w:rsidP="00FF490F">
      <w:pPr>
        <w:pStyle w:val="EndnoteText"/>
        <w:jc w:val="both"/>
        <w:rPr>
          <w:sz w:val="16"/>
          <w:szCs w:val="16"/>
          <w:lang w:val="en-US"/>
        </w:rPr>
      </w:pPr>
      <w:r w:rsidRPr="00FF490F">
        <w:rPr>
          <w:rStyle w:val="EndnoteReference"/>
          <w:sz w:val="16"/>
          <w:szCs w:val="16"/>
          <w:vertAlign w:val="baseline"/>
        </w:rPr>
        <w:endnoteRef/>
      </w:r>
      <w:r w:rsidRPr="00FF490F">
        <w:rPr>
          <w:sz w:val="16"/>
          <w:szCs w:val="16"/>
        </w:rPr>
        <w:t xml:space="preserve"> </w:t>
      </w:r>
      <w:proofErr w:type="gramStart"/>
      <w:r w:rsidRPr="00FF490F">
        <w:rPr>
          <w:sz w:val="16"/>
          <w:szCs w:val="16"/>
        </w:rPr>
        <w:t>Subs.</w:t>
      </w:r>
      <w:proofErr w:type="gramEnd"/>
      <w:r w:rsidRPr="00FF490F">
        <w:rPr>
          <w:sz w:val="16"/>
          <w:szCs w:val="16"/>
        </w:rPr>
        <w:t xml:space="preserve"> For ‘see Rule 78(2</w:t>
      </w:r>
      <w:proofErr w:type="gramStart"/>
      <w:r w:rsidRPr="00FF490F">
        <w:rPr>
          <w:sz w:val="16"/>
          <w:szCs w:val="16"/>
        </w:rPr>
        <w:t>)(</w:t>
      </w:r>
      <w:proofErr w:type="gramEnd"/>
      <w:r w:rsidRPr="00FF490F">
        <w:rPr>
          <w:sz w:val="16"/>
          <w:szCs w:val="16"/>
        </w:rPr>
        <w:t xml:space="preserve">a)’ by </w:t>
      </w:r>
      <w:proofErr w:type="spellStart"/>
      <w:r w:rsidRPr="00FF490F">
        <w:rPr>
          <w:sz w:val="16"/>
          <w:szCs w:val="16"/>
        </w:rPr>
        <w:t>G.O.Ms.No</w:t>
      </w:r>
      <w:proofErr w:type="spellEnd"/>
      <w:r w:rsidRPr="00FF490F">
        <w:rPr>
          <w:sz w:val="16"/>
          <w:szCs w:val="16"/>
        </w:rPr>
        <w:t xml:space="preserve">. 42, </w:t>
      </w:r>
      <w:proofErr w:type="spellStart"/>
      <w:proofErr w:type="gramStart"/>
      <w:r w:rsidRPr="00FF490F">
        <w:rPr>
          <w:sz w:val="16"/>
          <w:szCs w:val="16"/>
        </w:rPr>
        <w:t>dt</w:t>
      </w:r>
      <w:proofErr w:type="gramEnd"/>
      <w:r w:rsidRPr="00FF490F">
        <w:rPr>
          <w:sz w:val="16"/>
          <w:szCs w:val="16"/>
        </w:rPr>
        <w:t>.</w:t>
      </w:r>
      <w:proofErr w:type="spellEnd"/>
      <w:r w:rsidRPr="00FF490F">
        <w:rPr>
          <w:sz w:val="16"/>
          <w:szCs w:val="16"/>
        </w:rPr>
        <w:t xml:space="preserve"> 25-1-1980.</w:t>
      </w:r>
      <w:bookmarkStart w:id="0" w:name="_GoBack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4ED" w:rsidRDefault="00B934ED" w:rsidP="00927C82">
      <w:pPr>
        <w:spacing w:after="0" w:line="240" w:lineRule="auto"/>
      </w:pPr>
      <w:r>
        <w:separator/>
      </w:r>
    </w:p>
  </w:footnote>
  <w:footnote w:type="continuationSeparator" w:id="0">
    <w:p w:rsidR="00B934ED" w:rsidRDefault="00B934ED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BD9"/>
    <w:rsid w:val="005A58E8"/>
    <w:rsid w:val="007967F3"/>
    <w:rsid w:val="00895BD9"/>
    <w:rsid w:val="00927C82"/>
    <w:rsid w:val="00B934ED"/>
    <w:rsid w:val="00BB2A1B"/>
    <w:rsid w:val="00F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E914F-1031-4F0C-898F-B7C467A3B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14</cp:revision>
  <dcterms:created xsi:type="dcterms:W3CDTF">2015-12-12T09:34:00Z</dcterms:created>
  <dcterms:modified xsi:type="dcterms:W3CDTF">2015-12-12T14:02:00Z</dcterms:modified>
</cp:coreProperties>
</file>