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3739" w:rsidRDefault="005D47FF" w:rsidP="005D47FF">
      <w:pPr>
        <w:pStyle w:val="NoSpacing"/>
        <w:jc w:val="center"/>
        <w:rPr>
          <w:b/>
          <w:sz w:val="24"/>
          <w:szCs w:val="24"/>
        </w:rPr>
      </w:pPr>
      <w:r w:rsidRPr="00F87B5A">
        <w:rPr>
          <w:b/>
          <w:sz w:val="24"/>
          <w:szCs w:val="24"/>
        </w:rPr>
        <w:t>FORM K</w:t>
      </w:r>
    </w:p>
    <w:p w:rsidR="00F87B5A" w:rsidRPr="00F87B5A" w:rsidRDefault="00F87B5A" w:rsidP="005D47FF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[See Rule 20(2)]</w:t>
      </w:r>
    </w:p>
    <w:p w:rsidR="005D47FF" w:rsidRDefault="005D47FF" w:rsidP="005D47FF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Register of Employment in a residential hotel, restaurant, eating house, theatre or other place of public amusement or entertainment where opening and closing hours are ordinarily uniform for the month ending………………………. 20………………………………</w:t>
      </w:r>
    </w:p>
    <w:p w:rsidR="005D47FF" w:rsidRDefault="005D47FF" w:rsidP="005D47FF">
      <w:pPr>
        <w:pStyle w:val="NoSpacing"/>
        <w:jc w:val="center"/>
        <w:rPr>
          <w:sz w:val="24"/>
          <w:szCs w:val="24"/>
        </w:rPr>
      </w:pPr>
    </w:p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1985"/>
        <w:gridCol w:w="851"/>
        <w:gridCol w:w="708"/>
        <w:gridCol w:w="1701"/>
        <w:gridCol w:w="1843"/>
        <w:gridCol w:w="1276"/>
        <w:gridCol w:w="2126"/>
      </w:tblGrid>
      <w:tr w:rsidR="005D47FF" w:rsidTr="005D47FF">
        <w:tc>
          <w:tcPr>
            <w:tcW w:w="1985" w:type="dxa"/>
            <w:vMerge w:val="restart"/>
          </w:tcPr>
          <w:p w:rsidR="005D47FF" w:rsidRDefault="005D47FF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 of the employee and the establishment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851" w:type="dxa"/>
            <w:vMerge w:val="restart"/>
          </w:tcPr>
          <w:p w:rsidR="005D47FF" w:rsidRDefault="005D47FF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08" w:type="dxa"/>
            <w:vMerge w:val="restart"/>
          </w:tcPr>
          <w:p w:rsidR="005D47FF" w:rsidRDefault="005D47FF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  <w:vMerge w:val="restart"/>
          </w:tcPr>
          <w:p w:rsidR="005D47FF" w:rsidRDefault="005D47FF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at which employment commences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843" w:type="dxa"/>
            <w:vMerge w:val="restart"/>
          </w:tcPr>
          <w:p w:rsidR="005D47FF" w:rsidRDefault="005D47FF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Time at which employment ceases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1276" w:type="dxa"/>
            <w:vMerge w:val="restart"/>
          </w:tcPr>
          <w:p w:rsidR="005D47FF" w:rsidRDefault="005D47FF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Rest intervals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126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Hours worked on</w:t>
            </w:r>
          </w:p>
        </w:tc>
      </w:tr>
      <w:tr w:rsidR="005D47FF" w:rsidTr="005D47FF">
        <w:tc>
          <w:tcPr>
            <w:tcW w:w="1985" w:type="dxa"/>
            <w:vMerge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851" w:type="dxa"/>
            <w:vMerge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708" w:type="dxa"/>
            <w:vMerge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276" w:type="dxa"/>
            <w:vMerge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  </w:t>
            </w:r>
            <w:r w:rsidR="00F87B5A">
              <w:rPr>
                <w:sz w:val="24"/>
                <w:szCs w:val="24"/>
              </w:rPr>
              <w:t xml:space="preserve">     </w:t>
            </w:r>
            <w:r>
              <w:rPr>
                <w:sz w:val="24"/>
                <w:szCs w:val="24"/>
              </w:rPr>
              <w:t xml:space="preserve">2  </w:t>
            </w:r>
            <w:r w:rsidR="00F87B5A">
              <w:rPr>
                <w:sz w:val="24"/>
                <w:szCs w:val="24"/>
              </w:rPr>
              <w:t xml:space="preserve">    </w:t>
            </w:r>
            <w:r>
              <w:rPr>
                <w:sz w:val="24"/>
                <w:szCs w:val="24"/>
              </w:rPr>
              <w:t>3</w:t>
            </w:r>
            <w:r w:rsidR="00F87B5A">
              <w:rPr>
                <w:sz w:val="24"/>
                <w:szCs w:val="24"/>
              </w:rPr>
              <w:t xml:space="preserve">      4</w:t>
            </w: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F87B5A" w:rsidRDefault="00F87B5A" w:rsidP="00F87B5A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</w:tr>
      <w:tr w:rsidR="005D47FF" w:rsidTr="005D47FF">
        <w:tc>
          <w:tcPr>
            <w:tcW w:w="1985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</w:p>
          <w:p w:rsidR="00EB32AD" w:rsidRDefault="00EB32AD" w:rsidP="005D47FF">
            <w:pPr>
              <w:pStyle w:val="NoSpacing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851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708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843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1276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126" w:type="dxa"/>
          </w:tcPr>
          <w:p w:rsidR="005D47FF" w:rsidRDefault="005D47FF" w:rsidP="005D47FF">
            <w:pPr>
              <w:pStyle w:val="NoSpacing"/>
              <w:rPr>
                <w:sz w:val="24"/>
                <w:szCs w:val="24"/>
              </w:rPr>
            </w:pPr>
          </w:p>
        </w:tc>
      </w:tr>
    </w:tbl>
    <w:p w:rsidR="005D47FF" w:rsidRPr="005D47FF" w:rsidRDefault="005D47FF" w:rsidP="005D47FF">
      <w:pPr>
        <w:pStyle w:val="NoSpacing"/>
        <w:rPr>
          <w:sz w:val="24"/>
          <w:szCs w:val="24"/>
        </w:rPr>
      </w:pPr>
    </w:p>
    <w:sectPr w:rsidR="005D47FF" w:rsidRPr="005D47FF" w:rsidSect="005D47FF">
      <w:pgSz w:w="11906" w:h="16838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47FF"/>
    <w:rsid w:val="00173739"/>
    <w:rsid w:val="005D47FF"/>
    <w:rsid w:val="00EB32AD"/>
    <w:rsid w:val="00F8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47FF"/>
    <w:pPr>
      <w:spacing w:after="0" w:line="240" w:lineRule="auto"/>
    </w:pPr>
  </w:style>
  <w:style w:type="table" w:styleId="TableGrid">
    <w:name w:val="Table Grid"/>
    <w:basedOn w:val="TableNormal"/>
    <w:uiPriority w:val="59"/>
    <w:rsid w:val="005D47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D47FF"/>
    <w:pPr>
      <w:spacing w:after="0" w:line="240" w:lineRule="auto"/>
    </w:pPr>
  </w:style>
  <w:style w:type="table" w:styleId="TableGrid">
    <w:name w:val="Table Grid"/>
    <w:basedOn w:val="TableNormal"/>
    <w:uiPriority w:val="59"/>
    <w:rsid w:val="005D47F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2</cp:revision>
  <dcterms:created xsi:type="dcterms:W3CDTF">2015-08-24T10:52:00Z</dcterms:created>
  <dcterms:modified xsi:type="dcterms:W3CDTF">2015-08-24T10:52:00Z</dcterms:modified>
</cp:coreProperties>
</file>