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01B" w:rsidRPr="000525F9" w:rsidRDefault="000525F9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525F9">
        <w:rPr>
          <w:rFonts w:cstheme="minorHAnsi"/>
          <w:b/>
          <w:sz w:val="24"/>
          <w:szCs w:val="24"/>
        </w:rPr>
        <w:t>FORM II</w:t>
      </w:r>
    </w:p>
    <w:p w:rsidR="000525F9" w:rsidRPr="000525F9" w:rsidRDefault="000525F9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525F9">
        <w:rPr>
          <w:rFonts w:cstheme="minorHAnsi"/>
          <w:b/>
          <w:sz w:val="24"/>
          <w:szCs w:val="24"/>
        </w:rPr>
        <w:t>[See Rule 4]</w:t>
      </w:r>
    </w:p>
    <w:p w:rsidR="000525F9" w:rsidRDefault="00D630D8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Register of deduction for damage or loss caused to the employer by the Neglect or default of the employed persons</w:t>
      </w:r>
    </w:p>
    <w:p w:rsidR="000525F9" w:rsidRDefault="000525F9" w:rsidP="000525F9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of Factory/Industrial Establishment</w:t>
      </w:r>
    </w:p>
    <w:tbl>
      <w:tblPr>
        <w:tblStyle w:val="TableGrid"/>
        <w:tblW w:w="0" w:type="auto"/>
        <w:tblInd w:w="108" w:type="dxa"/>
        <w:tblLook w:val="04A0"/>
      </w:tblPr>
      <w:tblGrid>
        <w:gridCol w:w="804"/>
        <w:gridCol w:w="798"/>
        <w:gridCol w:w="1080"/>
        <w:gridCol w:w="1406"/>
        <w:gridCol w:w="932"/>
        <w:gridCol w:w="1047"/>
        <w:gridCol w:w="1969"/>
        <w:gridCol w:w="701"/>
        <w:gridCol w:w="1038"/>
        <w:gridCol w:w="1566"/>
        <w:gridCol w:w="689"/>
        <w:gridCol w:w="1020"/>
        <w:gridCol w:w="1060"/>
      </w:tblGrid>
      <w:tr w:rsidR="00D630D8" w:rsidTr="002316BF">
        <w:trPr>
          <w:trHeight w:val="1440"/>
        </w:trPr>
        <w:tc>
          <w:tcPr>
            <w:tcW w:w="0" w:type="auto"/>
            <w:vMerge w:val="restart"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0" w:type="auto"/>
            <w:vMerge w:val="restart"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vMerge w:val="restart"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 name</w:t>
            </w:r>
          </w:p>
        </w:tc>
        <w:tc>
          <w:tcPr>
            <w:tcW w:w="0" w:type="auto"/>
            <w:vMerge w:val="restart"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0" w:type="auto"/>
            <w:gridSpan w:val="2"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Damages of loss caused</w:t>
            </w:r>
          </w:p>
        </w:tc>
        <w:tc>
          <w:tcPr>
            <w:tcW w:w="0" w:type="auto"/>
            <w:vMerge w:val="restart"/>
            <w:vAlign w:val="center"/>
          </w:tcPr>
          <w:p w:rsidR="00D630D8" w:rsidRDefault="002316BF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worker</w:t>
            </w:r>
            <w:r w:rsidR="00D630D8">
              <w:rPr>
                <w:rFonts w:cstheme="minorHAnsi"/>
                <w:sz w:val="24"/>
                <w:szCs w:val="24"/>
              </w:rPr>
              <w:t xml:space="preserve"> showed cause against deduction or not, If so, enter date</w:t>
            </w:r>
          </w:p>
        </w:tc>
        <w:tc>
          <w:tcPr>
            <w:tcW w:w="0" w:type="auto"/>
            <w:gridSpan w:val="2"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Deduction imposed</w:t>
            </w:r>
          </w:p>
        </w:tc>
        <w:tc>
          <w:tcPr>
            <w:tcW w:w="0" w:type="auto"/>
            <w:vMerge w:val="restart"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instalments, if any</w:t>
            </w:r>
          </w:p>
        </w:tc>
        <w:tc>
          <w:tcPr>
            <w:tcW w:w="0" w:type="auto"/>
            <w:gridSpan w:val="2"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 Realised</w:t>
            </w:r>
          </w:p>
        </w:tc>
        <w:tc>
          <w:tcPr>
            <w:tcW w:w="0" w:type="auto"/>
            <w:vMerge w:val="restart"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D630D8" w:rsidTr="002316BF">
        <w:trPr>
          <w:trHeight w:val="1440"/>
        </w:trPr>
        <w:tc>
          <w:tcPr>
            <w:tcW w:w="0" w:type="auto"/>
            <w:vMerge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</w:t>
            </w:r>
          </w:p>
        </w:tc>
        <w:tc>
          <w:tcPr>
            <w:tcW w:w="0" w:type="auto"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0" w:type="auto"/>
            <w:vMerge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0" w:type="auto"/>
            <w:vMerge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0" w:type="auto"/>
            <w:vMerge/>
            <w:vAlign w:val="center"/>
          </w:tcPr>
          <w:p w:rsidR="00D630D8" w:rsidRDefault="00D630D8" w:rsidP="002316B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630D8" w:rsidTr="002316BF">
        <w:tc>
          <w:tcPr>
            <w:tcW w:w="0" w:type="auto"/>
            <w:vAlign w:val="center"/>
          </w:tcPr>
          <w:p w:rsidR="00D630D8" w:rsidRDefault="00D630D8" w:rsidP="002316B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D630D8" w:rsidRDefault="00D630D8" w:rsidP="002316B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D630D8" w:rsidRDefault="00D630D8" w:rsidP="002316B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D630D8" w:rsidRDefault="00D630D8" w:rsidP="002316B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vAlign w:val="center"/>
          </w:tcPr>
          <w:p w:rsidR="00D630D8" w:rsidRDefault="00D630D8" w:rsidP="002316B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D630D8" w:rsidRDefault="00D630D8" w:rsidP="002316B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gridSpan w:val="2"/>
            <w:vAlign w:val="center"/>
          </w:tcPr>
          <w:p w:rsidR="00D630D8" w:rsidRDefault="00D630D8" w:rsidP="002316B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D630D8" w:rsidRDefault="00D630D8" w:rsidP="002316B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gridSpan w:val="2"/>
            <w:vAlign w:val="center"/>
          </w:tcPr>
          <w:p w:rsidR="00D630D8" w:rsidRDefault="00D630D8" w:rsidP="002316B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:rsidR="00D630D8" w:rsidRDefault="00D630D8" w:rsidP="002316B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D630D8" w:rsidTr="00D630D8"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30D8" w:rsidRDefault="00D630D8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0525F9" w:rsidRPr="000525F9" w:rsidRDefault="000525F9" w:rsidP="000525F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</w:p>
    <w:p w:rsidR="000525F9" w:rsidRPr="000525F9" w:rsidRDefault="000525F9" w:rsidP="000525F9">
      <w:pPr>
        <w:spacing w:before="120" w:after="0" w:line="240" w:lineRule="auto"/>
        <w:rPr>
          <w:rFonts w:cstheme="minorHAnsi"/>
          <w:sz w:val="24"/>
          <w:szCs w:val="24"/>
        </w:rPr>
      </w:pPr>
      <w:bookmarkStart w:id="0" w:name="_GoBack"/>
      <w:bookmarkEnd w:id="0"/>
    </w:p>
    <w:sectPr w:rsidR="000525F9" w:rsidRPr="000525F9" w:rsidSect="000525F9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525F9"/>
    <w:rsid w:val="000525F9"/>
    <w:rsid w:val="002316BF"/>
    <w:rsid w:val="00634034"/>
    <w:rsid w:val="00A9601B"/>
    <w:rsid w:val="00D630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0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25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25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2016-02-20T04:39:00Z</dcterms:created>
  <dcterms:modified xsi:type="dcterms:W3CDTF">2016-05-31T12:25:00Z</dcterms:modified>
</cp:coreProperties>
</file>