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3EC" w:rsidRPr="00B71256" w:rsidRDefault="00B71256" w:rsidP="00B71256">
      <w:pPr>
        <w:rPr>
          <w:b/>
          <w:sz w:val="36"/>
          <w:szCs w:val="36"/>
        </w:rPr>
      </w:pPr>
      <w:r w:rsidRPr="00B71256">
        <w:rPr>
          <w:b/>
          <w:sz w:val="36"/>
          <w:szCs w:val="36"/>
        </w:rPr>
        <w:t>Running the Collection in Command prompt and Report Generation</w:t>
      </w:r>
    </w:p>
    <w:p w:rsidR="00CD4A5A" w:rsidRPr="00983306" w:rsidRDefault="00B71256" w:rsidP="007D134D">
      <w:pPr>
        <w:pStyle w:val="Heading1"/>
        <w:rPr>
          <w:b/>
          <w:color w:val="000000" w:themeColor="text1"/>
        </w:rPr>
      </w:pPr>
      <w:r w:rsidRPr="00983306">
        <w:rPr>
          <w:b/>
          <w:color w:val="000000" w:themeColor="text1"/>
        </w:rPr>
        <w:t>Introduction to Newman:</w:t>
      </w:r>
    </w:p>
    <w:p w:rsidR="00B71256" w:rsidRDefault="00B71256" w:rsidP="00B71256">
      <w:r>
        <w:t>Newman is the command line collection runner for postman. Through Newman you can run and test a postman collection directly from the command line. Due to which it can be easily integrated with your continuous integration servers and build system.</w:t>
      </w:r>
    </w:p>
    <w:p w:rsidR="007D134D" w:rsidRDefault="00B71256" w:rsidP="00B71256">
      <w:r>
        <w:t xml:space="preserve">Also another feature of Newman is that we can generate different reports of the </w:t>
      </w:r>
      <w:r w:rsidR="00764E64">
        <w:t>Collection</w:t>
      </w:r>
      <w:r>
        <w:t xml:space="preserve"> run carried out in the command line. The mostly used form of reports that is generated using postman are HTML, CLI, JSON, Junit etc.</w:t>
      </w:r>
    </w:p>
    <w:p w:rsidR="007D134D" w:rsidRPr="00983306" w:rsidRDefault="007D134D" w:rsidP="007D134D">
      <w:pPr>
        <w:pStyle w:val="Heading2"/>
        <w:rPr>
          <w:b/>
          <w:color w:val="000000" w:themeColor="text1"/>
        </w:rPr>
      </w:pPr>
      <w:r w:rsidRPr="00983306">
        <w:rPr>
          <w:b/>
          <w:color w:val="000000" w:themeColor="text1"/>
        </w:rPr>
        <w:t>Newman Setup:</w:t>
      </w:r>
    </w:p>
    <w:p w:rsidR="007D134D" w:rsidRPr="007D134D" w:rsidRDefault="007D134D" w:rsidP="007D134D">
      <w:r>
        <w:t>Now let us look into how to setup Newman</w:t>
      </w:r>
    </w:p>
    <w:p w:rsidR="003F290C" w:rsidRDefault="007D134D" w:rsidP="007D134D">
      <w:r>
        <w:t xml:space="preserve">Newman is built on node.js, so to run Newman </w:t>
      </w:r>
      <w:r w:rsidR="003F290C">
        <w:t xml:space="preserve">make sure you have node.js installed. If you haven’t installed node.js and do not know how to do it don’t worry. </w:t>
      </w:r>
    </w:p>
    <w:p w:rsidR="007D134D" w:rsidRDefault="003F290C" w:rsidP="007D134D">
      <w:r>
        <w:t>Below I have listed the steps to install node.js and install Newman.</w:t>
      </w:r>
    </w:p>
    <w:p w:rsidR="003F290C" w:rsidRDefault="003F290C" w:rsidP="003F290C">
      <w:r>
        <w:t>Steps:</w:t>
      </w:r>
    </w:p>
    <w:p w:rsidR="003F290C" w:rsidRPr="00C5682F" w:rsidRDefault="003F290C" w:rsidP="003F290C">
      <w:pPr>
        <w:pStyle w:val="ListParagraph"/>
        <w:numPr>
          <w:ilvl w:val="0"/>
          <w:numId w:val="1"/>
        </w:numPr>
      </w:pPr>
      <w:r w:rsidRPr="00C5682F">
        <w:t>Install Node.js</w:t>
      </w:r>
    </w:p>
    <w:p w:rsidR="003F290C" w:rsidRDefault="003F290C" w:rsidP="003F290C">
      <w:pPr>
        <w:pStyle w:val="ListParagraph"/>
      </w:pPr>
      <w:r>
        <w:t>Follow the following steps to install node.</w:t>
      </w:r>
    </w:p>
    <w:p w:rsidR="003F290C" w:rsidRDefault="003F290C" w:rsidP="003F290C">
      <w:pPr>
        <w:pStyle w:val="ListParagraph"/>
        <w:numPr>
          <w:ilvl w:val="1"/>
          <w:numId w:val="1"/>
        </w:numPr>
      </w:pPr>
      <w:r>
        <w:t xml:space="preserve">Download Node.js from </w:t>
      </w:r>
      <w:hyperlink r:id="rId5" w:history="1">
        <w:r w:rsidRPr="00ED76E0">
          <w:rPr>
            <w:rStyle w:val="Hyperlink"/>
          </w:rPr>
          <w:t>https://nodejs.org/en/</w:t>
        </w:r>
      </w:hyperlink>
      <w:r>
        <w:t xml:space="preserve"> </w:t>
      </w:r>
    </w:p>
    <w:p w:rsidR="003F290C" w:rsidRDefault="003F290C" w:rsidP="003F290C">
      <w:pPr>
        <w:pStyle w:val="ListParagraph"/>
        <w:numPr>
          <w:ilvl w:val="1"/>
          <w:numId w:val="1"/>
        </w:numPr>
      </w:pPr>
      <w:r>
        <w:t>Run the setup/ install node.js. (restart of the device may be required)</w:t>
      </w:r>
    </w:p>
    <w:p w:rsidR="003F290C" w:rsidRDefault="003F290C" w:rsidP="003F290C">
      <w:pPr>
        <w:pStyle w:val="ListParagraph"/>
        <w:numPr>
          <w:ilvl w:val="1"/>
          <w:numId w:val="1"/>
        </w:numPr>
      </w:pPr>
      <w:r>
        <w:t>Setup the system variable in the environment.</w:t>
      </w:r>
    </w:p>
    <w:p w:rsidR="003F290C" w:rsidRDefault="003F290C" w:rsidP="003F290C">
      <w:pPr>
        <w:pStyle w:val="ListParagraph"/>
        <w:numPr>
          <w:ilvl w:val="2"/>
          <w:numId w:val="1"/>
        </w:numPr>
      </w:pPr>
      <w:r>
        <w:t xml:space="preserve">Go to start </w:t>
      </w:r>
    </w:p>
    <w:p w:rsidR="003F290C" w:rsidRDefault="003F290C" w:rsidP="003F290C">
      <w:pPr>
        <w:pStyle w:val="ListParagraph"/>
        <w:numPr>
          <w:ilvl w:val="2"/>
          <w:numId w:val="1"/>
        </w:numPr>
      </w:pPr>
      <w:r>
        <w:t>Type go to Edit the system environment variable option.</w:t>
      </w:r>
    </w:p>
    <w:p w:rsidR="003F290C" w:rsidRDefault="003F290C" w:rsidP="003F290C">
      <w:pPr>
        <w:pStyle w:val="ListParagraph"/>
        <w:numPr>
          <w:ilvl w:val="2"/>
          <w:numId w:val="1"/>
        </w:numPr>
      </w:pPr>
      <w:r>
        <w:t>Click on Environment variable button.</w:t>
      </w:r>
    </w:p>
    <w:p w:rsidR="003F290C" w:rsidRDefault="003F290C" w:rsidP="003F290C">
      <w:pPr>
        <w:pStyle w:val="ListParagraph"/>
        <w:numPr>
          <w:ilvl w:val="2"/>
          <w:numId w:val="1"/>
        </w:numPr>
      </w:pPr>
      <w:r>
        <w:t xml:space="preserve">Click on the new button of system variable </w:t>
      </w:r>
    </w:p>
    <w:p w:rsidR="003F290C" w:rsidRDefault="00FD373C" w:rsidP="003F290C">
      <w:pPr>
        <w:pStyle w:val="ListParagraph"/>
        <w:numPr>
          <w:ilvl w:val="2"/>
          <w:numId w:val="1"/>
        </w:numPr>
      </w:pPr>
      <w:r>
        <w:t>Set the variable name as n</w:t>
      </w:r>
      <w:r w:rsidR="003F290C">
        <w:t>odejs</w:t>
      </w:r>
    </w:p>
    <w:p w:rsidR="003F290C" w:rsidRDefault="003F290C" w:rsidP="003F290C">
      <w:pPr>
        <w:pStyle w:val="ListParagraph"/>
        <w:numPr>
          <w:ilvl w:val="2"/>
          <w:numId w:val="1"/>
        </w:numPr>
      </w:pPr>
      <w:r>
        <w:t>In the variable value field set the path of the installed node</w:t>
      </w:r>
      <w:r w:rsidR="00FD373C">
        <w:t>.</w:t>
      </w:r>
      <w:r>
        <w:t>js folder. Usually, the path is “</w:t>
      </w:r>
      <w:r w:rsidRPr="00E33532">
        <w:t>C:\Program Files\nodejs</w:t>
      </w:r>
      <w:r>
        <w:t>”.</w:t>
      </w:r>
    </w:p>
    <w:p w:rsidR="003F290C" w:rsidRDefault="003F290C" w:rsidP="003F290C">
      <w:pPr>
        <w:pStyle w:val="ListParagraph"/>
        <w:numPr>
          <w:ilvl w:val="2"/>
          <w:numId w:val="1"/>
        </w:numPr>
      </w:pPr>
      <w:r>
        <w:t>Click on ok.</w:t>
      </w:r>
    </w:p>
    <w:p w:rsidR="0020271D" w:rsidRDefault="0020271D" w:rsidP="0020271D"/>
    <w:p w:rsidR="0020271D" w:rsidRDefault="0020271D" w:rsidP="0020271D"/>
    <w:p w:rsidR="0020271D" w:rsidRDefault="0020271D" w:rsidP="0020271D"/>
    <w:p w:rsidR="0020271D" w:rsidRDefault="0020271D" w:rsidP="0020271D"/>
    <w:p w:rsidR="0020271D" w:rsidRDefault="0020271D" w:rsidP="0020271D"/>
    <w:p w:rsidR="0020271D" w:rsidRDefault="0020271D" w:rsidP="0020271D"/>
    <w:p w:rsidR="003F290C" w:rsidRDefault="003F290C" w:rsidP="003F290C">
      <w:pPr>
        <w:pStyle w:val="ListParagraph"/>
        <w:numPr>
          <w:ilvl w:val="1"/>
          <w:numId w:val="1"/>
        </w:numPr>
      </w:pPr>
      <w:r>
        <w:lastRenderedPageBreak/>
        <w:t>Open command and type node –v to check if node is successfully installed.</w:t>
      </w:r>
    </w:p>
    <w:p w:rsidR="00C5682F" w:rsidRDefault="00C5682F" w:rsidP="00C5682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473350" cy="1743739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 version che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151" cy="17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2F" w:rsidRDefault="00C5682F" w:rsidP="00C5682F">
      <w:pPr>
        <w:pStyle w:val="ListParagraph"/>
        <w:ind w:left="1440"/>
      </w:pPr>
      <w:r>
        <w:t>If node is installed the version of the installed node will be displayed as shown in the picture above.</w:t>
      </w:r>
    </w:p>
    <w:p w:rsidR="003F290C" w:rsidRDefault="00D8509F" w:rsidP="003F290C">
      <w:pPr>
        <w:pStyle w:val="ListParagraph"/>
        <w:numPr>
          <w:ilvl w:val="0"/>
          <w:numId w:val="1"/>
        </w:numPr>
      </w:pPr>
      <w:r>
        <w:t xml:space="preserve">Now to install Newman, </w:t>
      </w:r>
      <w:r w:rsidR="003F290C">
        <w:t>type “npm install –g newman”</w:t>
      </w:r>
      <w:r>
        <w:t xml:space="preserve"> in the command line and click Enter button</w:t>
      </w:r>
      <w:r w:rsidR="003F290C">
        <w:t xml:space="preserve">. (It </w:t>
      </w:r>
      <w:r w:rsidR="00FD373C">
        <w:t>may take couple of minutes for N</w:t>
      </w:r>
      <w:r w:rsidR="003F290C">
        <w:t>ewman to install)</w:t>
      </w:r>
    </w:p>
    <w:p w:rsidR="00B1434F" w:rsidRPr="00983306" w:rsidRDefault="00B1434F" w:rsidP="00B1434F">
      <w:pPr>
        <w:pStyle w:val="Heading2"/>
        <w:rPr>
          <w:b/>
          <w:color w:val="000000" w:themeColor="text1"/>
        </w:rPr>
      </w:pPr>
      <w:r w:rsidRPr="00983306">
        <w:rPr>
          <w:b/>
          <w:color w:val="000000" w:themeColor="text1"/>
        </w:rPr>
        <w:t>Running Collection in Newman:</w:t>
      </w:r>
    </w:p>
    <w:p w:rsidR="00B1434F" w:rsidRDefault="00B1434F" w:rsidP="00B1434F">
      <w:r>
        <w:t>Once Newman is installed, it’s time to run the collection in newman and view its result.</w:t>
      </w:r>
    </w:p>
    <w:p w:rsidR="00B1434F" w:rsidRDefault="00B1434F" w:rsidP="00B1434F">
      <w:r>
        <w:t>The first thing we have to do before running newman is that the Collection JSON file, Environment JSON file and the Data file all should be inside a single folder.</w:t>
      </w:r>
    </w:p>
    <w:p w:rsidR="00B1434F" w:rsidRDefault="00B1434F" w:rsidP="00B1434F">
      <w:r>
        <w:t>Keeping this in mind let’s look at the general code used in newman to run a collection</w:t>
      </w:r>
    </w:p>
    <w:p w:rsidR="00B1434F" w:rsidRDefault="00B1434F" w:rsidP="00B1434F"/>
    <w:p w:rsidR="00B1434F" w:rsidRPr="00027FDA" w:rsidRDefault="00B1434F" w:rsidP="00B1434F">
      <w:pPr>
        <w:rPr>
          <w:rFonts w:cstheme="minorHAnsi"/>
        </w:rPr>
      </w:pPr>
      <w:r w:rsidRPr="00027FDA">
        <w:rPr>
          <w:rFonts w:cstheme="minorHAnsi"/>
          <w:highlight w:val="lightGray"/>
        </w:rPr>
        <w:t>C:\Users\Pratik\Desktop&gt;</w:t>
      </w:r>
      <w:r w:rsidR="00280770">
        <w:rPr>
          <w:rFonts w:cstheme="minorHAnsi"/>
        </w:rPr>
        <w:t xml:space="preserve"> </w:t>
      </w:r>
      <w:r w:rsidRPr="00280770">
        <w:rPr>
          <w:rFonts w:cstheme="minorHAnsi"/>
          <w:highlight w:val="darkMagenta"/>
        </w:rPr>
        <w:t>newman run</w:t>
      </w:r>
      <w:r w:rsidRPr="00027FDA">
        <w:rPr>
          <w:rFonts w:cstheme="minorHAnsi"/>
        </w:rPr>
        <w:t xml:space="preserve"> </w:t>
      </w:r>
      <w:proofErr w:type="gramStart"/>
      <w:r w:rsidRPr="00027FDA">
        <w:rPr>
          <w:rFonts w:cstheme="minorHAnsi"/>
          <w:highlight w:val="darkYellow"/>
        </w:rPr>
        <w:t>collection.json</w:t>
      </w:r>
      <w:proofErr w:type="gramEnd"/>
      <w:r w:rsidRPr="00027FDA">
        <w:rPr>
          <w:rFonts w:cstheme="minorHAnsi"/>
        </w:rPr>
        <w:t xml:space="preserve"> </w:t>
      </w:r>
      <w:r w:rsidRPr="00027FDA">
        <w:rPr>
          <w:rFonts w:cstheme="minorHAnsi"/>
          <w:highlight w:val="red"/>
        </w:rPr>
        <w:t>-e environment.json</w:t>
      </w:r>
      <w:r w:rsidRPr="00027FDA">
        <w:rPr>
          <w:rFonts w:cstheme="minorHAnsi"/>
        </w:rPr>
        <w:t xml:space="preserve"> </w:t>
      </w:r>
      <w:r w:rsidRPr="00027FDA">
        <w:rPr>
          <w:rFonts w:cstheme="minorHAnsi"/>
          <w:highlight w:val="darkCyan"/>
        </w:rPr>
        <w:t>-n 2</w:t>
      </w:r>
      <w:r w:rsidRPr="00027FDA">
        <w:rPr>
          <w:rFonts w:cstheme="minorHAnsi"/>
        </w:rPr>
        <w:t xml:space="preserve"> </w:t>
      </w:r>
      <w:r w:rsidRPr="00027FDA">
        <w:rPr>
          <w:rFonts w:cstheme="minorHAnsi"/>
          <w:highlight w:val="green"/>
        </w:rPr>
        <w:t>-r html,cli,json,junit</w:t>
      </w:r>
    </w:p>
    <w:p w:rsidR="00B1434F" w:rsidRPr="00027FDA" w:rsidRDefault="00B1434F" w:rsidP="00B1434F">
      <w:pPr>
        <w:rPr>
          <w:rFonts w:cstheme="minorHAnsi"/>
        </w:rPr>
      </w:pPr>
      <w:r w:rsidRPr="00027FDA">
        <w:rPr>
          <w:rFonts w:cstheme="minorHAnsi"/>
        </w:rPr>
        <w:t>Description:</w:t>
      </w:r>
    </w:p>
    <w:p w:rsidR="00442186" w:rsidRPr="00442186" w:rsidRDefault="00442186" w:rsidP="00442186">
      <w:pPr>
        <w:pStyle w:val="ListParagraph"/>
        <w:numPr>
          <w:ilvl w:val="0"/>
          <w:numId w:val="2"/>
        </w:numPr>
        <w:rPr>
          <w:rFonts w:cstheme="minorHAnsi"/>
        </w:rPr>
      </w:pPr>
      <w:r w:rsidRPr="00027FDA">
        <w:rPr>
          <w:rFonts w:cstheme="minorHAnsi"/>
          <w:highlight w:val="lightGray"/>
        </w:rPr>
        <w:t>C:\Users\Pratik\Desktop</w:t>
      </w:r>
      <w:proofErr w:type="gramStart"/>
      <w:r w:rsidRPr="00027FDA">
        <w:rPr>
          <w:rFonts w:cstheme="minorHAnsi"/>
          <w:highlight w:val="lightGray"/>
        </w:rPr>
        <w:t>&gt;</w:t>
      </w:r>
      <w:r w:rsidRPr="00027FDA">
        <w:rPr>
          <w:rFonts w:cstheme="minorHAnsi"/>
        </w:rPr>
        <w:t xml:space="preserve"> :</w:t>
      </w:r>
      <w:proofErr w:type="gramEnd"/>
      <w:r w:rsidRPr="00027FDA">
        <w:rPr>
          <w:rFonts w:cstheme="minorHAnsi"/>
        </w:rPr>
        <w:t xml:space="preserve"> Specifies the directory in why the exported collection, environment and data file is saved in the system. Also the location where the newman reports are saved.</w:t>
      </w:r>
    </w:p>
    <w:p w:rsidR="00280770" w:rsidRPr="00280770" w:rsidRDefault="00280770" w:rsidP="00B1434F">
      <w:pPr>
        <w:pStyle w:val="ListParagraph"/>
        <w:numPr>
          <w:ilvl w:val="0"/>
          <w:numId w:val="2"/>
        </w:numPr>
        <w:rPr>
          <w:rFonts w:cstheme="minorHAnsi"/>
        </w:rPr>
      </w:pPr>
      <w:r w:rsidRPr="00280770">
        <w:rPr>
          <w:rFonts w:cstheme="minorHAnsi"/>
          <w:highlight w:val="darkMagenta"/>
        </w:rPr>
        <w:t>Newman run</w:t>
      </w:r>
      <w:r>
        <w:rPr>
          <w:rFonts w:cstheme="minorHAnsi"/>
        </w:rPr>
        <w:t>: It is the general code written to start the newman execution</w:t>
      </w:r>
      <w:r w:rsidR="00983306">
        <w:rPr>
          <w:rFonts w:cstheme="minorHAnsi"/>
        </w:rPr>
        <w:t xml:space="preserve"> which specifies the collection to be run</w:t>
      </w:r>
      <w:r>
        <w:rPr>
          <w:rFonts w:cstheme="minorHAnsi"/>
        </w:rPr>
        <w:t>.</w:t>
      </w:r>
    </w:p>
    <w:p w:rsidR="00B1434F" w:rsidRPr="00027FDA" w:rsidRDefault="00B1434F" w:rsidP="00B1434F">
      <w:pPr>
        <w:pStyle w:val="ListParagraph"/>
        <w:numPr>
          <w:ilvl w:val="0"/>
          <w:numId w:val="2"/>
        </w:numPr>
        <w:rPr>
          <w:rFonts w:cstheme="minorHAnsi"/>
        </w:rPr>
      </w:pPr>
      <w:r w:rsidRPr="00027FDA">
        <w:rPr>
          <w:rFonts w:cstheme="minorHAnsi"/>
          <w:highlight w:val="darkYellow"/>
        </w:rPr>
        <w:t>Collection.json</w:t>
      </w:r>
      <w:r w:rsidRPr="00027FDA">
        <w:rPr>
          <w:rFonts w:cstheme="minorHAnsi"/>
        </w:rPr>
        <w:t>:</w:t>
      </w:r>
      <w:r w:rsidRPr="00027FDA">
        <w:rPr>
          <w:rFonts w:cstheme="minorHAnsi"/>
        </w:rPr>
        <w:t xml:space="preserve"> name of the exported collection file. (Note: Do not name your collection with a space in between e.g.: abc collection.json because the space is not accepted in commend line while running the code.)</w:t>
      </w:r>
    </w:p>
    <w:p w:rsidR="00B1434F" w:rsidRPr="00027FDA" w:rsidRDefault="00B1434F" w:rsidP="00B1434F">
      <w:pPr>
        <w:pStyle w:val="ListParagraph"/>
        <w:numPr>
          <w:ilvl w:val="0"/>
          <w:numId w:val="2"/>
        </w:numPr>
        <w:rPr>
          <w:rFonts w:cstheme="minorHAnsi"/>
        </w:rPr>
      </w:pPr>
      <w:r w:rsidRPr="00027FDA">
        <w:rPr>
          <w:rFonts w:cstheme="minorHAnsi"/>
          <w:highlight w:val="red"/>
        </w:rPr>
        <w:t>–e environmebt.json</w:t>
      </w:r>
      <w:r w:rsidRPr="00027FDA">
        <w:rPr>
          <w:rFonts w:cstheme="minorHAnsi"/>
        </w:rPr>
        <w:t xml:space="preserve"> : name of the exported environment file. (Note: Do not name your environment with a space in between e.g.: abc environment.json because the space is not accepted in commend line while running the code.)</w:t>
      </w:r>
    </w:p>
    <w:p w:rsidR="00D737A9" w:rsidRPr="00D737A9" w:rsidRDefault="00B1434F" w:rsidP="00E96171">
      <w:pPr>
        <w:pStyle w:val="ListParagraph"/>
        <w:numPr>
          <w:ilvl w:val="0"/>
          <w:numId w:val="2"/>
        </w:numPr>
      </w:pPr>
      <w:r w:rsidRPr="00D737A9">
        <w:rPr>
          <w:rFonts w:cstheme="minorHAnsi"/>
          <w:highlight w:val="darkCyan"/>
        </w:rPr>
        <w:t>–n 2</w:t>
      </w:r>
      <w:r w:rsidRPr="00D737A9">
        <w:rPr>
          <w:rFonts w:cstheme="minorHAnsi"/>
        </w:rPr>
        <w:t xml:space="preserve"> : </w:t>
      </w:r>
      <w:r w:rsidRPr="00D737A9">
        <w:rPr>
          <w:rFonts w:cstheme="minorHAnsi"/>
          <w:color w:val="24292E"/>
          <w:shd w:val="clear" w:color="auto" w:fill="FFFFFF"/>
        </w:rPr>
        <w:t>Specifies the number of times the collection has to be run when used in conjunction with iteration data file.</w:t>
      </w:r>
    </w:p>
    <w:p w:rsidR="00B1434F" w:rsidRPr="00A539B5" w:rsidRDefault="00B1434F" w:rsidP="00E96171">
      <w:pPr>
        <w:pStyle w:val="ListParagraph"/>
        <w:numPr>
          <w:ilvl w:val="0"/>
          <w:numId w:val="2"/>
        </w:numPr>
      </w:pPr>
      <w:r w:rsidRPr="00D737A9">
        <w:rPr>
          <w:rFonts w:cstheme="minorHAnsi"/>
          <w:highlight w:val="green"/>
        </w:rPr>
        <w:t xml:space="preserve">-r </w:t>
      </w:r>
      <w:proofErr w:type="gramStart"/>
      <w:r w:rsidRPr="00D737A9">
        <w:rPr>
          <w:rFonts w:cstheme="minorHAnsi"/>
          <w:highlight w:val="green"/>
        </w:rPr>
        <w:t>html,cli</w:t>
      </w:r>
      <w:proofErr w:type="gramEnd"/>
      <w:r w:rsidRPr="00D737A9">
        <w:rPr>
          <w:rFonts w:cstheme="minorHAnsi"/>
          <w:highlight w:val="green"/>
        </w:rPr>
        <w:t>,json,junit</w:t>
      </w:r>
      <w:r w:rsidRPr="00D737A9">
        <w:rPr>
          <w:rFonts w:cstheme="minorHAnsi"/>
        </w:rPr>
        <w:t xml:space="preserve"> : Specifies the type of reports to be generated.</w:t>
      </w:r>
    </w:p>
    <w:p w:rsidR="00A539B5" w:rsidRPr="00983306" w:rsidRDefault="00A539B5" w:rsidP="00A539B5">
      <w:r>
        <w:rPr>
          <w:noProof/>
        </w:rPr>
        <w:lastRenderedPageBreak/>
        <w:drawing>
          <wp:inline distT="0" distB="0" distL="0" distR="0">
            <wp:extent cx="5943600" cy="133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man ru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06" w:rsidRDefault="00983306" w:rsidP="00983306">
      <w:r>
        <w:t xml:space="preserve">There are many other options provided by newman to customize a run. If you want to look in the other features please visit : </w:t>
      </w:r>
      <w:hyperlink r:id="rId8" w:history="1">
        <w:r w:rsidR="00A539B5" w:rsidRPr="00A539B5">
          <w:rPr>
            <w:rStyle w:val="Hyperlink"/>
          </w:rPr>
          <w:t>https://github.com/p</w:t>
        </w:r>
        <w:r w:rsidR="00A539B5" w:rsidRPr="00A539B5">
          <w:rPr>
            <w:rStyle w:val="Hyperlink"/>
          </w:rPr>
          <w:t>o</w:t>
        </w:r>
        <w:r w:rsidR="00A539B5" w:rsidRPr="00A539B5">
          <w:rPr>
            <w:rStyle w:val="Hyperlink"/>
          </w:rPr>
          <w:t>stmanlabs/newman</w:t>
        </w:r>
      </w:hyperlink>
    </w:p>
    <w:p w:rsidR="000D522E" w:rsidRPr="00B1434F" w:rsidRDefault="000D522E" w:rsidP="00983306"/>
    <w:p w:rsidR="003F290C" w:rsidRPr="00006E1E" w:rsidRDefault="000D522E" w:rsidP="000D522E">
      <w:pPr>
        <w:pStyle w:val="Heading2"/>
        <w:rPr>
          <w:b/>
          <w:color w:val="000000" w:themeColor="text1"/>
        </w:rPr>
      </w:pPr>
      <w:bookmarkStart w:id="0" w:name="_GoBack"/>
      <w:r w:rsidRPr="00006E1E">
        <w:rPr>
          <w:b/>
          <w:color w:val="000000" w:themeColor="text1"/>
        </w:rPr>
        <w:t>Viewing Newman Results:</w:t>
      </w:r>
    </w:p>
    <w:bookmarkEnd w:id="0"/>
    <w:p w:rsidR="00597E48" w:rsidRDefault="00597E48" w:rsidP="000D522E">
      <w:r>
        <w:t xml:space="preserve">The –r tag is used </w:t>
      </w:r>
      <w:r w:rsidR="0020260F">
        <w:t xml:space="preserve">in the above newman code example is used </w:t>
      </w:r>
      <w:r>
        <w:t xml:space="preserve">to specify different reports to be generated in newman. </w:t>
      </w:r>
      <w:r w:rsidR="000D522E">
        <w:t xml:space="preserve">Once the newman code is run it will generate different results </w:t>
      </w:r>
      <w:r>
        <w:t xml:space="preserve">based on the input given. </w:t>
      </w:r>
      <w:r w:rsidR="0020260F">
        <w:t>The available reports are</w:t>
      </w:r>
      <w:r w:rsidRPr="00597E48">
        <w:t>: cli, json, html and junit.</w:t>
      </w:r>
    </w:p>
    <w:p w:rsidR="0020260F" w:rsidRDefault="0020260F" w:rsidP="000D522E">
      <w:r>
        <w:t>Note that s</w:t>
      </w:r>
      <w:r w:rsidRPr="0020260F">
        <w:t>paces sho</w:t>
      </w:r>
      <w:r>
        <w:t>uld not be used between report</w:t>
      </w:r>
      <w:r w:rsidRPr="0020260F">
        <w:t xml:space="preserve"> names / commas whilst specifying a comma separated </w:t>
      </w:r>
      <w:r>
        <w:t>list of reporters. For Example:</w:t>
      </w:r>
    </w:p>
    <w:p w:rsidR="0020260F" w:rsidRPr="00FD2EA0" w:rsidRDefault="0020260F" w:rsidP="0020260F">
      <w:pPr>
        <w:rPr>
          <w:i/>
        </w:rPr>
      </w:pPr>
      <w:r w:rsidRPr="00FD2EA0">
        <w:rPr>
          <w:i/>
        </w:rPr>
        <w:t xml:space="preserve">-r </w:t>
      </w:r>
      <w:proofErr w:type="gramStart"/>
      <w:r w:rsidRPr="00FD2EA0">
        <w:rPr>
          <w:i/>
        </w:rPr>
        <w:t>html,cli</w:t>
      </w:r>
      <w:proofErr w:type="gramEnd"/>
      <w:r w:rsidRPr="00FD2EA0">
        <w:rPr>
          <w:i/>
        </w:rPr>
        <w:t xml:space="preserve">,json,junit </w:t>
      </w:r>
      <w:r w:rsidRPr="00FD2EA0">
        <w:rPr>
          <w:i/>
        </w:rPr>
        <w:t xml:space="preserve"> is correct while </w:t>
      </w:r>
      <w:r w:rsidRPr="00FD2EA0">
        <w:rPr>
          <w:i/>
        </w:rPr>
        <w:t xml:space="preserve"> -r html, cli , json,junit</w:t>
      </w:r>
      <w:r w:rsidRPr="00FD2EA0">
        <w:rPr>
          <w:i/>
        </w:rPr>
        <w:t xml:space="preserve"> is wrong way to write.</w:t>
      </w:r>
    </w:p>
    <w:p w:rsidR="00FD2EA0" w:rsidRDefault="00FD2EA0" w:rsidP="0020260F">
      <w:r>
        <w:t>Now the cli report will be generated in the Command Prompt itself after you click the enter button.</w:t>
      </w:r>
    </w:p>
    <w:p w:rsidR="000E1192" w:rsidRDefault="000E1192" w:rsidP="0020260F"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 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92" w:rsidRDefault="000E1192" w:rsidP="0020260F">
      <w:r>
        <w:t>The cli report will look like this.</w:t>
      </w:r>
    </w:p>
    <w:p w:rsidR="000E1192" w:rsidRDefault="000E1192" w:rsidP="0020260F">
      <w:r>
        <w:t xml:space="preserve">The html, json, junit report will be saved inside a newman folder in the location where the collection and the environment are kept. In case of above </w:t>
      </w:r>
      <w:r w:rsidR="002A3DD2">
        <w:t>example,</w:t>
      </w:r>
      <w:r>
        <w:t xml:space="preserve"> the newman folder</w:t>
      </w:r>
      <w:r w:rsidR="00250BDB">
        <w:t xml:space="preserve"> containing the html, json and junit report</w:t>
      </w:r>
      <w:r>
        <w:t xml:space="preserve"> will be save</w:t>
      </w:r>
      <w:r w:rsidR="00250BDB">
        <w:t>d</w:t>
      </w:r>
      <w:r>
        <w:t xml:space="preserve"> in the desktop.</w:t>
      </w:r>
    </w:p>
    <w:p w:rsidR="00594BC4" w:rsidRDefault="00594BC4" w:rsidP="0020260F"/>
    <w:p w:rsidR="00594BC4" w:rsidRDefault="00594BC4" w:rsidP="0020260F"/>
    <w:p w:rsidR="00594BC4" w:rsidRDefault="00594BC4" w:rsidP="0020260F"/>
    <w:p w:rsidR="00594BC4" w:rsidRDefault="00594BC4" w:rsidP="0020260F"/>
    <w:p w:rsidR="00594BC4" w:rsidRDefault="00594BC4" w:rsidP="0020260F"/>
    <w:p w:rsidR="00594BC4" w:rsidRDefault="00594BC4" w:rsidP="0020260F"/>
    <w:p w:rsidR="00594BC4" w:rsidRDefault="00594BC4" w:rsidP="0020260F"/>
    <w:p w:rsidR="00594BC4" w:rsidRPr="000D522E" w:rsidRDefault="00594BC4" w:rsidP="0020260F">
      <w:r>
        <w:lastRenderedPageBreak/>
        <w:t>The HTML report will look like this:</w:t>
      </w:r>
      <w:r>
        <w:rPr>
          <w:noProof/>
        </w:rPr>
        <w:drawing>
          <wp:inline distT="0" distB="0" distL="0" distR="0">
            <wp:extent cx="5538470" cy="793188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ML repor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44" cy="79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BC4" w:rsidRPr="000D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46E"/>
    <w:multiLevelType w:val="hybridMultilevel"/>
    <w:tmpl w:val="7120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4F42"/>
    <w:multiLevelType w:val="hybridMultilevel"/>
    <w:tmpl w:val="F2AC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50"/>
    <w:rsid w:val="00006E1E"/>
    <w:rsid w:val="000D522E"/>
    <w:rsid w:val="000E1192"/>
    <w:rsid w:val="0020260F"/>
    <w:rsid w:val="0020271D"/>
    <w:rsid w:val="00250BDB"/>
    <w:rsid w:val="00280770"/>
    <w:rsid w:val="002A3DD2"/>
    <w:rsid w:val="00364522"/>
    <w:rsid w:val="003F290C"/>
    <w:rsid w:val="00442186"/>
    <w:rsid w:val="00594BC4"/>
    <w:rsid w:val="00597E48"/>
    <w:rsid w:val="005A2CBE"/>
    <w:rsid w:val="006A3BC6"/>
    <w:rsid w:val="006C36FD"/>
    <w:rsid w:val="00701316"/>
    <w:rsid w:val="00764E64"/>
    <w:rsid w:val="007D134D"/>
    <w:rsid w:val="007D28F9"/>
    <w:rsid w:val="00983306"/>
    <w:rsid w:val="00A539B5"/>
    <w:rsid w:val="00AD675A"/>
    <w:rsid w:val="00B1434F"/>
    <w:rsid w:val="00B21740"/>
    <w:rsid w:val="00B42172"/>
    <w:rsid w:val="00B71256"/>
    <w:rsid w:val="00BA63EC"/>
    <w:rsid w:val="00BB7050"/>
    <w:rsid w:val="00C5682F"/>
    <w:rsid w:val="00CA6079"/>
    <w:rsid w:val="00CD4A5A"/>
    <w:rsid w:val="00D737A9"/>
    <w:rsid w:val="00D8509F"/>
    <w:rsid w:val="00FD2EA0"/>
    <w:rsid w:val="00FD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1260"/>
  <w15:chartTrackingRefBased/>
  <w15:docId w15:val="{3FB59B5B-B03B-476F-AB0A-F9218D4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3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2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9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39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stmanlabs/newm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40</cp:revision>
  <dcterms:created xsi:type="dcterms:W3CDTF">2018-05-07T05:35:00Z</dcterms:created>
  <dcterms:modified xsi:type="dcterms:W3CDTF">2018-05-07T11:14:00Z</dcterms:modified>
</cp:coreProperties>
</file>