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DFCD6" w14:textId="77777777" w:rsidR="0080193F" w:rsidRPr="00F5335F" w:rsidRDefault="0080193F" w:rsidP="002C334D">
      <w:pPr>
        <w:spacing w:line="360" w:lineRule="auto"/>
        <w:jc w:val="both"/>
        <w:rPr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  <w:noProof/>
        </w:rPr>
        <w:drawing>
          <wp:inline distT="0" distB="0" distL="0" distR="0" wp14:anchorId="4EC62BF3" wp14:editId="2390F028">
            <wp:extent cx="1781175" cy="39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91A9" w14:textId="77777777" w:rsidR="0080193F" w:rsidRPr="00F5335F" w:rsidRDefault="0080193F" w:rsidP="002C334D">
      <w:pPr>
        <w:spacing w:line="360" w:lineRule="auto"/>
        <w:jc w:val="both"/>
        <w:rPr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</w:rPr>
        <w:t>Progress Status</w:t>
      </w:r>
    </w:p>
    <w:p w14:paraId="2E55B3CC" w14:textId="4B3E90F1" w:rsidR="0080193F" w:rsidRPr="00F5335F" w:rsidRDefault="006D0FDB" w:rsidP="002C33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7D3264" w:rsidRPr="007D3264">
        <w:rPr>
          <w:rFonts w:ascii="Times New Roman" w:hAnsi="Times New Roman" w:cs="Times New Roman"/>
          <w:vertAlign w:val="superscript"/>
        </w:rPr>
        <w:t>th</w:t>
      </w:r>
      <w:r w:rsidR="007D32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June</w:t>
      </w:r>
      <w:r w:rsidR="0080193F" w:rsidRPr="00F5335F">
        <w:rPr>
          <w:rFonts w:ascii="Times New Roman" w:hAnsi="Times New Roman" w:cs="Times New Roman"/>
        </w:rPr>
        <w:t>, 201</w:t>
      </w:r>
      <w:r w:rsidR="00A777F6">
        <w:rPr>
          <w:rFonts w:ascii="Times New Roman" w:hAnsi="Times New Roman" w:cs="Times New Roman"/>
        </w:rPr>
        <w:t>8</w:t>
      </w:r>
    </w:p>
    <w:p w14:paraId="28DF63D1" w14:textId="77777777" w:rsidR="0080193F" w:rsidRPr="00F5335F" w:rsidRDefault="0080193F" w:rsidP="002C334D">
      <w:pPr>
        <w:spacing w:line="360" w:lineRule="auto"/>
        <w:jc w:val="both"/>
        <w:rPr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25400" distL="114300" distR="139700" simplePos="0" relativeHeight="251659264" behindDoc="0" locked="0" layoutInCell="1" allowOverlap="1" wp14:anchorId="0A59F112" wp14:editId="3781FE68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5946775" cy="381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2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C18EE3" id="Straight Connector 2" o:spid="_x0000_s1026" style="position:absolute;z-index:251659264;visibility:visible;mso-wrap-style:square;mso-wrap-distance-left:9pt;mso-wrap-distance-top:0;mso-wrap-distance-right:11pt;mso-wrap-distance-bottom:2pt;mso-position-horizontal:absolute;mso-position-horizontal-relative:text;mso-position-vertical:absolute;mso-position-vertical-relative:text" from="0,9.7pt" to="468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" strokeweight=".18mm">
                <v:stroke joinstyle="miter"/>
              </v:line>
            </w:pict>
          </mc:Fallback>
        </mc:AlternateContent>
      </w:r>
    </w:p>
    <w:p w14:paraId="1D050013" w14:textId="77777777" w:rsidR="0080193F" w:rsidRPr="00F5335F" w:rsidRDefault="0080193F" w:rsidP="002C334D">
      <w:pPr>
        <w:spacing w:line="360" w:lineRule="auto"/>
        <w:jc w:val="both"/>
        <w:rPr>
          <w:rFonts w:ascii="Times New Roman" w:hAnsi="Times New Roman" w:cs="Times New Roman"/>
        </w:rPr>
      </w:pPr>
    </w:p>
    <w:p w14:paraId="63E0A6C0" w14:textId="0FCCB8D4" w:rsidR="0080193F" w:rsidRPr="00F5335F" w:rsidRDefault="0080193F" w:rsidP="00BE79BA">
      <w:pPr>
        <w:spacing w:line="360" w:lineRule="auto"/>
        <w:jc w:val="both"/>
        <w:rPr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</w:rPr>
        <w:t xml:space="preserve">This report contains the </w:t>
      </w:r>
      <w:r w:rsidR="00C62568" w:rsidRPr="00F5335F">
        <w:rPr>
          <w:rFonts w:ascii="Times New Roman" w:hAnsi="Times New Roman" w:cs="Times New Roman"/>
        </w:rPr>
        <w:t xml:space="preserve">tasks </w:t>
      </w:r>
      <w:r w:rsidR="00A777F6">
        <w:rPr>
          <w:rFonts w:ascii="Times New Roman" w:hAnsi="Times New Roman" w:cs="Times New Roman"/>
        </w:rPr>
        <w:t>carried out</w:t>
      </w:r>
      <w:r w:rsidR="00C62568" w:rsidRPr="00F5335F">
        <w:rPr>
          <w:rFonts w:ascii="Times New Roman" w:hAnsi="Times New Roman" w:cs="Times New Roman"/>
        </w:rPr>
        <w:t xml:space="preserve"> </w:t>
      </w:r>
      <w:r w:rsidR="00CB4615">
        <w:rPr>
          <w:rFonts w:ascii="Times New Roman" w:hAnsi="Times New Roman" w:cs="Times New Roman"/>
        </w:rPr>
        <w:t>on the issues in the TaxJar Sprint</w:t>
      </w:r>
      <w:r w:rsidR="00A777F6">
        <w:rPr>
          <w:rFonts w:ascii="Times New Roman" w:hAnsi="Times New Roman" w:cs="Times New Roman"/>
        </w:rPr>
        <w:t xml:space="preserve">. </w:t>
      </w:r>
      <w:r w:rsidRPr="00F5335F">
        <w:rPr>
          <w:rFonts w:ascii="Times New Roman" w:hAnsi="Times New Roman" w:cs="Times New Roman"/>
        </w:rPr>
        <w:t xml:space="preserve">These have been successfully implemented on </w:t>
      </w:r>
      <w:r w:rsidR="0031579D">
        <w:rPr>
          <w:rFonts w:ascii="Times New Roman" w:hAnsi="Times New Roman" w:cs="Times New Roman"/>
        </w:rPr>
        <w:t xml:space="preserve">dev </w:t>
      </w:r>
      <w:r w:rsidRPr="00F5335F">
        <w:rPr>
          <w:rFonts w:ascii="Times New Roman" w:hAnsi="Times New Roman" w:cs="Times New Roman"/>
        </w:rPr>
        <w:t xml:space="preserve">deployment of </w:t>
      </w:r>
      <w:r w:rsidR="0031579D" w:rsidRPr="00F5335F">
        <w:rPr>
          <w:rFonts w:ascii="Times New Roman" w:hAnsi="Times New Roman" w:cs="Times New Roman"/>
        </w:rPr>
        <w:t>Yurstore</w:t>
      </w:r>
      <w:r w:rsidRPr="00F5335F">
        <w:rPr>
          <w:rFonts w:ascii="Times New Roman" w:hAnsi="Times New Roman" w:cs="Times New Roman"/>
        </w:rPr>
        <w:t>.</w:t>
      </w:r>
    </w:p>
    <w:p w14:paraId="3C6A0963" w14:textId="77777777" w:rsidR="0080193F" w:rsidRPr="00F5335F" w:rsidRDefault="0080193F" w:rsidP="00BE79BA">
      <w:pPr>
        <w:spacing w:line="360" w:lineRule="auto"/>
        <w:jc w:val="both"/>
        <w:rPr>
          <w:rFonts w:ascii="Times New Roman" w:hAnsi="Times New Roman" w:cs="Times New Roman"/>
        </w:rPr>
      </w:pPr>
    </w:p>
    <w:p w14:paraId="4AF6FB8C" w14:textId="77777777" w:rsidR="0080193F" w:rsidRPr="00A13506" w:rsidRDefault="0080193F" w:rsidP="00BE79BA">
      <w:pPr>
        <w:spacing w:line="360" w:lineRule="auto"/>
        <w:jc w:val="both"/>
        <w:rPr>
          <w:rStyle w:val="Hyperlink"/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</w:rPr>
        <w:t xml:space="preserve">URL: </w:t>
      </w:r>
      <w:r w:rsidR="00A13506">
        <w:rPr>
          <w:rStyle w:val="InternetLink"/>
          <w:rFonts w:ascii="Times New Roman" w:hAnsi="Times New Roman" w:cs="Times New Roman"/>
        </w:rPr>
        <w:fldChar w:fldCharType="begin"/>
      </w:r>
      <w:r w:rsidR="00A13506">
        <w:rPr>
          <w:rStyle w:val="InternetLink"/>
          <w:rFonts w:ascii="Times New Roman" w:hAnsi="Times New Roman" w:cs="Times New Roman"/>
        </w:rPr>
        <w:instrText xml:space="preserve"> HYPERLINK "https://dev.yurstore.net/" </w:instrText>
      </w:r>
      <w:r w:rsidR="00A13506">
        <w:rPr>
          <w:rStyle w:val="InternetLink"/>
          <w:rFonts w:ascii="Times New Roman" w:hAnsi="Times New Roman" w:cs="Times New Roman"/>
        </w:rPr>
        <w:fldChar w:fldCharType="separate"/>
      </w:r>
      <w:r w:rsidR="00057E0D" w:rsidRPr="00A13506">
        <w:rPr>
          <w:rStyle w:val="Hyperlink"/>
          <w:rFonts w:ascii="Times New Roman" w:hAnsi="Times New Roman" w:cs="Times New Roman"/>
        </w:rPr>
        <w:t>Yurstore</w:t>
      </w:r>
    </w:p>
    <w:p w14:paraId="001D08DF" w14:textId="77777777" w:rsidR="0080193F" w:rsidRPr="00F5335F" w:rsidRDefault="00A13506" w:rsidP="00BE79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InternetLink"/>
          <w:rFonts w:ascii="Times New Roman" w:hAnsi="Times New Roman" w:cs="Times New Roman"/>
        </w:rPr>
        <w:fldChar w:fldCharType="end"/>
      </w:r>
      <w:r w:rsidR="0080193F" w:rsidRPr="00F5335F">
        <w:rPr>
          <w:rFonts w:ascii="Times New Roman" w:hAnsi="Times New Roman" w:cs="Times New Roman"/>
        </w:rPr>
        <w:t xml:space="preserve">Admin: </w:t>
      </w:r>
      <w:r w:rsidR="00057E0D" w:rsidRPr="00F5335F">
        <w:rPr>
          <w:rFonts w:ascii="Times New Roman" w:hAnsi="Times New Roman" w:cs="Times New Roman"/>
        </w:rPr>
        <w:t>Yurstore</w:t>
      </w:r>
      <w:r w:rsidR="0080193F" w:rsidRPr="00F5335F">
        <w:rPr>
          <w:rFonts w:ascii="Times New Roman" w:hAnsi="Times New Roman" w:cs="Times New Roman"/>
        </w:rPr>
        <w:t xml:space="preserve"> </w:t>
      </w:r>
      <w:hyperlink r:id="rId9">
        <w:r w:rsidR="0080193F" w:rsidRPr="00F5335F">
          <w:rPr>
            <w:rStyle w:val="InternetLink"/>
            <w:rFonts w:ascii="Times New Roman" w:hAnsi="Times New Roman" w:cs="Times New Roman"/>
          </w:rPr>
          <w:t>Back-end</w:t>
        </w:r>
      </w:hyperlink>
    </w:p>
    <w:p w14:paraId="74EA12C6" w14:textId="77777777" w:rsidR="00FC2A2F" w:rsidRPr="00F5335F" w:rsidRDefault="00FC2A2F" w:rsidP="00BE79BA">
      <w:pPr>
        <w:spacing w:line="360" w:lineRule="auto"/>
        <w:jc w:val="both"/>
        <w:rPr>
          <w:rFonts w:ascii="Times New Roman" w:hAnsi="Times New Roman" w:cs="Times New Roman"/>
        </w:rPr>
      </w:pPr>
    </w:p>
    <w:p w14:paraId="389CA3D6" w14:textId="582C3CB2" w:rsidR="00F625BC" w:rsidRPr="00B247E4" w:rsidRDefault="00405868" w:rsidP="00B247E4">
      <w:pPr>
        <w:pStyle w:val="ListParagraph"/>
        <w:tabs>
          <w:tab w:val="left" w:pos="720"/>
        </w:tabs>
        <w:spacing w:line="360" w:lineRule="auto"/>
        <w:ind w:left="0"/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405868">
        <w:rPr>
          <w:b/>
          <w:color w:val="000000"/>
          <w:sz w:val="27"/>
          <w:szCs w:val="27"/>
          <w:shd w:val="clear" w:color="auto" w:fill="FFFFFF"/>
        </w:rPr>
        <w:t>Product Data Updating</w:t>
      </w:r>
    </w:p>
    <w:p w14:paraId="19662641" w14:textId="36E82924" w:rsidR="00BE77C4" w:rsidRPr="00BE77C4" w:rsidRDefault="00F625BC" w:rsidP="00BE77C4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The issue of new color listed with no data </w:t>
      </w:r>
      <w:r w:rsidR="00083019">
        <w:rPr>
          <w:rFonts w:ascii="Times New Roman" w:hAnsi="Times New Roman" w:cs="Times New Roman"/>
        </w:rPr>
        <w:t xml:space="preserve">in some styles </w:t>
      </w:r>
      <w:r>
        <w:rPr>
          <w:rFonts w:ascii="Times New Roman" w:hAnsi="Times New Roman" w:cs="Times New Roman"/>
        </w:rPr>
        <w:t>is solved.</w:t>
      </w:r>
    </w:p>
    <w:p w14:paraId="0A08DE6E" w14:textId="5FF74881" w:rsidR="007F452C" w:rsidRPr="009E55AC" w:rsidRDefault="00BE77C4" w:rsidP="007F452C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Removing the color will remove all of its variants on the product edit page and from the product page in the store.</w:t>
      </w:r>
    </w:p>
    <w:p w14:paraId="2CA579B2" w14:textId="6C47A198" w:rsidR="009E55AC" w:rsidRPr="007F452C" w:rsidRDefault="009E55AC" w:rsidP="007F452C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The UPC code will be empty only if the UPC field in the imported vendor data is empty. If the UPC code is present in the import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the UPC code will be shown.</w:t>
      </w:r>
    </w:p>
    <w:p w14:paraId="6FE80523" w14:textId="69458A72" w:rsidR="007F452C" w:rsidRDefault="007F452C" w:rsidP="007F452C">
      <w:p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14:paraId="2BDD342C" w14:textId="6F0F5D79" w:rsidR="007F452C" w:rsidRDefault="007F452C" w:rsidP="007F452C">
      <w:pPr>
        <w:tabs>
          <w:tab w:val="left" w:pos="720"/>
        </w:tabs>
        <w:spacing w:line="360" w:lineRule="auto"/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7F452C">
        <w:rPr>
          <w:b/>
          <w:color w:val="000000"/>
          <w:sz w:val="27"/>
          <w:szCs w:val="27"/>
          <w:shd w:val="clear" w:color="auto" w:fill="FFFFFF"/>
        </w:rPr>
        <w:t>Product Lengths</w:t>
      </w:r>
    </w:p>
    <w:p w14:paraId="3B81D834" w14:textId="67A8BECE" w:rsidR="007F452C" w:rsidRPr="007F452C" w:rsidRDefault="007F452C" w:rsidP="007F452C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lengths are displayed in a sequence. The Sequence is Petite, Short, </w:t>
      </w:r>
      <w:r w:rsidR="00BD6ED3">
        <w:rPr>
          <w:rFonts w:ascii="Times New Roman" w:hAnsi="Times New Roman" w:cs="Times New Roman"/>
        </w:rPr>
        <w:t>Tall</w:t>
      </w:r>
      <w:r>
        <w:rPr>
          <w:rFonts w:ascii="Times New Roman" w:hAnsi="Times New Roman" w:cs="Times New Roman"/>
        </w:rPr>
        <w:t>, Long and Regular.</w:t>
      </w:r>
    </w:p>
    <w:p w14:paraId="4F7698A9" w14:textId="513030C0" w:rsidR="007F452C" w:rsidRPr="007F452C" w:rsidRDefault="007F452C" w:rsidP="007F452C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should choose a length to order for items with length.</w:t>
      </w:r>
    </w:p>
    <w:p w14:paraId="40CB06E6" w14:textId="226D1143" w:rsidR="007F452C" w:rsidRPr="007F452C" w:rsidRDefault="007F452C" w:rsidP="007F452C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issue with order pdf is solved.</w:t>
      </w:r>
    </w:p>
    <w:p w14:paraId="4D3BF681" w14:textId="358C1E74" w:rsidR="007F452C" w:rsidRPr="007F452C" w:rsidRDefault="007F452C" w:rsidP="007F452C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length and color code are now listed in the vendor –order page.</w:t>
      </w:r>
    </w:p>
    <w:p w14:paraId="1B74533B" w14:textId="743906AC" w:rsidR="007F452C" w:rsidRDefault="007F452C" w:rsidP="007F452C">
      <w:p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14:paraId="48E39201" w14:textId="5973F07B" w:rsidR="009E55AC" w:rsidRPr="009E55AC" w:rsidRDefault="009E55AC" w:rsidP="009E55AC">
      <w:pPr>
        <w:tabs>
          <w:tab w:val="left" w:pos="720"/>
        </w:tabs>
        <w:spacing w:line="360" w:lineRule="auto"/>
        <w:jc w:val="both"/>
        <w:rPr>
          <w:b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sectPr w:rsidR="009E55AC" w:rsidRPr="009E55A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073B9" w14:textId="77777777" w:rsidR="00313F36" w:rsidRDefault="00313F36" w:rsidP="00445678">
      <w:r>
        <w:separator/>
      </w:r>
    </w:p>
  </w:endnote>
  <w:endnote w:type="continuationSeparator" w:id="0">
    <w:p w14:paraId="620A67F0" w14:textId="77777777" w:rsidR="00313F36" w:rsidRDefault="00313F36" w:rsidP="0044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504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60495E" w14:textId="4135F06F" w:rsidR="00BE77C4" w:rsidRDefault="00BE77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5A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Yurstore</w:t>
        </w:r>
      </w:p>
    </w:sdtContent>
  </w:sdt>
  <w:p w14:paraId="51C788B7" w14:textId="77777777" w:rsidR="00BE77C4" w:rsidRDefault="00BE7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62F7C" w14:textId="77777777" w:rsidR="00313F36" w:rsidRDefault="00313F36" w:rsidP="00445678">
      <w:r>
        <w:separator/>
      </w:r>
    </w:p>
  </w:footnote>
  <w:footnote w:type="continuationSeparator" w:id="0">
    <w:p w14:paraId="3BBA8EDF" w14:textId="77777777" w:rsidR="00313F36" w:rsidRDefault="00313F36" w:rsidP="00445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08F9"/>
    <w:multiLevelType w:val="hybridMultilevel"/>
    <w:tmpl w:val="C252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0F20"/>
    <w:multiLevelType w:val="hybridMultilevel"/>
    <w:tmpl w:val="FE443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555A0"/>
    <w:multiLevelType w:val="hybridMultilevel"/>
    <w:tmpl w:val="496E4EE2"/>
    <w:lvl w:ilvl="0" w:tplc="8A40511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F4922"/>
    <w:multiLevelType w:val="hybridMultilevel"/>
    <w:tmpl w:val="A53ED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2542FF"/>
    <w:multiLevelType w:val="hybridMultilevel"/>
    <w:tmpl w:val="EDA2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1B3F"/>
    <w:multiLevelType w:val="hybridMultilevel"/>
    <w:tmpl w:val="0DEE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258D9"/>
    <w:multiLevelType w:val="hybridMultilevel"/>
    <w:tmpl w:val="A85ED084"/>
    <w:lvl w:ilvl="0" w:tplc="12603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BA0091"/>
    <w:multiLevelType w:val="hybridMultilevel"/>
    <w:tmpl w:val="BF4E9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AB4473"/>
    <w:multiLevelType w:val="hybridMultilevel"/>
    <w:tmpl w:val="8622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23EED"/>
    <w:multiLevelType w:val="hybridMultilevel"/>
    <w:tmpl w:val="EB826408"/>
    <w:lvl w:ilvl="0" w:tplc="12603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42E4C"/>
    <w:multiLevelType w:val="hybridMultilevel"/>
    <w:tmpl w:val="B802A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100835"/>
    <w:multiLevelType w:val="hybridMultilevel"/>
    <w:tmpl w:val="35989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A405118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9F2B0D"/>
    <w:multiLevelType w:val="hybridMultilevel"/>
    <w:tmpl w:val="F7A2C66E"/>
    <w:lvl w:ilvl="0" w:tplc="D708EF0A">
      <w:start w:val="1"/>
      <w:numFmt w:val="decimal"/>
      <w:lvlText w:val="%1."/>
      <w:lvlJc w:val="left"/>
      <w:pPr>
        <w:ind w:left="720" w:hanging="360"/>
      </w:pPr>
      <w:rPr>
        <w:rFonts w:ascii="Calibri" w:hAnsi="Calibri" w:cs="Mangal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F6C71"/>
    <w:multiLevelType w:val="hybridMultilevel"/>
    <w:tmpl w:val="502404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C6E839C">
      <w:numFmt w:val="bullet"/>
      <w:lvlText w:val="•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18D0EEA"/>
    <w:multiLevelType w:val="hybridMultilevel"/>
    <w:tmpl w:val="1682C0D0"/>
    <w:lvl w:ilvl="0" w:tplc="6AB646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647713"/>
    <w:multiLevelType w:val="hybridMultilevel"/>
    <w:tmpl w:val="E7E0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000F3"/>
    <w:multiLevelType w:val="hybridMultilevel"/>
    <w:tmpl w:val="F31AB37C"/>
    <w:lvl w:ilvl="0" w:tplc="126034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450BEF"/>
    <w:multiLevelType w:val="hybridMultilevel"/>
    <w:tmpl w:val="603A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59"/>
    <w:multiLevelType w:val="hybridMultilevel"/>
    <w:tmpl w:val="6B004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F76A9C"/>
    <w:multiLevelType w:val="hybridMultilevel"/>
    <w:tmpl w:val="95A8B164"/>
    <w:lvl w:ilvl="0" w:tplc="AB265B4A">
      <w:start w:val="1"/>
      <w:numFmt w:val="decimal"/>
      <w:lvlText w:val="%1."/>
      <w:lvlJc w:val="left"/>
      <w:pPr>
        <w:ind w:left="720" w:hanging="360"/>
      </w:pPr>
      <w:rPr>
        <w:rFonts w:ascii="Calibri" w:hAnsi="Calibri" w:cs="Mangal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36F9D"/>
    <w:multiLevelType w:val="hybridMultilevel"/>
    <w:tmpl w:val="867E0994"/>
    <w:lvl w:ilvl="0" w:tplc="DBF861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8E7DEC"/>
    <w:multiLevelType w:val="hybridMultilevel"/>
    <w:tmpl w:val="21504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CD713E"/>
    <w:multiLevelType w:val="hybridMultilevel"/>
    <w:tmpl w:val="03EE2CF0"/>
    <w:lvl w:ilvl="0" w:tplc="BDBE9B22">
      <w:start w:val="1"/>
      <w:numFmt w:val="decimal"/>
      <w:lvlText w:val="%1."/>
      <w:lvlJc w:val="left"/>
      <w:pPr>
        <w:ind w:left="720" w:hanging="360"/>
      </w:pPr>
      <w:rPr>
        <w:rFonts w:ascii="Calibri" w:hAnsi="Calibri" w:cs="Mangal" w:hint="default"/>
        <w:color w:val="000000"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D0BA0"/>
    <w:multiLevelType w:val="hybridMultilevel"/>
    <w:tmpl w:val="391C59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FB5DB5"/>
    <w:multiLevelType w:val="hybridMultilevel"/>
    <w:tmpl w:val="4CE6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C6C"/>
    <w:multiLevelType w:val="hybridMultilevel"/>
    <w:tmpl w:val="3698D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E43137"/>
    <w:multiLevelType w:val="hybridMultilevel"/>
    <w:tmpl w:val="6B58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E3A88"/>
    <w:multiLevelType w:val="hybridMultilevel"/>
    <w:tmpl w:val="5A18A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321200"/>
    <w:multiLevelType w:val="hybridMultilevel"/>
    <w:tmpl w:val="7C100AF4"/>
    <w:lvl w:ilvl="0" w:tplc="12603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B161E5"/>
    <w:multiLevelType w:val="hybridMultilevel"/>
    <w:tmpl w:val="A5343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3C28EE"/>
    <w:multiLevelType w:val="hybridMultilevel"/>
    <w:tmpl w:val="C09E1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CB357B"/>
    <w:multiLevelType w:val="hybridMultilevel"/>
    <w:tmpl w:val="EA3EF674"/>
    <w:lvl w:ilvl="0" w:tplc="8A40511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F0623A"/>
    <w:multiLevelType w:val="hybridMultilevel"/>
    <w:tmpl w:val="CC100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2E039F"/>
    <w:multiLevelType w:val="hybridMultilevel"/>
    <w:tmpl w:val="478073FE"/>
    <w:lvl w:ilvl="0" w:tplc="8A40511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6517FF"/>
    <w:multiLevelType w:val="hybridMultilevel"/>
    <w:tmpl w:val="21504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836432"/>
    <w:multiLevelType w:val="hybridMultilevel"/>
    <w:tmpl w:val="573CF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5"/>
  </w:num>
  <w:num w:numId="5">
    <w:abstractNumId w:val="15"/>
  </w:num>
  <w:num w:numId="6">
    <w:abstractNumId w:val="17"/>
  </w:num>
  <w:num w:numId="7">
    <w:abstractNumId w:val="3"/>
  </w:num>
  <w:num w:numId="8">
    <w:abstractNumId w:val="18"/>
  </w:num>
  <w:num w:numId="9">
    <w:abstractNumId w:val="26"/>
  </w:num>
  <w:num w:numId="10">
    <w:abstractNumId w:val="32"/>
  </w:num>
  <w:num w:numId="11">
    <w:abstractNumId w:val="34"/>
  </w:num>
  <w:num w:numId="12">
    <w:abstractNumId w:val="13"/>
  </w:num>
  <w:num w:numId="13">
    <w:abstractNumId w:val="21"/>
  </w:num>
  <w:num w:numId="14">
    <w:abstractNumId w:val="11"/>
  </w:num>
  <w:num w:numId="15">
    <w:abstractNumId w:val="35"/>
  </w:num>
  <w:num w:numId="16">
    <w:abstractNumId w:val="27"/>
  </w:num>
  <w:num w:numId="17">
    <w:abstractNumId w:val="30"/>
  </w:num>
  <w:num w:numId="18">
    <w:abstractNumId w:val="16"/>
  </w:num>
  <w:num w:numId="19">
    <w:abstractNumId w:val="28"/>
  </w:num>
  <w:num w:numId="20">
    <w:abstractNumId w:val="6"/>
  </w:num>
  <w:num w:numId="21">
    <w:abstractNumId w:val="9"/>
  </w:num>
  <w:num w:numId="22">
    <w:abstractNumId w:val="20"/>
  </w:num>
  <w:num w:numId="23">
    <w:abstractNumId w:val="29"/>
  </w:num>
  <w:num w:numId="24">
    <w:abstractNumId w:val="14"/>
  </w:num>
  <w:num w:numId="25">
    <w:abstractNumId w:val="7"/>
  </w:num>
  <w:num w:numId="26">
    <w:abstractNumId w:val="25"/>
  </w:num>
  <w:num w:numId="27">
    <w:abstractNumId w:val="2"/>
  </w:num>
  <w:num w:numId="28">
    <w:abstractNumId w:val="4"/>
  </w:num>
  <w:num w:numId="29">
    <w:abstractNumId w:val="1"/>
  </w:num>
  <w:num w:numId="30">
    <w:abstractNumId w:val="33"/>
  </w:num>
  <w:num w:numId="31">
    <w:abstractNumId w:val="10"/>
  </w:num>
  <w:num w:numId="32">
    <w:abstractNumId w:val="31"/>
  </w:num>
  <w:num w:numId="33">
    <w:abstractNumId w:val="23"/>
  </w:num>
  <w:num w:numId="34">
    <w:abstractNumId w:val="22"/>
  </w:num>
  <w:num w:numId="35">
    <w:abstractNumId w:val="1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3F"/>
    <w:rsid w:val="00014589"/>
    <w:rsid w:val="00037266"/>
    <w:rsid w:val="00040156"/>
    <w:rsid w:val="00057008"/>
    <w:rsid w:val="00057E0D"/>
    <w:rsid w:val="00067CC3"/>
    <w:rsid w:val="00074696"/>
    <w:rsid w:val="0008139D"/>
    <w:rsid w:val="00083019"/>
    <w:rsid w:val="000A0377"/>
    <w:rsid w:val="000A4E49"/>
    <w:rsid w:val="000A7F96"/>
    <w:rsid w:val="000D7DFC"/>
    <w:rsid w:val="0010359E"/>
    <w:rsid w:val="00124C07"/>
    <w:rsid w:val="00136267"/>
    <w:rsid w:val="00161C4D"/>
    <w:rsid w:val="001738AA"/>
    <w:rsid w:val="00187BBB"/>
    <w:rsid w:val="0019312E"/>
    <w:rsid w:val="001A5D49"/>
    <w:rsid w:val="001C2DAB"/>
    <w:rsid w:val="001D687B"/>
    <w:rsid w:val="001D7C3A"/>
    <w:rsid w:val="001E143D"/>
    <w:rsid w:val="001F0D92"/>
    <w:rsid w:val="001F4FFF"/>
    <w:rsid w:val="00200B2B"/>
    <w:rsid w:val="00207496"/>
    <w:rsid w:val="00211AED"/>
    <w:rsid w:val="002444EE"/>
    <w:rsid w:val="00252479"/>
    <w:rsid w:val="002616BE"/>
    <w:rsid w:val="00263DBA"/>
    <w:rsid w:val="00267B7D"/>
    <w:rsid w:val="002816CB"/>
    <w:rsid w:val="00287EEE"/>
    <w:rsid w:val="002A040F"/>
    <w:rsid w:val="002A450C"/>
    <w:rsid w:val="002B28B1"/>
    <w:rsid w:val="002B4076"/>
    <w:rsid w:val="002B78D9"/>
    <w:rsid w:val="002C334D"/>
    <w:rsid w:val="002D4864"/>
    <w:rsid w:val="002D4D88"/>
    <w:rsid w:val="002F0FAF"/>
    <w:rsid w:val="00304A33"/>
    <w:rsid w:val="003103A2"/>
    <w:rsid w:val="00313F36"/>
    <w:rsid w:val="003155BC"/>
    <w:rsid w:val="0031579D"/>
    <w:rsid w:val="00326619"/>
    <w:rsid w:val="00337F12"/>
    <w:rsid w:val="00350BC5"/>
    <w:rsid w:val="00352F4B"/>
    <w:rsid w:val="00357E99"/>
    <w:rsid w:val="003611CF"/>
    <w:rsid w:val="00361C5F"/>
    <w:rsid w:val="003722A9"/>
    <w:rsid w:val="00405868"/>
    <w:rsid w:val="00412425"/>
    <w:rsid w:val="00436FE0"/>
    <w:rsid w:val="00440741"/>
    <w:rsid w:val="00441458"/>
    <w:rsid w:val="00445678"/>
    <w:rsid w:val="00465465"/>
    <w:rsid w:val="00470455"/>
    <w:rsid w:val="00491102"/>
    <w:rsid w:val="004A24F5"/>
    <w:rsid w:val="004A39EA"/>
    <w:rsid w:val="004D0A31"/>
    <w:rsid w:val="004F26A1"/>
    <w:rsid w:val="00506333"/>
    <w:rsid w:val="00507F11"/>
    <w:rsid w:val="00513667"/>
    <w:rsid w:val="00522494"/>
    <w:rsid w:val="0058182C"/>
    <w:rsid w:val="005A0701"/>
    <w:rsid w:val="005A3326"/>
    <w:rsid w:val="005D5789"/>
    <w:rsid w:val="005D6BC5"/>
    <w:rsid w:val="005E610D"/>
    <w:rsid w:val="005E705D"/>
    <w:rsid w:val="006032A5"/>
    <w:rsid w:val="0062666A"/>
    <w:rsid w:val="00631E94"/>
    <w:rsid w:val="006422C2"/>
    <w:rsid w:val="00643BBB"/>
    <w:rsid w:val="00644BB5"/>
    <w:rsid w:val="00651007"/>
    <w:rsid w:val="00651F91"/>
    <w:rsid w:val="006665B1"/>
    <w:rsid w:val="00671EFC"/>
    <w:rsid w:val="006970F2"/>
    <w:rsid w:val="006A7514"/>
    <w:rsid w:val="006B131B"/>
    <w:rsid w:val="006B6350"/>
    <w:rsid w:val="006C3680"/>
    <w:rsid w:val="006C5EE5"/>
    <w:rsid w:val="006D0FDB"/>
    <w:rsid w:val="006D78EB"/>
    <w:rsid w:val="006D7B4C"/>
    <w:rsid w:val="00716524"/>
    <w:rsid w:val="00745BCD"/>
    <w:rsid w:val="00774331"/>
    <w:rsid w:val="00784DB6"/>
    <w:rsid w:val="007A0207"/>
    <w:rsid w:val="007A3522"/>
    <w:rsid w:val="007A69A1"/>
    <w:rsid w:val="007C7E8F"/>
    <w:rsid w:val="007D3264"/>
    <w:rsid w:val="007F0510"/>
    <w:rsid w:val="007F0FCD"/>
    <w:rsid w:val="007F3FBD"/>
    <w:rsid w:val="007F452C"/>
    <w:rsid w:val="007F6AD5"/>
    <w:rsid w:val="0080193F"/>
    <w:rsid w:val="00826BC4"/>
    <w:rsid w:val="008360ED"/>
    <w:rsid w:val="00837F1F"/>
    <w:rsid w:val="008412DA"/>
    <w:rsid w:val="00852F62"/>
    <w:rsid w:val="0086601F"/>
    <w:rsid w:val="0087520A"/>
    <w:rsid w:val="00876D3A"/>
    <w:rsid w:val="00886D13"/>
    <w:rsid w:val="008962ED"/>
    <w:rsid w:val="008B3EB1"/>
    <w:rsid w:val="008E15AA"/>
    <w:rsid w:val="008E7197"/>
    <w:rsid w:val="0092099D"/>
    <w:rsid w:val="00930398"/>
    <w:rsid w:val="009306F3"/>
    <w:rsid w:val="0095743D"/>
    <w:rsid w:val="00963372"/>
    <w:rsid w:val="00964D90"/>
    <w:rsid w:val="0097007B"/>
    <w:rsid w:val="0097575C"/>
    <w:rsid w:val="009A4140"/>
    <w:rsid w:val="009B2417"/>
    <w:rsid w:val="009B3C2D"/>
    <w:rsid w:val="009E55AC"/>
    <w:rsid w:val="00A043A6"/>
    <w:rsid w:val="00A13506"/>
    <w:rsid w:val="00A13780"/>
    <w:rsid w:val="00A17A82"/>
    <w:rsid w:val="00A31302"/>
    <w:rsid w:val="00A4544C"/>
    <w:rsid w:val="00A64A9F"/>
    <w:rsid w:val="00A76DC6"/>
    <w:rsid w:val="00A777F6"/>
    <w:rsid w:val="00A80584"/>
    <w:rsid w:val="00A835B2"/>
    <w:rsid w:val="00A96FB2"/>
    <w:rsid w:val="00A97D92"/>
    <w:rsid w:val="00AA36DF"/>
    <w:rsid w:val="00AA73E4"/>
    <w:rsid w:val="00AB6D49"/>
    <w:rsid w:val="00AF02D7"/>
    <w:rsid w:val="00AF18A6"/>
    <w:rsid w:val="00AF2509"/>
    <w:rsid w:val="00B247E4"/>
    <w:rsid w:val="00B25CFD"/>
    <w:rsid w:val="00B47BE5"/>
    <w:rsid w:val="00B86397"/>
    <w:rsid w:val="00BA5CAA"/>
    <w:rsid w:val="00BD6ED3"/>
    <w:rsid w:val="00BD7AD3"/>
    <w:rsid w:val="00BE3899"/>
    <w:rsid w:val="00BE77C4"/>
    <w:rsid w:val="00BE79BA"/>
    <w:rsid w:val="00C1187A"/>
    <w:rsid w:val="00C12173"/>
    <w:rsid w:val="00C2044C"/>
    <w:rsid w:val="00C32865"/>
    <w:rsid w:val="00C62568"/>
    <w:rsid w:val="00C64529"/>
    <w:rsid w:val="00CA25D8"/>
    <w:rsid w:val="00CB3879"/>
    <w:rsid w:val="00CB4615"/>
    <w:rsid w:val="00CC4838"/>
    <w:rsid w:val="00CD4F30"/>
    <w:rsid w:val="00CE0E73"/>
    <w:rsid w:val="00CE50B7"/>
    <w:rsid w:val="00CF2DAF"/>
    <w:rsid w:val="00CF2F1D"/>
    <w:rsid w:val="00D03BBB"/>
    <w:rsid w:val="00D15906"/>
    <w:rsid w:val="00D20437"/>
    <w:rsid w:val="00D20739"/>
    <w:rsid w:val="00D305B5"/>
    <w:rsid w:val="00D310A8"/>
    <w:rsid w:val="00D407C6"/>
    <w:rsid w:val="00D53722"/>
    <w:rsid w:val="00D607C8"/>
    <w:rsid w:val="00D71751"/>
    <w:rsid w:val="00D83B10"/>
    <w:rsid w:val="00D84476"/>
    <w:rsid w:val="00DB1899"/>
    <w:rsid w:val="00DB37E1"/>
    <w:rsid w:val="00DC1596"/>
    <w:rsid w:val="00DC1CDB"/>
    <w:rsid w:val="00DF3FCA"/>
    <w:rsid w:val="00DF6DE9"/>
    <w:rsid w:val="00E0722F"/>
    <w:rsid w:val="00E104D2"/>
    <w:rsid w:val="00E13BE3"/>
    <w:rsid w:val="00E20C0C"/>
    <w:rsid w:val="00E26E98"/>
    <w:rsid w:val="00E3632C"/>
    <w:rsid w:val="00E47C12"/>
    <w:rsid w:val="00E50722"/>
    <w:rsid w:val="00E91E80"/>
    <w:rsid w:val="00E924F6"/>
    <w:rsid w:val="00E93E82"/>
    <w:rsid w:val="00EA60BC"/>
    <w:rsid w:val="00EB477B"/>
    <w:rsid w:val="00ED4BB2"/>
    <w:rsid w:val="00EE1410"/>
    <w:rsid w:val="00F1150F"/>
    <w:rsid w:val="00F41185"/>
    <w:rsid w:val="00F44A7C"/>
    <w:rsid w:val="00F5335F"/>
    <w:rsid w:val="00F625BC"/>
    <w:rsid w:val="00F64A63"/>
    <w:rsid w:val="00F6527D"/>
    <w:rsid w:val="00F66507"/>
    <w:rsid w:val="00F66BE8"/>
    <w:rsid w:val="00F756BD"/>
    <w:rsid w:val="00F87DB3"/>
    <w:rsid w:val="00FA4DE4"/>
    <w:rsid w:val="00FA556C"/>
    <w:rsid w:val="00FA76EC"/>
    <w:rsid w:val="00F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2E65"/>
  <w15:docId w15:val="{512D1134-4F75-4057-9CF5-9F26A647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93F"/>
    <w:pPr>
      <w:overflowPunct w:val="0"/>
      <w:spacing w:after="0" w:line="240" w:lineRule="auto"/>
    </w:pPr>
    <w:rPr>
      <w:rFonts w:ascii="Calibri" w:eastAsia="Calibri" w:hAnsi="Calibri" w:cs="Mangal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80193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970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139D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68"/>
    <w:rPr>
      <w:rFonts w:ascii="Tahoma" w:eastAsia="Calibri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5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E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5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678"/>
    <w:rPr>
      <w:rFonts w:ascii="Calibri" w:eastAsia="Calibri" w:hAnsi="Calibri" w:cs="Mangal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678"/>
    <w:rPr>
      <w:rFonts w:ascii="Calibri" w:eastAsia="Calibri" w:hAnsi="Calibri" w:cs="Mangal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698">
                  <w:blockQuote w:val="1"/>
                  <w:marLeft w:val="576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dmin.dev.yursto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312FC-5E66-4BD9-90F4-AEBD1DB2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Pratik Tuladhar</cp:lastModifiedBy>
  <cp:revision>273</cp:revision>
  <dcterms:created xsi:type="dcterms:W3CDTF">2018-03-06T08:11:00Z</dcterms:created>
  <dcterms:modified xsi:type="dcterms:W3CDTF">2018-06-14T12:05:00Z</dcterms:modified>
</cp:coreProperties>
</file>