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7D389">
      <w:pPr>
        <w:spacing w:before="240" w:after="120"/>
        <w:jc w:val="center"/>
        <w:rPr>
          <w:rFonts w:hint="default" w:ascii="Times New Roman" w:hAnsi="Times New Roman" w:cs="Times New Roman"/>
          <w:i w:val="0"/>
          <w:iCs w:val="0"/>
        </w:rPr>
      </w:pPr>
      <w:r>
        <w:rPr>
          <w:rFonts w:hint="default" w:ascii="Times New Roman" w:hAnsi="Times New Roman" w:cs="Times New Roman"/>
          <w:b/>
          <w:bCs/>
          <w:i w:val="0"/>
          <w:iCs w:val="0"/>
          <w:color w:val="1F3864"/>
          <w:sz w:val="52"/>
          <w:szCs w:val="52"/>
          <w:lang w:val="en-US"/>
        </w:rPr>
        <w:t xml:space="preserve">  </w:t>
      </w:r>
      <w:r>
        <w:rPr>
          <w:rFonts w:hint="default" w:ascii="Times New Roman" w:hAnsi="Times New Roman" w:eastAsia="Arial" w:cs="Times New Roman"/>
          <w:b/>
          <w:bCs/>
          <w:i w:val="0"/>
          <w:iCs w:val="0"/>
          <w:color w:val="1F3864"/>
          <w:sz w:val="52"/>
          <w:szCs w:val="52"/>
        </w:rPr>
        <w:t>Hands-On Lab 11</w:t>
      </w:r>
    </w:p>
    <w:p w14:paraId="57D035AF">
      <w:pPr>
        <w:spacing w:after="360"/>
        <w:jc w:val="center"/>
        <w:rPr>
          <w:rFonts w:hint="default" w:ascii="Times New Roman" w:hAnsi="Times New Roman" w:cs="Times New Roman"/>
          <w:i w:val="0"/>
          <w:iCs w:val="0"/>
        </w:rPr>
      </w:pPr>
      <w:r>
        <w:rPr>
          <w:rFonts w:hint="default" w:ascii="Times New Roman" w:hAnsi="Times New Roman" w:eastAsia="Arial" w:cs="Times New Roman"/>
          <w:b/>
          <w:bCs/>
          <w:i w:val="0"/>
          <w:iCs w:val="0"/>
          <w:color w:val="2E75B6"/>
          <w:sz w:val="32"/>
          <w:szCs w:val="32"/>
        </w:rPr>
        <w:t>AWS Athena Analytics with S3, Glue &amp; Crawler</w:t>
      </w:r>
    </w:p>
    <w:p w14:paraId="09FDA96A">
      <w:pPr>
        <w:pStyle w:val="2"/>
        <w:rPr>
          <w:rFonts w:hint="default" w:ascii="Times New Roman" w:hAnsi="Times New Roman" w:cs="Times New Roman"/>
          <w:i w:val="0"/>
          <w:iCs w:val="0"/>
        </w:rPr>
      </w:pPr>
      <w:r>
        <w:rPr>
          <w:rFonts w:hint="default" w:ascii="Times New Roman" w:hAnsi="Times New Roman" w:eastAsia="Arial" w:cs="Times New Roman"/>
          <w:b/>
          <w:bCs/>
          <w:i w:val="0"/>
          <w:iCs w:val="0"/>
          <w:sz w:val="32"/>
          <w:szCs w:val="32"/>
        </w:rPr>
        <w:t>Overview</w:t>
      </w:r>
    </w:p>
    <w:p w14:paraId="2768E0D6">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This lab walks through setting up a serverless analytics pipeline on AWS:</w:t>
      </w:r>
    </w:p>
    <w:p w14:paraId="5BE8B9AC">
      <w:pPr>
        <w:spacing w:after="120"/>
        <w:rPr>
          <w:rFonts w:hint="default" w:ascii="Times New Roman" w:hAnsi="Times New Roman" w:cs="Times New Roman"/>
          <w:i w:val="0"/>
          <w:iCs w:val="0"/>
        </w:rPr>
      </w:pPr>
    </w:p>
    <w:p w14:paraId="1B365977">
      <w:pPr>
        <w:spacing w:after="200"/>
        <w:jc w:val="center"/>
        <w:rPr>
          <w:rFonts w:hint="default" w:ascii="Times New Roman" w:hAnsi="Times New Roman" w:cs="Times New Roman"/>
          <w:i w:val="0"/>
          <w:iCs w:val="0"/>
        </w:rPr>
      </w:pPr>
      <w:r>
        <w:rPr>
          <w:rFonts w:hint="default" w:ascii="Times New Roman" w:hAnsi="Times New Roman" w:eastAsia="Courier New" w:cs="Times New Roman"/>
          <w:b/>
          <w:bCs/>
          <w:i w:val="0"/>
          <w:iCs w:val="0"/>
          <w:color w:val="1F3864"/>
          <w:sz w:val="22"/>
          <w:szCs w:val="22"/>
        </w:rPr>
        <w:t>Amazon S3  →  AWS Glue Crawler  →  Glue Data Catalog  →  Amazon Athena  →  S3 (results)</w:t>
      </w:r>
    </w:p>
    <w:p w14:paraId="6F0B6441">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Dataset: Amazon Sales Report — a real-world e-commerce CSV with order-level sales data.</w:t>
      </w:r>
    </w:p>
    <w:p w14:paraId="549563F2">
      <w:pPr>
        <w:pBdr>
          <w:bottom w:val="single" w:color="2E75B6" w:sz="6" w:space="1"/>
        </w:pBdr>
        <w:spacing w:before="200" w:after="200"/>
        <w:rPr>
          <w:rFonts w:hint="default" w:ascii="Times New Roman" w:hAnsi="Times New Roman" w:cs="Times New Roman"/>
          <w:i w:val="0"/>
          <w:iCs w:val="0"/>
        </w:rPr>
      </w:pPr>
    </w:p>
    <w:p w14:paraId="340B4D23">
      <w:pPr>
        <w:pStyle w:val="2"/>
        <w:rPr>
          <w:rFonts w:hint="default" w:ascii="Times New Roman" w:hAnsi="Times New Roman" w:cs="Times New Roman"/>
          <w:i w:val="0"/>
          <w:iCs w:val="0"/>
        </w:rPr>
      </w:pPr>
      <w:r>
        <w:rPr>
          <w:rFonts w:hint="default" w:ascii="Times New Roman" w:hAnsi="Times New Roman" w:eastAsia="Arial" w:cs="Times New Roman"/>
          <w:b/>
          <w:bCs/>
          <w:i w:val="0"/>
          <w:iCs w:val="0"/>
          <w:sz w:val="32"/>
          <w:szCs w:val="32"/>
        </w:rPr>
        <w:t>Step 1 — Amazon S3 (Simple Storage Service)</w:t>
      </w:r>
    </w:p>
    <w:p w14:paraId="181ECCB6">
      <w:pPr>
        <w:pStyle w:val="3"/>
        <w:rPr>
          <w:rFonts w:hint="default" w:ascii="Times New Roman" w:hAnsi="Times New Roman" w:cs="Times New Roman"/>
          <w:i w:val="0"/>
          <w:iCs w:val="0"/>
        </w:rPr>
      </w:pPr>
      <w:r>
        <w:rPr>
          <w:rFonts w:hint="default" w:ascii="Times New Roman" w:hAnsi="Times New Roman" w:eastAsia="Arial" w:cs="Times New Roman"/>
          <w:b/>
          <w:bCs/>
          <w:i w:val="0"/>
          <w:iCs w:val="0"/>
          <w:sz w:val="28"/>
          <w:szCs w:val="28"/>
        </w:rPr>
        <w:t>What is Amazon S3?</w:t>
      </w:r>
    </w:p>
    <w:p w14:paraId="3E11103F">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Amazon S3 (Simple Storage Service) is an object storage service offered by AWS that lets you store and retrieve any amount of data from anywhere on the internet. It organizes data into buckets (like folders in the cloud), where each file is stored as an object with a unique key. S3 is highly durable (99.999999999% durability), scalable, and cost-effective. In this lab, we use S3 to store the raw CSV dataset as input and to hold Athena query output files.</w:t>
      </w:r>
    </w:p>
    <w:p w14:paraId="368BF4A4">
      <w:pPr>
        <w:spacing w:after="120"/>
        <w:rPr>
          <w:rFonts w:hint="default" w:ascii="Times New Roman" w:hAnsi="Times New Roman" w:cs="Times New Roman"/>
          <w:i w:val="0"/>
          <w:iCs w:val="0"/>
        </w:rPr>
      </w:pPr>
    </w:p>
    <w:p w14:paraId="0E1BEF10">
      <w:pPr>
        <w:pStyle w:val="3"/>
        <w:rPr>
          <w:rFonts w:hint="default" w:ascii="Times New Roman" w:hAnsi="Times New Roman" w:cs="Times New Roman"/>
          <w:i w:val="0"/>
          <w:iCs w:val="0"/>
        </w:rPr>
      </w:pPr>
      <w:r>
        <w:rPr>
          <w:rFonts w:hint="default" w:ascii="Times New Roman" w:hAnsi="Times New Roman" w:eastAsia="Arial" w:cs="Times New Roman"/>
          <w:b/>
          <w:bCs/>
          <w:i w:val="0"/>
          <w:iCs w:val="0"/>
          <w:sz w:val="28"/>
          <w:szCs w:val="28"/>
        </w:rPr>
        <w:t>S3 Bucket Setup</w:t>
      </w:r>
    </w:p>
    <w:p w14:paraId="5C8198C0">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Only one bucket was used in this lab:</w:t>
      </w:r>
    </w:p>
    <w:p w14:paraId="0D68AB9A">
      <w:pPr>
        <w:spacing w:after="120"/>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260340" cy="2491105"/>
            <wp:effectExtent l="0" t="0" r="1270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
                    <a:stretch>
                      <a:fillRect/>
                    </a:stretch>
                  </pic:blipFill>
                  <pic:spPr>
                    <a:xfrm>
                      <a:off x="0" y="0"/>
                      <a:ext cx="5260340" cy="2491105"/>
                    </a:xfrm>
                    <a:prstGeom prst="rect">
                      <a:avLst/>
                    </a:prstGeom>
                    <a:noFill/>
                    <a:ln>
                      <a:noFill/>
                    </a:ln>
                  </pic:spPr>
                </pic:pic>
              </a:graphicData>
            </a:graphic>
          </wp:inline>
        </w:draw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ED5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5A0BEAD">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Bucket Name</w:t>
            </w:r>
          </w:p>
        </w:tc>
        <w:tc>
          <w:tcPr>
            <w:tcW w:w="6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CCEF107">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Purpose</w:t>
            </w:r>
          </w:p>
        </w:tc>
      </w:tr>
      <w:tr w14:paraId="4466F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2656D4">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handson-11cc</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C67FCE">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Stores the raw CSV dataset (raw/ folder) and Athena-processed output (processed/ folder)</w:t>
            </w:r>
          </w:p>
        </w:tc>
      </w:tr>
    </w:tbl>
    <w:p w14:paraId="66F432CB">
      <w:pPr>
        <w:spacing w:after="120"/>
        <w:rPr>
          <w:rFonts w:hint="default" w:ascii="Times New Roman" w:hAnsi="Times New Roman" w:cs="Times New Roman"/>
          <w:i w:val="0"/>
          <w:iCs w:val="0"/>
        </w:rPr>
      </w:pPr>
    </w:p>
    <w:p w14:paraId="135E9C82">
      <w:pPr>
        <w:pStyle w:val="4"/>
        <w:rPr>
          <w:rFonts w:hint="default" w:ascii="Times New Roman" w:hAnsi="Times New Roman" w:cs="Times New Roman"/>
          <w:i w:val="0"/>
          <w:iCs w:val="0"/>
        </w:rPr>
      </w:pPr>
      <w:r>
        <w:rPr>
          <w:rFonts w:hint="default" w:ascii="Times New Roman" w:hAnsi="Times New Roman" w:eastAsia="Arial" w:cs="Times New Roman"/>
          <w:b/>
          <w:bCs/>
          <w:i w:val="0"/>
          <w:iCs w:val="0"/>
          <w:sz w:val="24"/>
          <w:szCs w:val="24"/>
        </w:rPr>
        <w:t>Instructions</w:t>
      </w:r>
    </w:p>
    <w:p w14:paraId="30B5DAD7">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Open the AWS Console → S3 → Create bucket</w:t>
      </w:r>
    </w:p>
    <w:p w14:paraId="65D6EFF0">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Name: handson-11cc | Region: us-east-1 (N. Virginia) | Block all public access: ✅ | Click Create bucket</w:t>
      </w:r>
    </w:p>
    <w:p w14:paraId="7E6CC3D4">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Open handson-11cc → Create folder → name it raw</w:t>
      </w:r>
    </w:p>
    <w:p w14:paraId="251494B4">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Upload Amazon Sale Report.csv into the raw/ folder (65.7 MB, uploaded April 7, 2026)</w:t>
      </w:r>
    </w:p>
    <w:p w14:paraId="2298ECB9">
      <w:pPr>
        <w:spacing w:after="120"/>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274310" cy="2524125"/>
            <wp:effectExtent l="0" t="0" r="1397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
                    <a:stretch>
                      <a:fillRect/>
                    </a:stretch>
                  </pic:blipFill>
                  <pic:spPr>
                    <a:xfrm>
                      <a:off x="0" y="0"/>
                      <a:ext cx="5274310" cy="2524125"/>
                    </a:xfrm>
                    <a:prstGeom prst="rect">
                      <a:avLst/>
                    </a:prstGeom>
                    <a:noFill/>
                    <a:ln>
                      <a:noFill/>
                    </a:ln>
                  </pic:spPr>
                </pic:pic>
              </a:graphicData>
            </a:graphic>
          </wp:inline>
        </w:drawing>
      </w:r>
    </w:p>
    <w:p w14:paraId="1A80383A">
      <w:pPr>
        <w:spacing w:after="120"/>
        <w:rPr>
          <w:rFonts w:hint="default" w:ascii="Times New Roman" w:hAnsi="Times New Roman" w:cs="Times New Roman"/>
          <w:i w:val="0"/>
          <w:iCs w:val="0"/>
        </w:rPr>
      </w:pPr>
    </w:p>
    <w:p w14:paraId="3EC08E71">
      <w:pPr>
        <w:spacing w:after="120"/>
        <w:rPr>
          <w:rFonts w:hint="default" w:ascii="Times New Roman" w:hAnsi="Times New Roman" w:cs="Times New Roman"/>
          <w:i w:val="0"/>
          <w:iCs w:val="0"/>
          <w:lang w:val="en-US"/>
        </w:rPr>
      </w:pPr>
      <w:r>
        <w:rPr>
          <w:rFonts w:hint="default" w:ascii="Times New Roman" w:hAnsi="Times New Roman" w:cs="Times New Roman"/>
          <w:i w:val="0"/>
          <w:iCs w:val="0"/>
          <w:lang w:val="en-US"/>
        </w:rPr>
        <w:t>Below is the processed data in S3 bucket and t</w:t>
      </w:r>
      <w:r>
        <w:rPr>
          <w:rFonts w:hint="default" w:ascii="Times New Roman" w:hAnsi="Times New Roman" w:eastAsia="Arial" w:cs="Times New Roman"/>
          <w:i w:val="0"/>
          <w:iCs w:val="0"/>
          <w:sz w:val="22"/>
          <w:szCs w:val="22"/>
        </w:rPr>
        <w:t>h</w:t>
      </w:r>
      <w:r>
        <w:rPr>
          <w:rFonts w:hint="default" w:ascii="Times New Roman" w:hAnsi="Times New Roman" w:cs="Times New Roman"/>
          <w:i w:val="0"/>
          <w:iCs w:val="0"/>
          <w:sz w:val="22"/>
          <w:szCs w:val="22"/>
          <w:lang w:val="en-US"/>
        </w:rPr>
        <w:t>is</w:t>
      </w:r>
      <w:r>
        <w:rPr>
          <w:rFonts w:hint="default" w:ascii="Times New Roman" w:hAnsi="Times New Roman" w:eastAsia="Arial" w:cs="Times New Roman"/>
          <w:i w:val="0"/>
          <w:iCs w:val="0"/>
          <w:sz w:val="22"/>
          <w:szCs w:val="22"/>
        </w:rPr>
        <w:t xml:space="preserve"> bucket also contains a processed/ folder (auto-created by Athena when saving query results</w:t>
      </w:r>
      <w:r>
        <w:rPr>
          <w:rFonts w:hint="default" w:ascii="Times New Roman" w:hAnsi="Times New Roman" w:cs="Times New Roman"/>
          <w:i w:val="0"/>
          <w:iCs w:val="0"/>
          <w:sz w:val="22"/>
          <w:szCs w:val="22"/>
          <w:lang w:val="en-US"/>
        </w:rPr>
        <w:t>.</w:t>
      </w:r>
    </w:p>
    <w:p w14:paraId="5B9A31B3">
      <w:pPr>
        <w:spacing w:after="120"/>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273040" cy="25114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6"/>
                    <a:stretch>
                      <a:fillRect/>
                    </a:stretch>
                  </pic:blipFill>
                  <pic:spPr>
                    <a:xfrm>
                      <a:off x="0" y="0"/>
                      <a:ext cx="5273040" cy="2511425"/>
                    </a:xfrm>
                    <a:prstGeom prst="rect">
                      <a:avLst/>
                    </a:prstGeom>
                    <a:noFill/>
                    <a:ln>
                      <a:noFill/>
                    </a:ln>
                  </pic:spPr>
                </pic:pic>
              </a:graphicData>
            </a:graphic>
          </wp:inline>
        </w:drawing>
      </w:r>
    </w:p>
    <w:p w14:paraId="4C54F569">
      <w:pPr>
        <w:pStyle w:val="2"/>
        <w:rPr>
          <w:rFonts w:hint="default" w:ascii="Times New Roman" w:hAnsi="Times New Roman" w:cs="Times New Roman"/>
          <w:i w:val="0"/>
          <w:iCs w:val="0"/>
        </w:rPr>
      </w:pPr>
      <w:r>
        <w:rPr>
          <w:rFonts w:hint="default" w:ascii="Times New Roman" w:hAnsi="Times New Roman" w:eastAsia="Arial" w:cs="Times New Roman"/>
          <w:b/>
          <w:bCs/>
          <w:i w:val="0"/>
          <w:iCs w:val="0"/>
          <w:sz w:val="32"/>
          <w:szCs w:val="32"/>
        </w:rPr>
        <w:t>Step 2 — IAM Role (Identity and Access Management)</w:t>
      </w:r>
    </w:p>
    <w:p w14:paraId="6ED1FD00">
      <w:pPr>
        <w:pStyle w:val="3"/>
        <w:rPr>
          <w:rFonts w:hint="default" w:ascii="Times New Roman" w:hAnsi="Times New Roman" w:cs="Times New Roman"/>
          <w:i w:val="0"/>
          <w:iCs w:val="0"/>
        </w:rPr>
      </w:pPr>
      <w:r>
        <w:rPr>
          <w:rFonts w:hint="default" w:ascii="Times New Roman" w:hAnsi="Times New Roman" w:eastAsia="Arial" w:cs="Times New Roman"/>
          <w:b/>
          <w:bCs/>
          <w:i w:val="0"/>
          <w:iCs w:val="0"/>
          <w:sz w:val="28"/>
          <w:szCs w:val="28"/>
        </w:rPr>
        <w:t>What is an IAM Role?</w:t>
      </w:r>
    </w:p>
    <w:p w14:paraId="43331BEB">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AWS IAM (Identity and Access Management) is the service that controls who or what can access AWS resources. An IAM Role is a set of permissions that can be assigned to AWS services so they can act on your behalf. In this lab, we create a Role so that AWS Glue can read data from S3 and register it in the Glue Catalog.</w:t>
      </w:r>
    </w:p>
    <w:p w14:paraId="4380177E">
      <w:pPr>
        <w:spacing w:after="120"/>
        <w:rPr>
          <w:rFonts w:hint="default" w:ascii="Times New Roman" w:hAnsi="Times New Roman" w:cs="Times New Roman"/>
          <w:i w:val="0"/>
          <w:iCs w:val="0"/>
        </w:rPr>
      </w:pPr>
    </w:p>
    <w:p w14:paraId="0890F1BB">
      <w:pPr>
        <w:pStyle w:val="3"/>
        <w:rPr>
          <w:rFonts w:hint="default" w:ascii="Times New Roman" w:hAnsi="Times New Roman" w:cs="Times New Roman"/>
          <w:i w:val="0"/>
          <w:iCs w:val="0"/>
        </w:rPr>
      </w:pPr>
      <w:r>
        <w:rPr>
          <w:rFonts w:hint="default" w:ascii="Times New Roman" w:hAnsi="Times New Roman" w:eastAsia="Arial" w:cs="Times New Roman"/>
          <w:b/>
          <w:bCs/>
          <w:i w:val="0"/>
          <w:iCs w:val="0"/>
          <w:sz w:val="28"/>
          <w:szCs w:val="28"/>
        </w:rPr>
        <w:t>IAM Role Created</w:t>
      </w:r>
    </w:p>
    <w:p w14:paraId="5C4C6C5D">
      <w:pPr>
        <w:spacing w:after="120"/>
        <w:rPr>
          <w:rFonts w:hint="default" w:ascii="Times New Roman" w:hAnsi="Times New Roman" w:cs="Times New Roman"/>
          <w:i w:val="0"/>
          <w:iCs w:val="0"/>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AFC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2074358">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Property</w:t>
            </w:r>
          </w:p>
        </w:tc>
        <w:tc>
          <w:tcPr>
            <w:tcW w:w="6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281A7BE">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Value</w:t>
            </w:r>
          </w:p>
        </w:tc>
      </w:tr>
      <w:tr w14:paraId="514DD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E8E9D4">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Role Name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051F3E">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chicken_roll</w:t>
            </w:r>
          </w:p>
        </w:tc>
      </w:tr>
      <w:tr w14:paraId="27DCC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14CBC8F6">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Trusted Entity</w:t>
            </w:r>
          </w:p>
        </w:tc>
        <w:tc>
          <w:tcPr>
            <w:tcW w:w="636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72420C98">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AWS Service — Glue</w:t>
            </w:r>
          </w:p>
        </w:tc>
      </w:tr>
      <w:tr w14:paraId="22AC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B21F69">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Creation Date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6FEC03">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April 07, 2026, 11:40 (UTC-04:00)</w:t>
            </w:r>
          </w:p>
        </w:tc>
      </w:tr>
      <w:tr w14:paraId="71AB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7BD1612A">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Max Session Duration</w:t>
            </w:r>
          </w:p>
        </w:tc>
        <w:tc>
          <w:tcPr>
            <w:tcW w:w="636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300717A5">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1 hour</w:t>
            </w:r>
          </w:p>
        </w:tc>
      </w:tr>
      <w:tr w14:paraId="479D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410423">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ARN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B285C1">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arn:aws:iam::444952541752:role/chicken_roll</w:t>
            </w:r>
          </w:p>
        </w:tc>
      </w:tr>
    </w:tbl>
    <w:p w14:paraId="5D7EB692">
      <w:pPr>
        <w:spacing w:after="120"/>
        <w:rPr>
          <w:rFonts w:hint="default" w:ascii="Times New Roman" w:hAnsi="Times New Roman" w:cs="Times New Roman"/>
          <w:i w:val="0"/>
          <w:iCs w:val="0"/>
        </w:rPr>
      </w:pPr>
    </w:p>
    <w:p w14:paraId="6570FD9B">
      <w:pPr>
        <w:spacing w:after="120"/>
        <w:rPr>
          <w:rFonts w:hint="default" w:ascii="Times New Roman" w:hAnsi="Times New Roman" w:cs="Times New Roman"/>
          <w:i w:val="0"/>
          <w:iCs w:val="0"/>
        </w:rPr>
      </w:pPr>
    </w:p>
    <w:p w14:paraId="61104E93">
      <w:pPr>
        <w:pStyle w:val="4"/>
        <w:rPr>
          <w:rFonts w:hint="default" w:ascii="Times New Roman" w:hAnsi="Times New Roman" w:cs="Times New Roman"/>
          <w:i w:val="0"/>
          <w:iCs w:val="0"/>
        </w:rPr>
      </w:pPr>
      <w:r>
        <w:rPr>
          <w:rFonts w:hint="default" w:ascii="Times New Roman" w:hAnsi="Times New Roman" w:eastAsia="Arial" w:cs="Times New Roman"/>
          <w:b/>
          <w:bCs/>
          <w:i w:val="0"/>
          <w:iCs w:val="0"/>
          <w:sz w:val="24"/>
          <w:szCs w:val="24"/>
        </w:rPr>
        <w:t>Attached Policies (3)</w:t>
      </w:r>
    </w:p>
    <w:p w14:paraId="43E0FE96">
      <w:pPr>
        <w:spacing w:after="120"/>
        <w:rPr>
          <w:rFonts w:hint="default" w:ascii="Times New Roman" w:hAnsi="Times New Roman" w:cs="Times New Roman"/>
          <w:i w:val="0"/>
          <w:iCs w:val="0"/>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752A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D812BD9">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Policy Name</w:t>
            </w:r>
          </w:p>
        </w:tc>
        <w:tc>
          <w:tcPr>
            <w:tcW w:w="5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CC0EB98">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Type</w:t>
            </w:r>
          </w:p>
        </w:tc>
      </w:tr>
      <w:tr w14:paraId="41942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E62E19">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AmazonS3FullAccess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B572A2">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AWS managed</w:t>
            </w:r>
          </w:p>
        </w:tc>
      </w:tr>
      <w:tr w14:paraId="471C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185EDE63">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AWSGlueConsoleFullAccess</w:t>
            </w:r>
          </w:p>
        </w:tc>
        <w:tc>
          <w:tcPr>
            <w:tcW w:w="536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48E4FE51">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AWS managed</w:t>
            </w:r>
          </w:p>
        </w:tc>
      </w:tr>
      <w:tr w14:paraId="0D6A2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482ED0">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AWSGlueServiceRole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61D8AB">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AWS managed</w:t>
            </w:r>
          </w:p>
        </w:tc>
      </w:tr>
    </w:tbl>
    <w:p w14:paraId="5A7C7991">
      <w:pPr>
        <w:spacing w:after="120"/>
        <w:rPr>
          <w:rFonts w:hint="default" w:ascii="Times New Roman" w:hAnsi="Times New Roman" w:cs="Times New Roman"/>
          <w:i w:val="0"/>
          <w:iCs w:val="0"/>
        </w:rPr>
      </w:pPr>
    </w:p>
    <w:p w14:paraId="0C652396">
      <w:pPr>
        <w:pStyle w:val="4"/>
        <w:rPr>
          <w:rFonts w:hint="default" w:ascii="Times New Roman" w:hAnsi="Times New Roman" w:cs="Times New Roman"/>
          <w:i w:val="0"/>
          <w:iCs w:val="0"/>
        </w:rPr>
      </w:pPr>
      <w:r>
        <w:rPr>
          <w:rFonts w:hint="default" w:ascii="Times New Roman" w:hAnsi="Times New Roman" w:eastAsia="Arial" w:cs="Times New Roman"/>
          <w:b/>
          <w:bCs/>
          <w:i w:val="0"/>
          <w:iCs w:val="0"/>
          <w:sz w:val="24"/>
          <w:szCs w:val="24"/>
        </w:rPr>
        <w:t>How to Create the IAM Role</w:t>
      </w:r>
    </w:p>
    <w:p w14:paraId="1CF74C83">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Open AWS Console → IAM → Roles → Create role</w:t>
      </w:r>
    </w:p>
    <w:p w14:paraId="754586E7">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Trusted entity: AWS service → Glue</w:t>
      </w:r>
    </w:p>
    <w:p w14:paraId="2EADC9ED">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Attach policies: AmazonS3FullAccess, AWSGlueConsoleFullAccess, AWSGlueServiceRole</w:t>
      </w:r>
    </w:p>
    <w:p w14:paraId="3F2BB529">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Role name: chicken_roll</w:t>
      </w:r>
    </w:p>
    <w:p w14:paraId="56C5E4EE">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Click Create role</w:t>
      </w:r>
    </w:p>
    <w:p w14:paraId="778C1864">
      <w:pPr>
        <w:pStyle w:val="16"/>
        <w:numPr>
          <w:numId w:val="0"/>
        </w:numPr>
        <w:spacing w:after="80"/>
        <w:rPr>
          <w:rFonts w:hint="default" w:ascii="Times New Roman" w:hAnsi="Times New Roman" w:cs="Times New Roman"/>
          <w:i w:val="0"/>
          <w:iCs w:val="0"/>
        </w:rPr>
      </w:pPr>
      <w:r>
        <w:drawing>
          <wp:inline distT="0" distB="0" distL="114300" distR="114300">
            <wp:extent cx="5269230" cy="2470150"/>
            <wp:effectExtent l="0" t="0" r="3810"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7"/>
                    <a:stretch>
                      <a:fillRect/>
                    </a:stretch>
                  </pic:blipFill>
                  <pic:spPr>
                    <a:xfrm>
                      <a:off x="0" y="0"/>
                      <a:ext cx="5269230" cy="2470150"/>
                    </a:xfrm>
                    <a:prstGeom prst="rect">
                      <a:avLst/>
                    </a:prstGeom>
                    <a:noFill/>
                    <a:ln>
                      <a:noFill/>
                    </a:ln>
                  </pic:spPr>
                </pic:pic>
              </a:graphicData>
            </a:graphic>
          </wp:inline>
        </w:drawing>
      </w:r>
    </w:p>
    <w:p w14:paraId="78389C7C">
      <w:pPr>
        <w:spacing w:after="120"/>
        <w:rPr>
          <w:rFonts w:hint="default" w:ascii="Times New Roman" w:hAnsi="Times New Roman" w:cs="Times New Roman"/>
          <w:i w:val="0"/>
          <w:iCs w:val="0"/>
        </w:rPr>
      </w:pPr>
    </w:p>
    <w:p w14:paraId="5315A69C">
      <w:pPr>
        <w:pStyle w:val="2"/>
        <w:rPr>
          <w:rFonts w:hint="default" w:ascii="Times New Roman" w:hAnsi="Times New Roman" w:cs="Times New Roman"/>
          <w:i w:val="0"/>
          <w:iCs w:val="0"/>
        </w:rPr>
      </w:pPr>
      <w:r>
        <w:rPr>
          <w:rFonts w:hint="default" w:ascii="Times New Roman" w:hAnsi="Times New Roman" w:eastAsia="Arial" w:cs="Times New Roman"/>
          <w:b/>
          <w:bCs/>
          <w:i w:val="0"/>
          <w:iCs w:val="0"/>
          <w:sz w:val="32"/>
          <w:szCs w:val="32"/>
        </w:rPr>
        <w:t>Step 3 — Create a Glue Database</w:t>
      </w:r>
    </w:p>
    <w:p w14:paraId="75530D54">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Open AWS Console → AWS Glue → Databases → Add database</w:t>
      </w:r>
    </w:p>
    <w:p w14:paraId="7CB9AD8F">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Database name: output_db</w:t>
      </w:r>
    </w:p>
    <w:p w14:paraId="3B6E0E1A">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Click Create</w:t>
      </w:r>
    </w:p>
    <w:p w14:paraId="393F4D77">
      <w:pPr>
        <w:pStyle w:val="2"/>
        <w:rPr>
          <w:rFonts w:hint="default" w:ascii="Times New Roman" w:hAnsi="Times New Roman" w:cs="Times New Roman"/>
          <w:i w:val="0"/>
          <w:iCs w:val="0"/>
        </w:rPr>
      </w:pPr>
      <w:r>
        <w:rPr>
          <w:rFonts w:hint="default" w:ascii="Times New Roman" w:hAnsi="Times New Roman" w:eastAsia="Arial" w:cs="Times New Roman"/>
          <w:b/>
          <w:bCs/>
          <w:i w:val="0"/>
          <w:iCs w:val="0"/>
          <w:sz w:val="32"/>
          <w:szCs w:val="32"/>
        </w:rPr>
        <w:t>Step 4 — AWS Glue Crawler</w:t>
      </w:r>
    </w:p>
    <w:p w14:paraId="3E91190B">
      <w:pPr>
        <w:pStyle w:val="3"/>
        <w:rPr>
          <w:rFonts w:hint="default" w:ascii="Times New Roman" w:hAnsi="Times New Roman" w:cs="Times New Roman"/>
          <w:i w:val="0"/>
          <w:iCs w:val="0"/>
        </w:rPr>
      </w:pPr>
      <w:r>
        <w:rPr>
          <w:rFonts w:hint="default" w:ascii="Times New Roman" w:hAnsi="Times New Roman" w:eastAsia="Arial" w:cs="Times New Roman"/>
          <w:b/>
          <w:bCs/>
          <w:i w:val="0"/>
          <w:iCs w:val="0"/>
          <w:sz w:val="28"/>
          <w:szCs w:val="28"/>
        </w:rPr>
        <w:t>What is a Glue Crawler?</w:t>
      </w:r>
    </w:p>
    <w:p w14:paraId="47615588">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AWS Glue is a fully managed ETL (Extract, Transform, Load) service. A Glue Crawler is a tool within Glue that automatically scans a data source (like an S3 bucket), detects the file format and column structure, and registers the schema as a table in the Glue Data Catalog. This catalog acts as a central metadata repository, making your data immediately queryable by services like Amazon Athena without writing any schema manually. The Crawler can be run on demand or on a schedule.</w:t>
      </w:r>
    </w:p>
    <w:p w14:paraId="236416C5">
      <w:pPr>
        <w:spacing w:after="120"/>
        <w:rPr>
          <w:rFonts w:hint="default" w:ascii="Times New Roman" w:hAnsi="Times New Roman" w:cs="Times New Roman"/>
          <w:i w:val="0"/>
          <w:iCs w:val="0"/>
        </w:rPr>
      </w:pPr>
    </w:p>
    <w:p w14:paraId="42EB7BFD">
      <w:pPr>
        <w:pStyle w:val="3"/>
        <w:rPr>
          <w:rFonts w:hint="default" w:ascii="Times New Roman" w:hAnsi="Times New Roman" w:cs="Times New Roman"/>
          <w:i w:val="0"/>
          <w:iCs w:val="0"/>
        </w:rPr>
      </w:pPr>
      <w:r>
        <w:rPr>
          <w:rFonts w:hint="default" w:ascii="Times New Roman" w:hAnsi="Times New Roman" w:eastAsia="Arial" w:cs="Times New Roman"/>
          <w:b/>
          <w:bCs/>
          <w:i w:val="0"/>
          <w:iCs w:val="0"/>
          <w:sz w:val="28"/>
          <w:szCs w:val="28"/>
        </w:rPr>
        <w:t>Crawler Configuration</w:t>
      </w:r>
    </w:p>
    <w:p w14:paraId="397FDBE6">
      <w:pPr>
        <w:spacing w:after="120"/>
        <w:rPr>
          <w:rFonts w:hint="default" w:ascii="Times New Roman" w:hAnsi="Times New Roman" w:cs="Times New Roman"/>
          <w:i w:val="0"/>
          <w:iCs w:val="0"/>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83FF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F11C337">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Property</w:t>
            </w:r>
          </w:p>
        </w:tc>
        <w:tc>
          <w:tcPr>
            <w:tcW w:w="6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0811DDC">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Value</w:t>
            </w:r>
          </w:p>
        </w:tc>
      </w:tr>
      <w:tr w14:paraId="49321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35EB45">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Crawler Name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AF4CFF">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handsoncrawler</w:t>
            </w:r>
          </w:p>
        </w:tc>
      </w:tr>
      <w:tr w14:paraId="4D2EA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62659738">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Data Source</w:t>
            </w:r>
          </w:p>
        </w:tc>
        <w:tc>
          <w:tcPr>
            <w:tcW w:w="636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49D2DB44">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S3 — s3://handson-11cc/raw/</w:t>
            </w:r>
          </w:p>
        </w:tc>
      </w:tr>
      <w:tr w14:paraId="6CFC2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2F491D">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IAM Role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B4010F">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chicken_roll</w:t>
            </w:r>
          </w:p>
        </w:tc>
      </w:tr>
      <w:tr w14:paraId="23D9A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22A6C272">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Target Database</w:t>
            </w:r>
          </w:p>
        </w:tc>
        <w:tc>
          <w:tcPr>
            <w:tcW w:w="636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66E4EB04">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output_db</w:t>
            </w:r>
          </w:p>
        </w:tc>
      </w:tr>
      <w:tr w14:paraId="137E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441AD8">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Schedule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621815">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On demand</w:t>
            </w:r>
          </w:p>
        </w:tc>
      </w:tr>
      <w:tr w14:paraId="2ECB9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75192013">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State</w:t>
            </w:r>
          </w:p>
        </w:tc>
        <w:tc>
          <w:tcPr>
            <w:tcW w:w="636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40D32425">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READY</w:t>
            </w:r>
          </w:p>
        </w:tc>
      </w:tr>
    </w:tbl>
    <w:p w14:paraId="5A74F511">
      <w:pPr>
        <w:spacing w:after="120"/>
        <w:rPr>
          <w:rFonts w:hint="default" w:ascii="Times New Roman" w:hAnsi="Times New Roman" w:cs="Times New Roman"/>
          <w:i w:val="0"/>
          <w:iCs w:val="0"/>
        </w:rPr>
      </w:pPr>
    </w:p>
    <w:p w14:paraId="32541932">
      <w:pPr>
        <w:pStyle w:val="4"/>
        <w:rPr>
          <w:rFonts w:hint="default" w:ascii="Times New Roman" w:hAnsi="Times New Roman" w:cs="Times New Roman"/>
          <w:i w:val="0"/>
          <w:iCs w:val="0"/>
        </w:rPr>
      </w:pPr>
      <w:r>
        <w:rPr>
          <w:rFonts w:hint="default" w:ascii="Times New Roman" w:hAnsi="Times New Roman" w:eastAsia="Arial" w:cs="Times New Roman"/>
          <w:b/>
          <w:bCs/>
          <w:i w:val="0"/>
          <w:iCs w:val="0"/>
          <w:sz w:val="24"/>
          <w:szCs w:val="24"/>
        </w:rPr>
        <w:t>How to Create and Run the Crawler</w:t>
      </w:r>
    </w:p>
    <w:p w14:paraId="0C8CD124">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Open AWS Glue → Crawlers → Create crawler</w:t>
      </w:r>
    </w:p>
    <w:p w14:paraId="0ED56DD5">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Crawler name: handsoncrawler</w:t>
      </w:r>
    </w:p>
    <w:p w14:paraId="51A5574E">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Data source: S3 | Path: s3://handson-11cc/raw/</w:t>
      </w:r>
    </w:p>
    <w:p w14:paraId="3E65EA39">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IAM role: chicken_roll</w:t>
      </w:r>
    </w:p>
    <w:p w14:paraId="5D3BC26D">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Target database: output_db</w:t>
      </w:r>
    </w:p>
    <w:p w14:paraId="51067046">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Schedule: On demand → Click Create crawler</w:t>
      </w:r>
    </w:p>
    <w:p w14:paraId="2584D194">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Select the crawler → click Run</w:t>
      </w:r>
    </w:p>
    <w:p w14:paraId="59D6494F">
      <w:pPr>
        <w:pStyle w:val="16"/>
        <w:numPr>
          <w:numId w:val="0"/>
        </w:numPr>
        <w:spacing w:after="80"/>
        <w:rPr>
          <w:rFonts w:hint="default" w:ascii="Times New Roman" w:hAnsi="Times New Roman" w:cs="Times New Roman"/>
          <w:i w:val="0"/>
          <w:iCs w:val="0"/>
        </w:rPr>
      </w:pPr>
      <w:r>
        <w:drawing>
          <wp:inline distT="0" distB="0" distL="114300" distR="114300">
            <wp:extent cx="5268595" cy="2518410"/>
            <wp:effectExtent l="0" t="0" r="4445"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
                    <a:stretch>
                      <a:fillRect/>
                    </a:stretch>
                  </pic:blipFill>
                  <pic:spPr>
                    <a:xfrm>
                      <a:off x="0" y="0"/>
                      <a:ext cx="5268595" cy="2518410"/>
                    </a:xfrm>
                    <a:prstGeom prst="rect">
                      <a:avLst/>
                    </a:prstGeom>
                    <a:noFill/>
                    <a:ln>
                      <a:noFill/>
                    </a:ln>
                  </pic:spPr>
                </pic:pic>
              </a:graphicData>
            </a:graphic>
          </wp:inline>
        </w:drawing>
      </w:r>
    </w:p>
    <w:p w14:paraId="320B69AD">
      <w:pPr>
        <w:spacing w:after="120"/>
        <w:rPr>
          <w:rFonts w:hint="default" w:ascii="Times New Roman" w:hAnsi="Times New Roman" w:cs="Times New Roman"/>
          <w:i w:val="0"/>
          <w:iCs w:val="0"/>
        </w:rPr>
      </w:pPr>
    </w:p>
    <w:p w14:paraId="3F4BB31D">
      <w:pPr>
        <w:pStyle w:val="4"/>
        <w:rPr>
          <w:rFonts w:hint="default" w:ascii="Times New Roman" w:hAnsi="Times New Roman" w:cs="Times New Roman"/>
          <w:i w:val="0"/>
          <w:iCs w:val="0"/>
        </w:rPr>
      </w:pPr>
      <w:r>
        <w:rPr>
          <w:rFonts w:hint="default" w:ascii="Times New Roman" w:hAnsi="Times New Roman" w:eastAsia="Arial" w:cs="Times New Roman"/>
          <w:b/>
          <w:bCs/>
          <w:i w:val="0"/>
          <w:iCs w:val="0"/>
          <w:sz w:val="24"/>
          <w:szCs w:val="24"/>
        </w:rPr>
        <w:t>Crawler Run History</w:t>
      </w:r>
    </w:p>
    <w:p w14:paraId="61C6DBC8">
      <w:pPr>
        <w:spacing w:after="120"/>
        <w:rPr>
          <w:rFonts w:hint="default" w:ascii="Times New Roman" w:hAnsi="Times New Roman" w:cs="Times New Roman"/>
          <w:i w:val="0"/>
          <w:iCs w:val="0"/>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7"/>
        <w:gridCol w:w="2098"/>
        <w:gridCol w:w="2098"/>
        <w:gridCol w:w="1200"/>
        <w:gridCol w:w="1559"/>
        <w:gridCol w:w="1798"/>
      </w:tblGrid>
      <w:tr w14:paraId="6712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C7A4BB0">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Run #</w:t>
            </w:r>
          </w:p>
        </w:tc>
        <w:tc>
          <w:tcPr>
            <w:tcW w:w="2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18CC31F">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Start Time (UTC)</w:t>
            </w:r>
          </w:p>
        </w:tc>
        <w:tc>
          <w:tcPr>
            <w:tcW w:w="2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9745BAD">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End Time (UTC)</w:t>
            </w:r>
          </w:p>
        </w:tc>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BD1F6EE">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Duration</w:t>
            </w:r>
          </w:p>
        </w:tc>
        <w:tc>
          <w:tcPr>
            <w:tcW w:w="15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4E85E49">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3DA42EF">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Table Changes</w:t>
            </w:r>
          </w:p>
        </w:tc>
      </w:tr>
      <w:tr w14:paraId="3A483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F0AB85">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1</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998B98">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April 7, 2026, 15:52:17</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279AE3">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April 7, 2026, 15:52:58</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195F7B">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~40 sec</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4BBEF7">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 Completed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4E0A9D">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1 table change, 0 partition changes</w:t>
            </w:r>
          </w:p>
        </w:tc>
      </w:tr>
      <w:tr w14:paraId="1193A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4C4F2055">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2</w:t>
            </w:r>
          </w:p>
        </w:tc>
        <w:tc>
          <w:tcPr>
            <w:tcW w:w="21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0B8FBDE3">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April 7, 2026, 16:10:35</w:t>
            </w:r>
          </w:p>
        </w:tc>
        <w:tc>
          <w:tcPr>
            <w:tcW w:w="21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1E9F97E0">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April 7, 2026, 16:12:01</w:t>
            </w:r>
          </w:p>
        </w:tc>
        <w:tc>
          <w:tcPr>
            <w:tcW w:w="12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4DF8F9B3">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~1 min 25 sec</w:t>
            </w:r>
          </w:p>
        </w:tc>
        <w:tc>
          <w:tcPr>
            <w:tcW w:w="156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504DD958">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 Completed</w:t>
            </w:r>
          </w:p>
        </w:tc>
        <w:tc>
          <w:tcPr>
            <w:tcW w:w="18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4B70FCBE">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1 table change, 0 partition changes</w:t>
            </w:r>
          </w:p>
        </w:tc>
      </w:tr>
    </w:tbl>
    <w:p w14:paraId="30EEA4F0">
      <w:pPr>
        <w:spacing w:after="120"/>
        <w:rPr>
          <w:rFonts w:hint="default" w:ascii="Times New Roman" w:hAnsi="Times New Roman" w:cs="Times New Roman"/>
          <w:i w:val="0"/>
          <w:iCs w:val="0"/>
        </w:rPr>
      </w:pPr>
    </w:p>
    <w:p w14:paraId="6BEB7B31">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After the crawl completes, navigate to Glue → Tables. You will see the table amazon_sale_report_csv created under the output_db database.</w:t>
      </w:r>
    </w:p>
    <w:p w14:paraId="2EA7AAD1">
      <w:pPr>
        <w:spacing w:after="120"/>
        <w:rPr>
          <w:rFonts w:hint="default" w:ascii="Times New Roman" w:hAnsi="Times New Roman" w:cs="Times New Roman"/>
          <w:i w:val="0"/>
          <w:iCs w:val="0"/>
        </w:rPr>
      </w:pPr>
    </w:p>
    <w:p w14:paraId="5BC100AD">
      <w:pPr>
        <w:pStyle w:val="4"/>
        <w:rPr>
          <w:rFonts w:hint="default" w:ascii="Times New Roman" w:hAnsi="Times New Roman" w:cs="Times New Roman"/>
          <w:i w:val="0"/>
          <w:iCs w:val="0"/>
        </w:rPr>
      </w:pPr>
      <w:r>
        <w:rPr>
          <w:rFonts w:hint="default" w:ascii="Times New Roman" w:hAnsi="Times New Roman" w:eastAsia="Arial" w:cs="Times New Roman"/>
          <w:b/>
          <w:bCs/>
          <w:i w:val="0"/>
          <w:iCs w:val="0"/>
          <w:sz w:val="24"/>
          <w:szCs w:val="24"/>
        </w:rPr>
        <w:t>CloudWatch Logs Confirmation</w:t>
      </w:r>
    </w:p>
    <w:p w14:paraId="5BFBD050">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The CloudWatch log group /aws-glue/crawlers confirms the following key events for handsoncrawler:</w:t>
      </w:r>
    </w:p>
    <w:p w14:paraId="6C82DC6D">
      <w:pPr>
        <w:pStyle w:val="16"/>
        <w:numPr>
          <w:ilvl w:val="0"/>
          <w:numId w:val="2"/>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Running Start Crawl for Crawler handsoncrawler</w:t>
      </w:r>
    </w:p>
    <w:p w14:paraId="67324A21">
      <w:pPr>
        <w:pStyle w:val="16"/>
        <w:numPr>
          <w:ilvl w:val="0"/>
          <w:numId w:val="2"/>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Classification complete, writing results to database output_db</w:t>
      </w:r>
    </w:p>
    <w:p w14:paraId="0A6E4EBA">
      <w:pPr>
        <w:pStyle w:val="16"/>
        <w:numPr>
          <w:ilvl w:val="0"/>
          <w:numId w:val="2"/>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Crawler configured with CreatePartitionIndex:true</w:t>
      </w:r>
    </w:p>
    <w:p w14:paraId="277D31AC">
      <w:pPr>
        <w:pStyle w:val="16"/>
        <w:numPr>
          <w:ilvl w:val="0"/>
          <w:numId w:val="2"/>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Created table amazon_sale_report_csv in database output_db</w:t>
      </w:r>
    </w:p>
    <w:p w14:paraId="6F7C4C6D">
      <w:pPr>
        <w:pStyle w:val="16"/>
        <w:numPr>
          <w:ilvl w:val="0"/>
          <w:numId w:val="2"/>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Finished writing to Catalog</w:t>
      </w:r>
    </w:p>
    <w:p w14:paraId="3506D955">
      <w:pPr>
        <w:pStyle w:val="16"/>
        <w:numPr>
          <w:ilvl w:val="0"/>
          <w:numId w:val="2"/>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Crawler has finished running and is in state READY</w:t>
      </w:r>
    </w:p>
    <w:p w14:paraId="326ACE2F">
      <w:pPr>
        <w:pStyle w:val="16"/>
        <w:numPr>
          <w:ilvl w:val="0"/>
          <w:numId w:val="2"/>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Run Summary: ADD: 1</w:t>
      </w:r>
    </w:p>
    <w:p w14:paraId="0F86E87E">
      <w:pPr>
        <w:pBdr>
          <w:bottom w:val="single" w:color="2E75B6" w:sz="6" w:space="1"/>
        </w:pBdr>
        <w:spacing w:before="200" w:after="200"/>
      </w:pPr>
      <w:r>
        <w:drawing>
          <wp:inline distT="0" distB="0" distL="114300" distR="114300">
            <wp:extent cx="5268595" cy="278892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268595" cy="2788920"/>
                    </a:xfrm>
                    <a:prstGeom prst="rect">
                      <a:avLst/>
                    </a:prstGeom>
                    <a:noFill/>
                    <a:ln>
                      <a:noFill/>
                    </a:ln>
                  </pic:spPr>
                </pic:pic>
              </a:graphicData>
            </a:graphic>
          </wp:inline>
        </w:drawing>
      </w:r>
    </w:p>
    <w:p w14:paraId="3AAA1041">
      <w:pPr>
        <w:pBdr>
          <w:bottom w:val="single" w:color="2E75B6" w:sz="6" w:space="1"/>
        </w:pBdr>
        <w:spacing w:before="200" w:after="200"/>
      </w:pPr>
    </w:p>
    <w:p w14:paraId="0FE31FDC">
      <w:pPr>
        <w:pBdr>
          <w:bottom w:val="single" w:color="2E75B6" w:sz="6" w:space="1"/>
        </w:pBdr>
        <w:spacing w:before="200" w:after="200"/>
        <w:rPr>
          <w:rFonts w:hint="default" w:ascii="Times New Roman" w:hAnsi="Times New Roman" w:cs="Times New Roman"/>
          <w:i w:val="0"/>
          <w:iCs w:val="0"/>
        </w:rPr>
      </w:pPr>
      <w:r>
        <w:rPr>
          <w:rFonts w:hint="default" w:ascii="Times New Roman" w:hAnsi="Times New Roman" w:eastAsia="Arial" w:cs="Times New Roman"/>
          <w:b/>
          <w:bCs/>
          <w:i w:val="0"/>
          <w:iCs w:val="0"/>
          <w:sz w:val="32"/>
          <w:szCs w:val="32"/>
        </w:rPr>
        <w:t>Step 5 — Configure Amazon Athena</w:t>
      </w:r>
    </w:p>
    <w:p w14:paraId="177670CF">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Open AWS Console → Amazon Athena → Query editor</w:t>
      </w:r>
    </w:p>
    <w:p w14:paraId="1DD2166A">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First-time setup: click Query settings → Manage → set Query result location to s3://handson-11cc/processed/ → Save</w:t>
      </w:r>
    </w:p>
    <w:p w14:paraId="23AD163A">
      <w:pPr>
        <w:pStyle w:val="16"/>
        <w:numPr>
          <w:ilvl w:val="0"/>
          <w:numId w:val="1"/>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In the Query editor, set: Data source: AwsDataCatalog | Database: output_db</w:t>
      </w:r>
    </w:p>
    <w:p w14:paraId="64D107C5">
      <w:pPr>
        <w:spacing w:after="120"/>
        <w:rPr>
          <w:rFonts w:hint="default" w:ascii="Times New Roman" w:hAnsi="Times New Roman" w:cs="Times New Roman"/>
          <w:i w:val="0"/>
          <w:iCs w:val="0"/>
        </w:rPr>
      </w:pPr>
    </w:p>
    <w:p w14:paraId="6DC6A8C1">
      <w:pPr>
        <w:pStyle w:val="4"/>
        <w:rPr>
          <w:rFonts w:hint="default" w:ascii="Times New Roman" w:hAnsi="Times New Roman" w:cs="Times New Roman"/>
          <w:i w:val="0"/>
          <w:iCs w:val="0"/>
        </w:rPr>
      </w:pPr>
      <w:r>
        <w:rPr>
          <w:rFonts w:hint="default" w:ascii="Times New Roman" w:hAnsi="Times New Roman" w:eastAsia="Arial" w:cs="Times New Roman"/>
          <w:b/>
          <w:bCs/>
          <w:i w:val="0"/>
          <w:iCs w:val="0"/>
          <w:sz w:val="24"/>
          <w:szCs w:val="24"/>
        </w:rPr>
        <w:t>Tables Visible in Left Panel</w:t>
      </w:r>
    </w:p>
    <w:p w14:paraId="0F84337A">
      <w:pPr>
        <w:spacing w:after="120"/>
        <w:rPr>
          <w:rFonts w:hint="default" w:ascii="Times New Roman" w:hAnsi="Times New Roman" w:cs="Times New Roman"/>
          <w:i w:val="0"/>
          <w:iCs w:val="0"/>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120"/>
        <w:gridCol w:w="4120"/>
      </w:tblGrid>
      <w:tr w14:paraId="7512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5BC8403">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Table Name</w:t>
            </w:r>
          </w:p>
        </w:tc>
        <w:tc>
          <w:tcPr>
            <w:tcW w:w="2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5F01E40">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Database</w:t>
            </w:r>
          </w:p>
        </w:tc>
        <w:tc>
          <w:tcPr>
            <w:tcW w:w="4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19A0F81">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Notes</w:t>
            </w:r>
          </w:p>
        </w:tc>
      </w:tr>
      <w:tr w14:paraId="38C39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EC5F25">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amazon_sale_report_csv</w:t>
            </w:r>
          </w:p>
        </w:tc>
        <w:tc>
          <w:tcPr>
            <w:tcW w:w="2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C52F13">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output_db</w:t>
            </w:r>
          </w:p>
        </w:tc>
        <w:tc>
          <w:tcPr>
            <w:tcW w:w="4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5AD2B4">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Created by Glue Crawler — full dataset</w:t>
            </w:r>
          </w:p>
        </w:tc>
      </w:tr>
      <w:tr w14:paraId="4C9F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2A754C70">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raw</w:t>
            </w:r>
          </w:p>
        </w:tc>
        <w:tc>
          <w:tcPr>
            <w:tcW w:w="212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60C6A55F">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output_db</w:t>
            </w:r>
          </w:p>
        </w:tc>
        <w:tc>
          <w:tcPr>
            <w:tcW w:w="412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4965D9A3">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Also visible as a queryable table</w:t>
            </w:r>
          </w:p>
        </w:tc>
      </w:tr>
    </w:tbl>
    <w:p w14:paraId="0F0A0583">
      <w:pPr>
        <w:spacing w:after="120"/>
        <w:rPr>
          <w:rFonts w:hint="default" w:ascii="Times New Roman" w:hAnsi="Times New Roman" w:cs="Times New Roman"/>
          <w:i w:val="0"/>
          <w:iCs w:val="0"/>
        </w:rPr>
      </w:pPr>
    </w:p>
    <w:p w14:paraId="1AC5C374">
      <w:pPr>
        <w:pBdr>
          <w:bottom w:val="single" w:color="2E75B6" w:sz="6" w:space="1"/>
        </w:pBdr>
        <w:spacing w:before="200" w:after="200"/>
        <w:rPr>
          <w:rFonts w:hint="default" w:ascii="Times New Roman" w:hAnsi="Times New Roman" w:cs="Times New Roman"/>
          <w:i w:val="0"/>
          <w:iCs w:val="0"/>
        </w:rPr>
      </w:pPr>
      <w:r>
        <w:drawing>
          <wp:inline distT="0" distB="0" distL="114300" distR="114300">
            <wp:extent cx="5260340" cy="2802890"/>
            <wp:effectExtent l="0" t="0" r="1270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60340" cy="2802890"/>
                    </a:xfrm>
                    <a:prstGeom prst="rect">
                      <a:avLst/>
                    </a:prstGeom>
                    <a:noFill/>
                    <a:ln>
                      <a:noFill/>
                    </a:ln>
                  </pic:spPr>
                </pic:pic>
              </a:graphicData>
            </a:graphic>
          </wp:inline>
        </w:drawing>
      </w:r>
    </w:p>
    <w:p w14:paraId="473CC2FC">
      <w:pPr>
        <w:pStyle w:val="2"/>
        <w:rPr>
          <w:rFonts w:hint="default" w:ascii="Times New Roman" w:hAnsi="Times New Roman" w:cs="Times New Roman"/>
          <w:i w:val="0"/>
          <w:iCs w:val="0"/>
        </w:rPr>
      </w:pPr>
      <w:r>
        <w:rPr>
          <w:rFonts w:hint="default" w:ascii="Times New Roman" w:hAnsi="Times New Roman" w:eastAsia="Arial" w:cs="Times New Roman"/>
          <w:b/>
          <w:bCs/>
          <w:i w:val="0"/>
          <w:iCs w:val="0"/>
          <w:sz w:val="32"/>
          <w:szCs w:val="32"/>
        </w:rPr>
        <w:t>Step 6 — Run the SQL Queries</w:t>
      </w:r>
    </w:p>
    <w:p w14:paraId="419217A3">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All queries are run in the Athena Query Editor. Data source: AwsDataCatalog | Database: output_db | Table: raw.</w:t>
      </w:r>
    </w:p>
    <w:p w14:paraId="714C641F">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Copy each query into the Athena Query Editor and click Run. Download results as CSV from the Results panel.</w:t>
      </w:r>
    </w:p>
    <w:p w14:paraId="4E5B43F1">
      <w:pPr>
        <w:pBdr>
          <w:bottom w:val="single" w:color="2E75B6" w:sz="6" w:space="1"/>
        </w:pBdr>
        <w:spacing w:before="200" w:after="200"/>
        <w:rPr>
          <w:rFonts w:hint="default" w:ascii="Times New Roman" w:hAnsi="Times New Roman" w:cs="Times New Roman"/>
          <w:i w:val="0"/>
          <w:iCs w:val="0"/>
        </w:rPr>
      </w:pPr>
    </w:p>
    <w:p w14:paraId="3FFC5624">
      <w:pPr>
        <w:pStyle w:val="3"/>
        <w:rPr>
          <w:rFonts w:hint="default" w:ascii="Times New Roman" w:hAnsi="Times New Roman" w:cs="Times New Roman"/>
          <w:i w:val="0"/>
          <w:iCs w:val="0"/>
        </w:rPr>
      </w:pPr>
      <w:r>
        <w:rPr>
          <w:rFonts w:hint="default" w:ascii="Times New Roman" w:hAnsi="Times New Roman" w:eastAsia="Arial" w:cs="Times New Roman"/>
          <w:b/>
          <w:bCs/>
          <w:i w:val="0"/>
          <w:iCs w:val="0"/>
          <w:sz w:val="28"/>
          <w:szCs w:val="28"/>
        </w:rPr>
        <w:t>Query 1 — Basic Table Exploration</w:t>
      </w:r>
    </w:p>
    <w:p w14:paraId="1B04581F">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Retrieves the first 10 records to verify the table is set up correctly.</w:t>
      </w:r>
    </w:p>
    <w:p w14:paraId="4CB8A856">
      <w:pPr>
        <w:spacing w:after="120"/>
        <w:rPr>
          <w:rFonts w:hint="default" w:ascii="Times New Roman" w:hAnsi="Times New Roman" w:cs="Times New Roman"/>
          <w:i w:val="0"/>
          <w:iCs w:val="0"/>
        </w:rPr>
      </w:pPr>
    </w:p>
    <w:p w14:paraId="2156BB5F">
      <w:pPr>
        <w:spacing w:after="120"/>
        <w:rPr>
          <w:rFonts w:hint="default" w:ascii="Times New Roman" w:hAnsi="Times New Roman" w:cs="Times New Roman"/>
          <w:i w:val="0"/>
          <w:iCs w:val="0"/>
        </w:rPr>
      </w:pPr>
      <w:r>
        <w:drawing>
          <wp:inline distT="0" distB="0" distL="114300" distR="114300">
            <wp:extent cx="5269865" cy="2823845"/>
            <wp:effectExtent l="0" t="0" r="317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269865" cy="2823845"/>
                    </a:xfrm>
                    <a:prstGeom prst="rect">
                      <a:avLst/>
                    </a:prstGeom>
                    <a:noFill/>
                    <a:ln>
                      <a:noFill/>
                    </a:ln>
                  </pic:spPr>
                </pic:pic>
              </a:graphicData>
            </a:graphic>
          </wp:inline>
        </w:drawing>
      </w:r>
    </w:p>
    <w:p w14:paraId="629CC714">
      <w:pPr>
        <w:spacing w:after="120"/>
        <w:rPr>
          <w:rFonts w:hint="default"/>
          <w:lang w:val="en-US"/>
        </w:rPr>
      </w:pPr>
      <w:r>
        <w:rPr>
          <w:rFonts w:hint="default"/>
          <w:lang w:val="en-US"/>
        </w:rPr>
        <w:t>Output:</w:t>
      </w:r>
    </w:p>
    <w:p w14:paraId="3242D1F7">
      <w:pPr>
        <w:spacing w:after="120"/>
        <w:rPr>
          <w:rFonts w:hint="default" w:ascii="Times New Roman" w:hAnsi="Times New Roman" w:cs="Times New Roman"/>
          <w:i w:val="0"/>
          <w:iCs w:val="0"/>
        </w:rPr>
      </w:pPr>
      <w:r>
        <w:drawing>
          <wp:inline distT="0" distB="0" distL="114300" distR="114300">
            <wp:extent cx="5273040" cy="254317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273040" cy="2543175"/>
                    </a:xfrm>
                    <a:prstGeom prst="rect">
                      <a:avLst/>
                    </a:prstGeom>
                    <a:noFill/>
                    <a:ln>
                      <a:noFill/>
                    </a:ln>
                  </pic:spPr>
                </pic:pic>
              </a:graphicData>
            </a:graphic>
          </wp:inline>
        </w:drawing>
      </w:r>
    </w:p>
    <w:p w14:paraId="356C30C8">
      <w:pPr>
        <w:pBdr>
          <w:bottom w:val="single" w:color="2E75B6" w:sz="6" w:space="1"/>
        </w:pBdr>
        <w:spacing w:before="200" w:after="200"/>
        <w:rPr>
          <w:rFonts w:hint="default" w:ascii="Times New Roman" w:hAnsi="Times New Roman" w:cs="Times New Roman"/>
          <w:i w:val="0"/>
          <w:iCs w:val="0"/>
        </w:rPr>
      </w:pPr>
    </w:p>
    <w:p w14:paraId="3B14ED48">
      <w:pPr>
        <w:pStyle w:val="3"/>
        <w:rPr>
          <w:rFonts w:hint="default" w:ascii="Times New Roman" w:hAnsi="Times New Roman" w:cs="Times New Roman"/>
          <w:i w:val="0"/>
          <w:iCs w:val="0"/>
        </w:rPr>
      </w:pPr>
      <w:r>
        <w:rPr>
          <w:rFonts w:hint="default" w:ascii="Times New Roman" w:hAnsi="Times New Roman" w:eastAsia="Arial" w:cs="Times New Roman"/>
          <w:b/>
          <w:bCs/>
          <w:i w:val="0"/>
          <w:iCs w:val="0"/>
          <w:sz w:val="28"/>
          <w:szCs w:val="28"/>
        </w:rPr>
        <w:t>Query 2 — Orders by Product Category</w:t>
      </w:r>
    </w:p>
    <w:p w14:paraId="2C326D99">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Returns the count of orders in each product category, sorted by most popular.</w:t>
      </w:r>
    </w:p>
    <w:p w14:paraId="71644995">
      <w:pPr>
        <w:spacing w:after="120"/>
        <w:rPr>
          <w:rFonts w:hint="default" w:ascii="Times New Roman" w:hAnsi="Times New Roman" w:cs="Times New Roman"/>
          <w:i w:val="0"/>
          <w:iCs w:val="0"/>
        </w:rPr>
      </w:pPr>
      <w:r>
        <w:drawing>
          <wp:inline distT="0" distB="0" distL="114300" distR="114300">
            <wp:extent cx="5261610" cy="2515870"/>
            <wp:effectExtent l="0" t="0" r="1143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261610" cy="2515870"/>
                    </a:xfrm>
                    <a:prstGeom prst="rect">
                      <a:avLst/>
                    </a:prstGeom>
                    <a:noFill/>
                    <a:ln>
                      <a:noFill/>
                    </a:ln>
                  </pic:spPr>
                </pic:pic>
              </a:graphicData>
            </a:graphic>
          </wp:inline>
        </w:drawing>
      </w:r>
    </w:p>
    <w:p w14:paraId="6E73A596">
      <w:pPr>
        <w:pBdr>
          <w:bottom w:val="single" w:color="2E75B6" w:sz="6" w:space="1"/>
        </w:pBdr>
        <w:spacing w:before="200" w:after="200"/>
        <w:rPr>
          <w:rFonts w:hint="default" w:ascii="Times New Roman" w:hAnsi="Times New Roman" w:cs="Times New Roman"/>
          <w:i w:val="0"/>
          <w:iCs w:val="0"/>
          <w:lang w:val="en-US"/>
        </w:rPr>
      </w:pPr>
      <w:r>
        <w:rPr>
          <w:rFonts w:hint="default" w:ascii="Times New Roman" w:hAnsi="Times New Roman" w:cs="Times New Roman"/>
          <w:i w:val="0"/>
          <w:iCs w:val="0"/>
          <w:lang w:val="en-US"/>
        </w:rPr>
        <w:t>Output:</w:t>
      </w:r>
    </w:p>
    <w:p w14:paraId="4AA21841">
      <w:pPr>
        <w:pBdr>
          <w:bottom w:val="single" w:color="2E75B6" w:sz="6" w:space="1"/>
        </w:pBdr>
        <w:spacing w:before="200" w:after="200"/>
      </w:pPr>
      <w:r>
        <w:drawing>
          <wp:inline distT="0" distB="0" distL="114300" distR="114300">
            <wp:extent cx="5270500" cy="25088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270500" cy="2508885"/>
                    </a:xfrm>
                    <a:prstGeom prst="rect">
                      <a:avLst/>
                    </a:prstGeom>
                    <a:noFill/>
                    <a:ln>
                      <a:noFill/>
                    </a:ln>
                  </pic:spPr>
                </pic:pic>
              </a:graphicData>
            </a:graphic>
          </wp:inline>
        </w:drawing>
      </w:r>
    </w:p>
    <w:p w14:paraId="1F323A73">
      <w:pPr>
        <w:pStyle w:val="3"/>
        <w:rPr>
          <w:rFonts w:hint="default" w:ascii="Times New Roman" w:hAnsi="Times New Roman" w:cs="Times New Roman"/>
          <w:i w:val="0"/>
          <w:iCs w:val="0"/>
        </w:rPr>
      </w:pPr>
      <w:r>
        <w:rPr>
          <w:rFonts w:hint="default" w:ascii="Times New Roman" w:hAnsi="Times New Roman" w:eastAsia="Arial" w:cs="Times New Roman"/>
          <w:b/>
          <w:bCs/>
          <w:i w:val="0"/>
          <w:iCs w:val="0"/>
          <w:sz w:val="28"/>
          <w:szCs w:val="28"/>
        </w:rPr>
        <w:t>Query 3 — Revenue and Quantity by Fulfilment Method</w:t>
      </w:r>
    </w:p>
    <w:p w14:paraId="78C96DB6">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Compares fulfilment methods (Amazon vs Merchant) by order volume, units sold, and revenue — excluding cancelled and pending orders.</w:t>
      </w:r>
    </w:p>
    <w:p w14:paraId="75258BA1">
      <w:pPr>
        <w:spacing w:after="120"/>
        <w:rPr>
          <w:rFonts w:hint="default" w:ascii="Times New Roman" w:hAnsi="Times New Roman" w:cs="Times New Roman"/>
          <w:i w:val="0"/>
          <w:iCs w:val="0"/>
        </w:rPr>
      </w:pPr>
    </w:p>
    <w:p w14:paraId="0DE635B4">
      <w:pPr>
        <w:spacing w:after="120"/>
      </w:pPr>
      <w:r>
        <w:drawing>
          <wp:inline distT="0" distB="0" distL="114300" distR="114300">
            <wp:extent cx="5264785" cy="2511425"/>
            <wp:effectExtent l="0" t="0" r="825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264785" cy="2511425"/>
                    </a:xfrm>
                    <a:prstGeom prst="rect">
                      <a:avLst/>
                    </a:prstGeom>
                    <a:noFill/>
                    <a:ln>
                      <a:noFill/>
                    </a:ln>
                  </pic:spPr>
                </pic:pic>
              </a:graphicData>
            </a:graphic>
          </wp:inline>
        </w:drawing>
      </w:r>
    </w:p>
    <w:p w14:paraId="12E1FC60">
      <w:pPr>
        <w:spacing w:after="120"/>
        <w:rPr>
          <w:rFonts w:hint="default"/>
          <w:lang w:val="en-US"/>
        </w:rPr>
      </w:pPr>
      <w:r>
        <w:rPr>
          <w:rFonts w:hint="default"/>
          <w:lang w:val="en-US"/>
        </w:rPr>
        <w:t>Output:</w:t>
      </w:r>
    </w:p>
    <w:p w14:paraId="7F1C710C">
      <w:pPr>
        <w:spacing w:after="120"/>
        <w:rPr>
          <w:rFonts w:hint="default"/>
          <w:lang w:val="en-US"/>
        </w:rPr>
      </w:pPr>
      <w:r>
        <w:drawing>
          <wp:inline distT="0" distB="0" distL="114300" distR="114300">
            <wp:extent cx="5273040" cy="25126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6"/>
                    <a:stretch>
                      <a:fillRect/>
                    </a:stretch>
                  </pic:blipFill>
                  <pic:spPr>
                    <a:xfrm>
                      <a:off x="0" y="0"/>
                      <a:ext cx="5273040" cy="2512695"/>
                    </a:xfrm>
                    <a:prstGeom prst="rect">
                      <a:avLst/>
                    </a:prstGeom>
                    <a:noFill/>
                    <a:ln>
                      <a:noFill/>
                    </a:ln>
                  </pic:spPr>
                </pic:pic>
              </a:graphicData>
            </a:graphic>
          </wp:inline>
        </w:drawing>
      </w:r>
    </w:p>
    <w:p w14:paraId="0527D74C">
      <w:pPr>
        <w:pStyle w:val="3"/>
        <w:rPr>
          <w:rFonts w:hint="default" w:ascii="Times New Roman" w:hAnsi="Times New Roman" w:cs="Times New Roman"/>
          <w:i w:val="0"/>
          <w:iCs w:val="0"/>
        </w:rPr>
      </w:pPr>
      <w:r>
        <w:rPr>
          <w:rFonts w:hint="default" w:ascii="Times New Roman" w:hAnsi="Times New Roman" w:eastAsia="Arial" w:cs="Times New Roman"/>
          <w:b/>
          <w:bCs/>
          <w:i w:val="0"/>
          <w:iCs w:val="0"/>
          <w:sz w:val="28"/>
          <w:szCs w:val="28"/>
        </w:rPr>
        <w:t>Query 4 — Monthly Sales Trend</w:t>
      </w:r>
    </w:p>
    <w:p w14:paraId="530CDABE">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Shows how orders and revenue changed month-over-month, sorted chronologically. Uses DATE_PARSE to parse the MM-DD-YY string date column.</w:t>
      </w:r>
    </w:p>
    <w:p w14:paraId="31B27BBB">
      <w:pPr>
        <w:spacing w:after="120"/>
        <w:rPr>
          <w:rFonts w:hint="default" w:ascii="Times New Roman" w:hAnsi="Times New Roman" w:cs="Times New Roman"/>
          <w:i w:val="0"/>
          <w:iCs w:val="0"/>
        </w:rPr>
      </w:pPr>
      <w:r>
        <w:drawing>
          <wp:inline distT="0" distB="0" distL="114300" distR="114300">
            <wp:extent cx="5262880" cy="2510155"/>
            <wp:effectExtent l="0" t="0" r="1016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262880" cy="2510155"/>
                    </a:xfrm>
                    <a:prstGeom prst="rect">
                      <a:avLst/>
                    </a:prstGeom>
                    <a:noFill/>
                    <a:ln>
                      <a:noFill/>
                    </a:ln>
                  </pic:spPr>
                </pic:pic>
              </a:graphicData>
            </a:graphic>
          </wp:inline>
        </w:drawing>
      </w:r>
    </w:p>
    <w:p w14:paraId="2B222789">
      <w:pPr>
        <w:spacing w:after="120"/>
        <w:rPr>
          <w:rFonts w:hint="default" w:ascii="Times New Roman" w:hAnsi="Times New Roman" w:cs="Times New Roman"/>
          <w:i w:val="0"/>
          <w:iCs w:val="0"/>
          <w:lang w:val="en-US"/>
        </w:rPr>
      </w:pPr>
      <w:r>
        <w:rPr>
          <w:rFonts w:hint="default" w:ascii="Times New Roman" w:hAnsi="Times New Roman" w:cs="Times New Roman"/>
          <w:i w:val="0"/>
          <w:iCs w:val="0"/>
          <w:lang w:val="en-US"/>
        </w:rPr>
        <w:t>Output:</w:t>
      </w:r>
    </w:p>
    <w:p w14:paraId="6B7CB2FA">
      <w:pPr>
        <w:spacing w:after="120"/>
        <w:rPr>
          <w:rFonts w:hint="default" w:ascii="Times New Roman" w:hAnsi="Times New Roman" w:cs="Times New Roman"/>
          <w:i w:val="0"/>
          <w:iCs w:val="0"/>
          <w:lang w:val="en-US"/>
        </w:rPr>
      </w:pPr>
      <w:r>
        <w:drawing>
          <wp:inline distT="0" distB="0" distL="114300" distR="114300">
            <wp:extent cx="5262880" cy="2518410"/>
            <wp:effectExtent l="0" t="0" r="1016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262880" cy="2518410"/>
                    </a:xfrm>
                    <a:prstGeom prst="rect">
                      <a:avLst/>
                    </a:prstGeom>
                    <a:noFill/>
                    <a:ln>
                      <a:noFill/>
                    </a:ln>
                  </pic:spPr>
                </pic:pic>
              </a:graphicData>
            </a:graphic>
          </wp:inline>
        </w:drawing>
      </w:r>
    </w:p>
    <w:p w14:paraId="5C814887">
      <w:pPr>
        <w:pStyle w:val="3"/>
        <w:rPr>
          <w:rFonts w:hint="default" w:ascii="Times New Roman" w:hAnsi="Times New Roman" w:cs="Times New Roman"/>
          <w:i w:val="0"/>
          <w:iCs w:val="0"/>
        </w:rPr>
      </w:pPr>
      <w:r>
        <w:rPr>
          <w:rFonts w:hint="default" w:ascii="Times New Roman" w:hAnsi="Times New Roman" w:eastAsia="Arial" w:cs="Times New Roman"/>
          <w:b/>
          <w:bCs/>
          <w:i w:val="0"/>
          <w:iCs w:val="0"/>
          <w:sz w:val="28"/>
          <w:szCs w:val="28"/>
        </w:rPr>
        <w:t>Query 5 — Top 5 Best-Selling SKUs per Category</w:t>
      </w:r>
    </w:p>
    <w:p w14:paraId="34962E45">
      <w:pPr>
        <w:spacing w:after="120"/>
        <w:rPr>
          <w:rFonts w:hint="default" w:ascii="Times New Roman" w:hAnsi="Times New Roman" w:cs="Times New Roman"/>
          <w:i w:val="0"/>
          <w:iCs w:val="0"/>
        </w:rPr>
      </w:pPr>
      <w:r>
        <w:rPr>
          <w:rFonts w:hint="default" w:ascii="Times New Roman" w:hAnsi="Times New Roman" w:eastAsia="Arial" w:cs="Times New Roman"/>
          <w:i w:val="0"/>
          <w:iCs w:val="0"/>
          <w:sz w:val="22"/>
          <w:szCs w:val="22"/>
        </w:rPr>
        <w:t>Uses a CTE + ROW_NUMBER() window function to rank SKUs within each category by total revenue, returning only the top 5 per category.</w:t>
      </w:r>
    </w:p>
    <w:p w14:paraId="2080496A">
      <w:pPr>
        <w:spacing w:after="120"/>
        <w:rPr>
          <w:rFonts w:hint="default" w:ascii="Times New Roman" w:hAnsi="Times New Roman" w:cs="Times New Roman"/>
          <w:i w:val="0"/>
          <w:iCs w:val="0"/>
        </w:rPr>
      </w:pPr>
      <w:r>
        <w:drawing>
          <wp:inline distT="0" distB="0" distL="114300" distR="114300">
            <wp:extent cx="5271135" cy="2477135"/>
            <wp:effectExtent l="0" t="0" r="190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271135" cy="2477135"/>
                    </a:xfrm>
                    <a:prstGeom prst="rect">
                      <a:avLst/>
                    </a:prstGeom>
                    <a:noFill/>
                    <a:ln>
                      <a:noFill/>
                    </a:ln>
                  </pic:spPr>
                </pic:pic>
              </a:graphicData>
            </a:graphic>
          </wp:inline>
        </w:drawing>
      </w:r>
    </w:p>
    <w:p w14:paraId="6A2707A1">
      <w:pPr>
        <w:spacing w:after="120"/>
        <w:rPr>
          <w:rFonts w:hint="default" w:ascii="Times New Roman" w:hAnsi="Times New Roman" w:cs="Times New Roman"/>
          <w:i w:val="0"/>
          <w:iCs w:val="0"/>
        </w:rPr>
      </w:pPr>
    </w:p>
    <w:p w14:paraId="5715F570">
      <w:pPr>
        <w:pBdr>
          <w:bottom w:val="single" w:color="2E75B6" w:sz="6" w:space="1"/>
        </w:pBdr>
        <w:spacing w:before="200" w:after="200"/>
        <w:rPr>
          <w:rFonts w:hint="default" w:ascii="Times New Roman" w:hAnsi="Times New Roman" w:cs="Times New Roman"/>
          <w:i w:val="0"/>
          <w:iCs w:val="0"/>
          <w:lang w:val="en-US"/>
        </w:rPr>
      </w:pPr>
      <w:r>
        <w:rPr>
          <w:rFonts w:hint="default" w:ascii="Times New Roman" w:hAnsi="Times New Roman" w:cs="Times New Roman"/>
          <w:i w:val="0"/>
          <w:iCs w:val="0"/>
          <w:lang w:val="en-US"/>
        </w:rPr>
        <w:t>Output :</w:t>
      </w:r>
    </w:p>
    <w:p w14:paraId="181CC48E">
      <w:pPr>
        <w:pBdr>
          <w:bottom w:val="single" w:color="2E75B6" w:sz="6" w:space="1"/>
        </w:pBdr>
        <w:spacing w:before="200" w:after="200"/>
        <w:rPr>
          <w:rFonts w:hint="default" w:ascii="Times New Roman" w:hAnsi="Times New Roman" w:cs="Times New Roman"/>
          <w:i w:val="0"/>
          <w:iCs w:val="0"/>
          <w:lang w:val="en-US"/>
        </w:rPr>
      </w:pPr>
      <w:r>
        <w:drawing>
          <wp:inline distT="0" distB="0" distL="114300" distR="114300">
            <wp:extent cx="5269230" cy="2511425"/>
            <wp:effectExtent l="0" t="0" r="381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269230" cy="2511425"/>
                    </a:xfrm>
                    <a:prstGeom prst="rect">
                      <a:avLst/>
                    </a:prstGeom>
                    <a:noFill/>
                    <a:ln>
                      <a:noFill/>
                    </a:ln>
                  </pic:spPr>
                </pic:pic>
              </a:graphicData>
            </a:graphic>
          </wp:inline>
        </w:drawing>
      </w:r>
    </w:p>
    <w:p w14:paraId="0753D8CF">
      <w:pPr>
        <w:pStyle w:val="2"/>
        <w:rPr>
          <w:rFonts w:hint="default" w:ascii="Times New Roman" w:hAnsi="Times New Roman" w:cs="Times New Roman"/>
          <w:i w:val="0"/>
          <w:iCs w:val="0"/>
        </w:rPr>
      </w:pPr>
      <w:r>
        <w:rPr>
          <w:rFonts w:hint="default" w:ascii="Times New Roman" w:hAnsi="Times New Roman" w:eastAsia="Arial" w:cs="Times New Roman"/>
          <w:b/>
          <w:bCs/>
          <w:i w:val="0"/>
          <w:iCs w:val="0"/>
          <w:sz w:val="32"/>
          <w:szCs w:val="32"/>
        </w:rPr>
        <w:t>Repository Structure</w:t>
      </w:r>
    </w:p>
    <w:p w14:paraId="73320A49">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Hands-on-11-AWS-Core-Services/</w:t>
      </w:r>
    </w:p>
    <w:p w14:paraId="08316365">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 queries/</w:t>
      </w:r>
    </w:p>
    <w:p w14:paraId="36B69049">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   └── athena_queries.sql                  # All 5 Athena SQL queries</w:t>
      </w:r>
    </w:p>
    <w:p w14:paraId="7A950171">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 results/</w:t>
      </w:r>
    </w:p>
    <w:p w14:paraId="6ABBECD8">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   ├── query1_basic_exploration.csv</w:t>
      </w:r>
    </w:p>
    <w:p w14:paraId="7911F20E">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   ├── query2_orders_by_category.csv</w:t>
      </w:r>
    </w:p>
    <w:p w14:paraId="58403DF0">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   ├── query3_revenue_by_fulfilment.csv</w:t>
      </w:r>
    </w:p>
    <w:p w14:paraId="6E0B86C7">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   ├── query4_monthly_sales_trend.csv</w:t>
      </w:r>
    </w:p>
    <w:p w14:paraId="1A11FC8B">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   └── query5_top5_skus_per_category.csv</w:t>
      </w:r>
    </w:p>
    <w:p w14:paraId="42CF2A42">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 screenshots/</w:t>
      </w:r>
      <w:bookmarkStart w:id="0" w:name="_GoBack"/>
      <w:bookmarkEnd w:id="0"/>
    </w:p>
    <w:p w14:paraId="02B50754">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   ├── s3_buckets.png                      # handson-11cc bucket</w:t>
      </w:r>
    </w:p>
    <w:p w14:paraId="35F6B12D">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   ├── iam_role.png                        # chicken_roll role &amp; policies</w:t>
      </w:r>
    </w:p>
    <w:p w14:paraId="486CEC99">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   └── cloudwatch.png                      # handsoncrawler CloudWatch logs</w:t>
      </w:r>
    </w:p>
    <w:p w14:paraId="6DA40FA1">
      <w:pPr>
        <w:shd w:val="clear" w:fill="F5F5F5"/>
        <w:spacing w:before="0" w:after="0"/>
        <w:ind w:left="360"/>
        <w:rPr>
          <w:rFonts w:hint="default" w:ascii="Times New Roman" w:hAnsi="Times New Roman" w:cs="Times New Roman"/>
          <w:i w:val="0"/>
          <w:iCs w:val="0"/>
        </w:rPr>
      </w:pPr>
      <w:r>
        <w:rPr>
          <w:rFonts w:hint="default" w:ascii="Times New Roman" w:hAnsi="Times New Roman" w:eastAsia="Courier New" w:cs="Times New Roman"/>
          <w:i w:val="0"/>
          <w:iCs w:val="0"/>
          <w:color w:val="333333"/>
          <w:sz w:val="18"/>
          <w:szCs w:val="18"/>
        </w:rPr>
        <w:t>└── README.md</w:t>
      </w:r>
    </w:p>
    <w:p w14:paraId="396DD81B">
      <w:pPr>
        <w:pBdr>
          <w:bottom w:val="single" w:color="2E75B6" w:sz="6" w:space="1"/>
        </w:pBdr>
        <w:spacing w:before="200" w:after="200"/>
        <w:rPr>
          <w:rFonts w:hint="default" w:ascii="Times New Roman" w:hAnsi="Times New Roman" w:cs="Times New Roman"/>
          <w:i w:val="0"/>
          <w:iCs w:val="0"/>
        </w:rPr>
      </w:pPr>
    </w:p>
    <w:p w14:paraId="140AEFA9">
      <w:pPr>
        <w:pStyle w:val="2"/>
        <w:rPr>
          <w:rFonts w:hint="default" w:ascii="Times New Roman" w:hAnsi="Times New Roman" w:cs="Times New Roman"/>
          <w:i w:val="0"/>
          <w:iCs w:val="0"/>
        </w:rPr>
      </w:pPr>
      <w:r>
        <w:rPr>
          <w:rFonts w:hint="default" w:ascii="Times New Roman" w:hAnsi="Times New Roman" w:eastAsia="Arial" w:cs="Times New Roman"/>
          <w:b/>
          <w:bCs/>
          <w:i w:val="0"/>
          <w:iCs w:val="0"/>
          <w:sz w:val="32"/>
          <w:szCs w:val="32"/>
        </w:rPr>
        <w:t>Key Takeaways</w:t>
      </w:r>
    </w:p>
    <w:p w14:paraId="6324E200">
      <w:pPr>
        <w:pStyle w:val="16"/>
        <w:numPr>
          <w:ilvl w:val="0"/>
          <w:numId w:val="2"/>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Glue Crawler eliminates manual schema definition — it auto-detects column names and types from the raw CSV and registers them in the Glue Data Catalog.</w:t>
      </w:r>
    </w:p>
    <w:p w14:paraId="20C75E91">
      <w:pPr>
        <w:pStyle w:val="16"/>
        <w:numPr>
          <w:ilvl w:val="0"/>
          <w:numId w:val="2"/>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Athena is serverless — no clusters to manage; you pay only per query (per TB scanned). All 5 queries in this lab scanned 65.73 MB each.</w:t>
      </w:r>
    </w:p>
    <w:p w14:paraId="0092B5EE">
      <w:pPr>
        <w:pStyle w:val="16"/>
        <w:numPr>
          <w:ilvl w:val="0"/>
          <w:numId w:val="2"/>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Date parsing in Athena uses Presto's DATE_PARSE with explicit format strings (%m-%d-%y for MM-DD-YY dates).</w:t>
      </w:r>
    </w:p>
    <w:p w14:paraId="7E874F6A">
      <w:pPr>
        <w:pStyle w:val="16"/>
        <w:numPr>
          <w:ilvl w:val="0"/>
          <w:numId w:val="2"/>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Window functions (ROW_NUMBER OVER PARTITION BY) allow per-group rankings without subquery hacks.</w:t>
      </w:r>
    </w:p>
    <w:p w14:paraId="48228183">
      <w:pPr>
        <w:pStyle w:val="16"/>
        <w:numPr>
          <w:ilvl w:val="0"/>
          <w:numId w:val="2"/>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Always filter cancelled/pending orders before computing business revenue metrics to avoid inflated numbers.</w:t>
      </w:r>
    </w:p>
    <w:p w14:paraId="3615F6F5">
      <w:pPr>
        <w:pStyle w:val="16"/>
        <w:numPr>
          <w:ilvl w:val="0"/>
          <w:numId w:val="2"/>
        </w:numPr>
        <w:spacing w:after="80"/>
        <w:rPr>
          <w:rFonts w:hint="default" w:ascii="Times New Roman" w:hAnsi="Times New Roman" w:cs="Times New Roman"/>
          <w:i w:val="0"/>
          <w:iCs w:val="0"/>
        </w:rPr>
      </w:pPr>
      <w:r>
        <w:rPr>
          <w:rFonts w:hint="default" w:ascii="Times New Roman" w:hAnsi="Times New Roman" w:eastAsia="Arial" w:cs="Times New Roman"/>
          <w:i w:val="0"/>
          <w:iCs w:val="0"/>
          <w:sz w:val="22"/>
          <w:szCs w:val="22"/>
        </w:rPr>
        <w:t>A single S3 bucket (handson-11cc) can serve dual purpose — storing raw input in raw/ and Athena query output in processed/.</w:t>
      </w:r>
    </w:p>
    <w:p w14:paraId="1E626A36">
      <w:pPr>
        <w:spacing w:after="120"/>
        <w:rPr>
          <w:rFonts w:hint="default" w:ascii="Times New Roman" w:hAnsi="Times New Roman" w:cs="Times New Roman"/>
          <w:i w:val="0"/>
          <w:iCs w:val="0"/>
        </w:rPr>
      </w:pPr>
    </w:p>
    <w:p w14:paraId="7765CED8">
      <w:pPr>
        <w:pStyle w:val="2"/>
        <w:rPr>
          <w:rFonts w:hint="default" w:ascii="Times New Roman" w:hAnsi="Times New Roman" w:cs="Times New Roman"/>
          <w:i w:val="0"/>
          <w:iCs w:val="0"/>
        </w:rPr>
      </w:pPr>
      <w:r>
        <w:rPr>
          <w:rFonts w:hint="default" w:ascii="Times New Roman" w:hAnsi="Times New Roman" w:eastAsia="Arial" w:cs="Times New Roman"/>
          <w:b/>
          <w:bCs/>
          <w:i w:val="0"/>
          <w:iCs w:val="0"/>
          <w:sz w:val="32"/>
          <w:szCs w:val="32"/>
        </w:rPr>
        <w:t>Summary of Corrections from Original README</w:t>
      </w:r>
    </w:p>
    <w:p w14:paraId="33B3E39A">
      <w:pPr>
        <w:spacing w:after="120"/>
        <w:rPr>
          <w:rFonts w:hint="default" w:ascii="Times New Roman" w:hAnsi="Times New Roman" w:cs="Times New Roman"/>
          <w:i w:val="0"/>
          <w:iCs w:val="0"/>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2EF2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CC2571C">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Section</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35B8607">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Original README</w:t>
            </w:r>
          </w:p>
        </w:tc>
        <w:tc>
          <w:tcPr>
            <w:tcW w:w="4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8D6B351">
            <w:pPr>
              <w:rPr>
                <w:rFonts w:hint="default" w:ascii="Times New Roman" w:hAnsi="Times New Roman" w:cs="Times New Roman"/>
                <w:i w:val="0"/>
                <w:iCs w:val="0"/>
              </w:rPr>
            </w:pPr>
            <w:r>
              <w:rPr>
                <w:rFonts w:hint="default" w:ascii="Times New Roman" w:hAnsi="Times New Roman" w:eastAsia="Arial" w:cs="Times New Roman"/>
                <w:b/>
                <w:bCs/>
                <w:i w:val="0"/>
                <w:iCs w:val="0"/>
                <w:color w:val="FFFFFF"/>
                <w:sz w:val="20"/>
                <w:szCs w:val="20"/>
              </w:rPr>
              <w:t>Actual (per screenshots)</w:t>
            </w:r>
          </w:p>
        </w:tc>
      </w:tr>
      <w:tr w14:paraId="5E483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704BBC">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S3 Bucket (raw)</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CCC1C5">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itcs6190-l11-raw-data</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57382B">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handson-11cc</w:t>
            </w:r>
          </w:p>
        </w:tc>
      </w:tr>
      <w:tr w14:paraId="45F70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40F3B4F2">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S3 Bucket (results)</w:t>
            </w:r>
          </w:p>
        </w:tc>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7C0869A1">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itcs6190-l11-athena-results (separate)</w:t>
            </w:r>
          </w:p>
        </w:tc>
        <w:tc>
          <w:tcPr>
            <w:tcW w:w="436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3C6059E1">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handson-11cc/processed/ (same bucket)</w:t>
            </w:r>
          </w:p>
        </w:tc>
      </w:tr>
      <w:tr w14:paraId="72FF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C4C318">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IAM Role Name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029ED0">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AthenaGlueLabRole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3C3925">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chicken_roll</w:t>
            </w:r>
          </w:p>
        </w:tc>
      </w:tr>
      <w:tr w14:paraId="589C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5C5DB322">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IAM Policy 3</w:t>
            </w:r>
          </w:p>
        </w:tc>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46CF5E7A">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AmazonAthenaFullAccess</w:t>
            </w:r>
          </w:p>
        </w:tc>
        <w:tc>
          <w:tcPr>
            <w:tcW w:w="436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597823E5">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AWSGlueConsoleFullAccess</w:t>
            </w:r>
          </w:p>
        </w:tc>
      </w:tr>
      <w:tr w14:paraId="773B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1E6E28">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Glue Database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56AB77">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sales_db</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9A973C">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output_db</w:t>
            </w:r>
          </w:p>
        </w:tc>
      </w:tr>
      <w:tr w14:paraId="3D7E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084169B7">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Crawler Name</w:t>
            </w:r>
          </w:p>
        </w:tc>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5E62B931">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amazon-sales-crawler</w:t>
            </w:r>
          </w:p>
        </w:tc>
        <w:tc>
          <w:tcPr>
            <w:tcW w:w="436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4F77CE08">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handsoncrawler</w:t>
            </w:r>
          </w:p>
        </w:tc>
      </w:tr>
      <w:tr w14:paraId="12A05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4604C0">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Glue Table Name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033662">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amazon_sales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BDDA0A">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amazon_sale_report_csv (also: raw)</w:t>
            </w:r>
          </w:p>
        </w:tc>
      </w:tr>
      <w:tr w14:paraId="22CB1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4EF92BA4">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Athena Database</w:t>
            </w:r>
          </w:p>
        </w:tc>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63487951">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output_db</w:t>
            </w:r>
          </w:p>
        </w:tc>
        <w:tc>
          <w:tcPr>
            <w:tcW w:w="436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7A870542">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output_db ✅</w:t>
            </w:r>
          </w:p>
        </w:tc>
      </w:tr>
      <w:tr w14:paraId="6EEB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459864">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Athena Table (queries)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9FC051">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amazon_sales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3311A3">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raw</w:t>
            </w:r>
          </w:p>
        </w:tc>
      </w:tr>
      <w:tr w14:paraId="7150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4B846108">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Query 2 Result Rows</w:t>
            </w:r>
          </w:p>
        </w:tc>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4BA79319">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10 (LIMIT 10)</w:t>
            </w:r>
          </w:p>
        </w:tc>
        <w:tc>
          <w:tcPr>
            <w:tcW w:w="436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02D5729B">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9 (only 9 categories exist)</w:t>
            </w:r>
          </w:p>
        </w:tc>
      </w:tr>
      <w:tr w14:paraId="448B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98DBA1">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Query 3 Fulfilment Values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D2425E">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Easy Ship vs Merchant</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6C8915">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Amazon vs Merchant</w:t>
            </w:r>
          </w:p>
        </w:tc>
      </w:tr>
      <w:tr w14:paraId="05176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19F575A9">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Query 4 Result Rows</w:t>
            </w:r>
          </w:p>
        </w:tc>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7201E9B9">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10 (LIMIT 10)</w:t>
            </w:r>
          </w:p>
        </w:tc>
        <w:tc>
          <w:tcPr>
            <w:tcW w:w="436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tcPr>
          <w:p w14:paraId="0D35AA5F">
            <w:pPr>
              <w:rPr>
                <w:rFonts w:hint="default" w:ascii="Times New Roman" w:hAnsi="Times New Roman" w:cs="Times New Roman"/>
                <w:i w:val="0"/>
                <w:iCs w:val="0"/>
              </w:rPr>
            </w:pPr>
            <w:r>
              <w:rPr>
                <w:rFonts w:hint="default" w:ascii="Times New Roman" w:hAnsi="Times New Roman" w:eastAsia="Arial" w:cs="Times New Roman"/>
                <w:i w:val="0"/>
                <w:iCs w:val="0"/>
                <w:sz w:val="20"/>
                <w:szCs w:val="20"/>
              </w:rPr>
              <w:t>4 (only 4 months of data)</w:t>
            </w:r>
          </w:p>
        </w:tc>
      </w:tr>
    </w:tbl>
    <w:p w14:paraId="1F0356A2">
      <w:pPr>
        <w:spacing w:after="120"/>
        <w:rPr>
          <w:rFonts w:hint="default" w:ascii="Times New Roman" w:hAnsi="Times New Roman" w:cs="Times New Roman"/>
          <w:i w:val="0"/>
          <w:iCs w:val="0"/>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015654C1"/>
    <w:rsid w:val="38A93D8E"/>
    <w:rsid w:val="6B1B1C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3864"/>
      <w:sz w:val="36"/>
      <w:szCs w:val="36"/>
    </w:rPr>
  </w:style>
  <w:style w:type="paragraph" w:styleId="3">
    <w:name w:val="heading 2"/>
    <w:next w:val="1"/>
    <w:qFormat/>
    <w:uiPriority w:val="0"/>
    <w:pPr>
      <w:spacing w:before="240" w:after="120"/>
      <w:outlineLvl w:val="1"/>
    </w:pPr>
    <w:rPr>
      <w:rFonts w:ascii="Arial" w:hAnsi="Arial" w:eastAsia="Arial" w:cs="Arial"/>
      <w:b/>
      <w:bCs/>
      <w:color w:val="2E75B6"/>
      <w:sz w:val="28"/>
      <w:szCs w:val="28"/>
    </w:rPr>
  </w:style>
  <w:style w:type="paragraph" w:styleId="4">
    <w:name w:val="heading 3"/>
    <w:next w:val="1"/>
    <w:qFormat/>
    <w:uiPriority w:val="0"/>
    <w:pPr>
      <w:spacing w:before="180" w:after="60"/>
      <w:outlineLvl w:val="2"/>
    </w:pPr>
    <w:rPr>
      <w:rFonts w:ascii="Arial" w:hAnsi="Arial" w:eastAsia="Arial" w:cs="Arial"/>
      <w:b/>
      <w:b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264</Words>
  <Characters>1331</Characters>
  <TotalTime>3</TotalTime>
  <ScaleCrop>false</ScaleCrop>
  <LinksUpToDate>false</LinksUpToDate>
  <CharactersWithSpaces>1581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2026-04-07T19:46:00Z</dcterms:created>
  <dc:creator>Un-named</dc:creator>
  <cp:lastModifiedBy>pratik nichit</cp:lastModifiedBy>
  <cp:lastPrinted>2026-04-07T23:21:07Z</cp:lastPrinted>
  <dcterms:modified xsi:type="dcterms:W3CDTF">2026-04-07T23:22:52Z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eyJoZGlkIjoiZGNkYzczMTdiYzAxOGIwZDlhNjI5MWM4Y2Y2MTI4NzUiLCJ1c2VySWQiOiIxNjY3MDU4MDgxOTM1In0=</vt:lpwstr>
  </property>
  <property fmtid="{D5CDD505-2E9C-101B-9397-08002B2CF9AE}" pid="3" name="KSOProductBuildVer">
    <vt:lpwstr>1033-12.1.0.25242</vt:lpwstr>
  </property>
  <property fmtid="{D5CDD505-2E9C-101B-9397-08002B2CF9AE}" pid="4" name="ICV">
    <vt:lpwstr>4B4416518C1447A8A5BA579C3DDB94F0_13</vt:lpwstr>
  </property>
</Properties>
</file>