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B75" w:rsidRDefault="00404B75" w:rsidP="00404B75">
      <w:pPr>
        <w:pStyle w:val="NormalWeb"/>
        <w:shd w:val="clear" w:color="auto" w:fill="FFFFFF"/>
        <w:spacing w:before="0" w:beforeAutospacing="0" w:after="217" w:afterAutospacing="0"/>
        <w:rPr>
          <w:rFonts w:ascii="Segoe UI" w:hAnsi="Segoe UI" w:cs="Segoe UI"/>
          <w:color w:val="24292E"/>
          <w:sz w:val="19"/>
          <w:szCs w:val="19"/>
        </w:rPr>
      </w:pPr>
      <w:r>
        <w:rPr>
          <w:rFonts w:ascii="Segoe UI" w:hAnsi="Segoe UI" w:cs="Segoe UI"/>
          <w:color w:val="24292E"/>
          <w:sz w:val="19"/>
          <w:szCs w:val="19"/>
        </w:rPr>
        <w:t>Q.1 What is your understanding of blockchain?</w:t>
      </w:r>
    </w:p>
    <w:p w:rsidR="00404B75" w:rsidRDefault="00404B75" w:rsidP="00404B75">
      <w:pPr>
        <w:pStyle w:val="NormalWeb"/>
        <w:shd w:val="clear" w:color="auto" w:fill="FFFFFF"/>
        <w:spacing w:before="0" w:beforeAutospacing="0" w:after="217" w:afterAutospacing="0"/>
        <w:rPr>
          <w:rFonts w:ascii="Segoe UI" w:hAnsi="Segoe UI" w:cs="Segoe UI"/>
          <w:color w:val="24292E"/>
          <w:sz w:val="19"/>
          <w:szCs w:val="19"/>
        </w:rPr>
      </w:pPr>
      <w:r>
        <w:rPr>
          <w:rFonts w:ascii="Segoe UI" w:hAnsi="Segoe UI" w:cs="Segoe UI"/>
          <w:color w:val="24292E"/>
          <w:sz w:val="19"/>
          <w:szCs w:val="19"/>
        </w:rPr>
        <w:t xml:space="preserve">   It’s a technology that came into existence after the 2008 crisis. That time the world felt that we require a peer to peer transaction technology. The blocks save the data in them, and for each data, a hash is created. And that hash is linked to the very next block. If we tried to change the data in 1st block the hash will be changed and it won’t be the same as the next block. It provides security to the data.</w:t>
      </w:r>
      <w:r>
        <w:rPr>
          <w:rFonts w:ascii="Segoe UI" w:hAnsi="Segoe UI" w:cs="Segoe UI"/>
          <w:color w:val="24292E"/>
          <w:sz w:val="19"/>
          <w:szCs w:val="19"/>
        </w:rPr>
        <w:br/>
      </w:r>
    </w:p>
    <w:p w:rsidR="00404B75" w:rsidRDefault="00404B75" w:rsidP="00404B75">
      <w:pPr>
        <w:pStyle w:val="NormalWeb"/>
        <w:shd w:val="clear" w:color="auto" w:fill="FFFFFF"/>
        <w:spacing w:before="0" w:beforeAutospacing="0" w:after="217" w:afterAutospacing="0"/>
        <w:rPr>
          <w:rFonts w:ascii="Segoe UI" w:hAnsi="Segoe UI" w:cs="Segoe UI"/>
          <w:color w:val="24292E"/>
          <w:sz w:val="19"/>
          <w:szCs w:val="19"/>
        </w:rPr>
      </w:pPr>
      <w:r>
        <w:rPr>
          <w:rFonts w:ascii="Segoe UI" w:hAnsi="Segoe UI" w:cs="Segoe UI"/>
          <w:color w:val="24292E"/>
          <w:sz w:val="19"/>
          <w:szCs w:val="19"/>
        </w:rPr>
        <w:t>Q.2 What is the main problem blockchain tried to solve?</w:t>
      </w:r>
      <w:r>
        <w:rPr>
          <w:rFonts w:ascii="Segoe UI" w:hAnsi="Segoe UI" w:cs="Segoe UI"/>
          <w:color w:val="24292E"/>
          <w:sz w:val="19"/>
          <w:szCs w:val="19"/>
        </w:rPr>
        <w:br/>
        <w:t xml:space="preserve">  After the 2008 crisis, it came into existence. The feature which the internet fails to provide like security and authenticity is provided by a blockchain.</w:t>
      </w:r>
      <w:r>
        <w:rPr>
          <w:rFonts w:ascii="Segoe UI" w:hAnsi="Segoe UI" w:cs="Segoe UI"/>
          <w:color w:val="24292E"/>
          <w:sz w:val="19"/>
          <w:szCs w:val="19"/>
        </w:rPr>
        <w:br/>
      </w:r>
    </w:p>
    <w:p w:rsidR="00404B75" w:rsidRDefault="00404B75" w:rsidP="00404B75">
      <w:pPr>
        <w:pStyle w:val="NormalWeb"/>
        <w:shd w:val="clear" w:color="auto" w:fill="FFFFFF"/>
        <w:spacing w:before="0" w:beforeAutospacing="0" w:after="217" w:afterAutospacing="0"/>
        <w:rPr>
          <w:rFonts w:ascii="Segoe UI" w:hAnsi="Segoe UI" w:cs="Segoe UI"/>
          <w:color w:val="24292E"/>
          <w:sz w:val="19"/>
          <w:szCs w:val="19"/>
        </w:rPr>
      </w:pPr>
      <w:r>
        <w:rPr>
          <w:rFonts w:ascii="Segoe UI" w:hAnsi="Segoe UI" w:cs="Segoe UI"/>
          <w:color w:val="24292E"/>
          <w:sz w:val="19"/>
          <w:szCs w:val="19"/>
        </w:rPr>
        <w:t>Q.3 Features of blockchain</w:t>
      </w:r>
      <w:r>
        <w:rPr>
          <w:rFonts w:ascii="Segoe UI" w:hAnsi="Segoe UI" w:cs="Segoe UI"/>
          <w:color w:val="24292E"/>
          <w:sz w:val="19"/>
          <w:szCs w:val="19"/>
        </w:rPr>
        <w:br/>
        <w:t xml:space="preserve">   Verifiable</w:t>
      </w:r>
      <w:r>
        <w:rPr>
          <w:rFonts w:ascii="Segoe UI" w:hAnsi="Segoe UI" w:cs="Segoe UI"/>
          <w:color w:val="24292E"/>
          <w:sz w:val="19"/>
          <w:szCs w:val="19"/>
        </w:rPr>
        <w:br/>
        <w:t xml:space="preserve">  Unchangeable</w:t>
      </w:r>
      <w:r>
        <w:rPr>
          <w:rFonts w:ascii="Segoe UI" w:hAnsi="Segoe UI" w:cs="Segoe UI"/>
          <w:color w:val="24292E"/>
          <w:sz w:val="19"/>
          <w:szCs w:val="19"/>
        </w:rPr>
        <w:br/>
        <w:t xml:space="preserve">  Tamper – proof</w:t>
      </w:r>
      <w:r>
        <w:rPr>
          <w:rFonts w:ascii="Segoe UI" w:hAnsi="Segoe UI" w:cs="Segoe UI"/>
          <w:color w:val="24292E"/>
          <w:sz w:val="19"/>
          <w:szCs w:val="19"/>
        </w:rPr>
        <w:br/>
        <w:t xml:space="preserve">  Immutable</w:t>
      </w:r>
    </w:p>
    <w:p w:rsidR="00404B75" w:rsidRDefault="00404B75" w:rsidP="00404B75">
      <w:pPr>
        <w:pStyle w:val="NormalWeb"/>
        <w:shd w:val="clear" w:color="auto" w:fill="FFFFFF"/>
        <w:spacing w:before="0" w:beforeAutospacing="0" w:after="217" w:afterAutospacing="0"/>
        <w:rPr>
          <w:rFonts w:ascii="Segoe UI" w:hAnsi="Segoe UI" w:cs="Segoe UI"/>
          <w:color w:val="24292E"/>
          <w:sz w:val="19"/>
          <w:szCs w:val="19"/>
        </w:rPr>
      </w:pPr>
      <w:r>
        <w:rPr>
          <w:rFonts w:ascii="Segoe UI" w:hAnsi="Segoe UI" w:cs="Segoe UI"/>
          <w:color w:val="24292E"/>
          <w:sz w:val="19"/>
          <w:szCs w:val="19"/>
        </w:rPr>
        <w:t>Q.4 What all things a block contains?</w:t>
      </w:r>
      <w:r>
        <w:rPr>
          <w:rFonts w:ascii="Segoe UI" w:hAnsi="Segoe UI" w:cs="Segoe UI"/>
          <w:color w:val="24292E"/>
          <w:sz w:val="19"/>
          <w:szCs w:val="19"/>
        </w:rPr>
        <w:br/>
        <w:t xml:space="preserve">   Block number</w:t>
      </w:r>
      <w:r>
        <w:rPr>
          <w:rFonts w:ascii="Segoe UI" w:hAnsi="Segoe UI" w:cs="Segoe UI"/>
          <w:color w:val="24292E"/>
          <w:sz w:val="19"/>
          <w:szCs w:val="19"/>
        </w:rPr>
        <w:br/>
        <w:t xml:space="preserve">   Transaction records</w:t>
      </w:r>
      <w:r>
        <w:rPr>
          <w:rFonts w:ascii="Segoe UI" w:hAnsi="Segoe UI" w:cs="Segoe UI"/>
          <w:color w:val="24292E"/>
          <w:sz w:val="19"/>
          <w:szCs w:val="19"/>
        </w:rPr>
        <w:br/>
        <w:t xml:space="preserve">   Previous block signature</w:t>
      </w:r>
      <w:r>
        <w:rPr>
          <w:rFonts w:ascii="Segoe UI" w:hAnsi="Segoe UI" w:cs="Segoe UI"/>
          <w:color w:val="24292E"/>
          <w:sz w:val="19"/>
          <w:szCs w:val="19"/>
        </w:rPr>
        <w:br/>
        <w:t xml:space="preserve">   Mining key (Nonce)</w:t>
      </w:r>
    </w:p>
    <w:p w:rsidR="00404B75" w:rsidRDefault="00404B75" w:rsidP="00404B75">
      <w:pPr>
        <w:pStyle w:val="NormalWeb"/>
        <w:shd w:val="clear" w:color="auto" w:fill="FFFFFF"/>
        <w:spacing w:before="0" w:beforeAutospacing="0"/>
        <w:rPr>
          <w:rFonts w:ascii="Segoe UI" w:hAnsi="Segoe UI" w:cs="Segoe UI"/>
          <w:color w:val="24292E"/>
          <w:sz w:val="19"/>
          <w:szCs w:val="19"/>
        </w:rPr>
      </w:pPr>
      <w:r>
        <w:rPr>
          <w:rFonts w:ascii="Segoe UI" w:hAnsi="Segoe UI" w:cs="Segoe UI"/>
          <w:color w:val="24292E"/>
          <w:sz w:val="19"/>
          <w:szCs w:val="19"/>
        </w:rPr>
        <w:t>Q.5 How the verifiability of the blockchain has been attained?</w:t>
      </w:r>
      <w:r>
        <w:rPr>
          <w:rFonts w:ascii="Segoe UI" w:hAnsi="Segoe UI" w:cs="Segoe UI"/>
          <w:color w:val="24292E"/>
          <w:sz w:val="19"/>
          <w:szCs w:val="19"/>
        </w:rPr>
        <w:br/>
        <w:t xml:space="preserve">  Each and every person involved in the group will check the hash provided. If the hash of all the participants is the same, then the data is similar to one another. But if the hash of one of the participants is different, then we can cross-check what was the difference of the data which was leading to a different hash</w:t>
      </w:r>
    </w:p>
    <w:p w:rsidR="00AB0492" w:rsidRDefault="00AB0492"/>
    <w:sectPr w:rsidR="00AB0492" w:rsidSect="00AB04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F2B5C"/>
    <w:multiLevelType w:val="hybridMultilevel"/>
    <w:tmpl w:val="590A3B60"/>
    <w:lvl w:ilvl="0" w:tplc="08090001">
      <w:start w:val="1"/>
      <w:numFmt w:val="bullet"/>
      <w:lvlText w:val=""/>
      <w:lvlJc w:val="left"/>
      <w:pPr>
        <w:ind w:left="910" w:hanging="360"/>
      </w:pPr>
      <w:rPr>
        <w:rFonts w:ascii="Symbol" w:hAnsi="Symbol" w:hint="default"/>
      </w:rPr>
    </w:lvl>
    <w:lvl w:ilvl="1" w:tplc="08090003" w:tentative="1">
      <w:start w:val="1"/>
      <w:numFmt w:val="bullet"/>
      <w:lvlText w:val="o"/>
      <w:lvlJc w:val="left"/>
      <w:pPr>
        <w:ind w:left="1630" w:hanging="360"/>
      </w:pPr>
      <w:rPr>
        <w:rFonts w:ascii="Courier New" w:hAnsi="Courier New" w:cs="Courier New" w:hint="default"/>
      </w:rPr>
    </w:lvl>
    <w:lvl w:ilvl="2" w:tplc="08090005" w:tentative="1">
      <w:start w:val="1"/>
      <w:numFmt w:val="bullet"/>
      <w:lvlText w:val=""/>
      <w:lvlJc w:val="left"/>
      <w:pPr>
        <w:ind w:left="2350" w:hanging="360"/>
      </w:pPr>
      <w:rPr>
        <w:rFonts w:ascii="Wingdings" w:hAnsi="Wingdings" w:hint="default"/>
      </w:rPr>
    </w:lvl>
    <w:lvl w:ilvl="3" w:tplc="08090001" w:tentative="1">
      <w:start w:val="1"/>
      <w:numFmt w:val="bullet"/>
      <w:lvlText w:val=""/>
      <w:lvlJc w:val="left"/>
      <w:pPr>
        <w:ind w:left="3070" w:hanging="360"/>
      </w:pPr>
      <w:rPr>
        <w:rFonts w:ascii="Symbol" w:hAnsi="Symbol" w:hint="default"/>
      </w:rPr>
    </w:lvl>
    <w:lvl w:ilvl="4" w:tplc="08090003" w:tentative="1">
      <w:start w:val="1"/>
      <w:numFmt w:val="bullet"/>
      <w:lvlText w:val="o"/>
      <w:lvlJc w:val="left"/>
      <w:pPr>
        <w:ind w:left="3790" w:hanging="360"/>
      </w:pPr>
      <w:rPr>
        <w:rFonts w:ascii="Courier New" w:hAnsi="Courier New" w:cs="Courier New" w:hint="default"/>
      </w:rPr>
    </w:lvl>
    <w:lvl w:ilvl="5" w:tplc="08090005" w:tentative="1">
      <w:start w:val="1"/>
      <w:numFmt w:val="bullet"/>
      <w:lvlText w:val=""/>
      <w:lvlJc w:val="left"/>
      <w:pPr>
        <w:ind w:left="4510" w:hanging="360"/>
      </w:pPr>
      <w:rPr>
        <w:rFonts w:ascii="Wingdings" w:hAnsi="Wingdings" w:hint="default"/>
      </w:rPr>
    </w:lvl>
    <w:lvl w:ilvl="6" w:tplc="08090001" w:tentative="1">
      <w:start w:val="1"/>
      <w:numFmt w:val="bullet"/>
      <w:lvlText w:val=""/>
      <w:lvlJc w:val="left"/>
      <w:pPr>
        <w:ind w:left="5230" w:hanging="360"/>
      </w:pPr>
      <w:rPr>
        <w:rFonts w:ascii="Symbol" w:hAnsi="Symbol" w:hint="default"/>
      </w:rPr>
    </w:lvl>
    <w:lvl w:ilvl="7" w:tplc="08090003" w:tentative="1">
      <w:start w:val="1"/>
      <w:numFmt w:val="bullet"/>
      <w:lvlText w:val="o"/>
      <w:lvlJc w:val="left"/>
      <w:pPr>
        <w:ind w:left="5950" w:hanging="360"/>
      </w:pPr>
      <w:rPr>
        <w:rFonts w:ascii="Courier New" w:hAnsi="Courier New" w:cs="Courier New" w:hint="default"/>
      </w:rPr>
    </w:lvl>
    <w:lvl w:ilvl="8" w:tplc="08090005" w:tentative="1">
      <w:start w:val="1"/>
      <w:numFmt w:val="bullet"/>
      <w:lvlText w:val=""/>
      <w:lvlJc w:val="left"/>
      <w:pPr>
        <w:ind w:left="6670" w:hanging="360"/>
      </w:pPr>
      <w:rPr>
        <w:rFonts w:ascii="Wingdings" w:hAnsi="Wingdings" w:hint="default"/>
      </w:rPr>
    </w:lvl>
  </w:abstractNum>
  <w:abstractNum w:abstractNumId="1">
    <w:nsid w:val="21225225"/>
    <w:multiLevelType w:val="hybridMultilevel"/>
    <w:tmpl w:val="3C8E8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04B75"/>
    <w:rsid w:val="00404B75"/>
    <w:rsid w:val="00AB049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4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B7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89045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2020-07-19T02:41:00Z</dcterms:created>
  <dcterms:modified xsi:type="dcterms:W3CDTF">2020-07-19T02:45:00Z</dcterms:modified>
</cp:coreProperties>
</file>