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DF2" w:rsidRPr="00FC1DF2" w:rsidRDefault="00FC1DF2" w:rsidP="00FC1DF2">
      <w:pPr>
        <w:spacing w:line="360" w:lineRule="auto"/>
        <w:jc w:val="center"/>
        <w:rPr>
          <w:rFonts w:ascii="Times New Roman" w:hAnsi="Times New Roman" w:cs="Times New Roman"/>
          <w:b/>
          <w:bCs/>
          <w:sz w:val="28"/>
          <w:szCs w:val="28"/>
          <w:u w:val="single"/>
        </w:rPr>
      </w:pPr>
      <w:r w:rsidRPr="00FC1DF2">
        <w:rPr>
          <w:rFonts w:ascii="Times New Roman" w:hAnsi="Times New Roman" w:cs="Times New Roman"/>
          <w:b/>
          <w:bCs/>
          <w:sz w:val="28"/>
          <w:szCs w:val="28"/>
          <w:u w:val="single"/>
        </w:rPr>
        <w:t>IN THE HON'BLE DISTRICT JUDGE, ........</w:t>
      </w:r>
    </w:p>
    <w:p w:rsidR="00FC1DF2" w:rsidRPr="00FC1DF2" w:rsidRDefault="00FC1DF2" w:rsidP="00FC1DF2">
      <w:pPr>
        <w:spacing w:line="360" w:lineRule="auto"/>
        <w:jc w:val="both"/>
        <w:rPr>
          <w:rFonts w:ascii="Times New Roman" w:hAnsi="Times New Roman" w:cs="Times New Roman"/>
          <w:sz w:val="28"/>
          <w:szCs w:val="28"/>
        </w:rPr>
      </w:pPr>
      <w:r w:rsidRPr="00FC1DF2">
        <w:rPr>
          <w:rFonts w:ascii="Times New Roman" w:hAnsi="Times New Roman" w:cs="Times New Roman"/>
          <w:sz w:val="28"/>
          <w:szCs w:val="28"/>
        </w:rPr>
        <w:t>Case No.</w:t>
      </w:r>
    </w:p>
    <w:p w:rsidR="00FC1DF2" w:rsidRPr="00FC1DF2" w:rsidRDefault="00FC1DF2" w:rsidP="00FC1DF2">
      <w:pPr>
        <w:spacing w:line="360" w:lineRule="auto"/>
        <w:ind w:left="4320"/>
        <w:jc w:val="both"/>
        <w:rPr>
          <w:rFonts w:ascii="Times New Roman" w:hAnsi="Times New Roman" w:cs="Times New Roman"/>
          <w:b/>
          <w:bCs/>
          <w:sz w:val="28"/>
          <w:szCs w:val="28"/>
        </w:rPr>
      </w:pPr>
      <w:r w:rsidRPr="00FC1DF2">
        <w:rPr>
          <w:rFonts w:ascii="Times New Roman" w:hAnsi="Times New Roman" w:cs="Times New Roman"/>
          <w:sz w:val="28"/>
          <w:szCs w:val="28"/>
        </w:rPr>
        <w:t>........</w:t>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b/>
          <w:bCs/>
          <w:sz w:val="28"/>
          <w:szCs w:val="28"/>
        </w:rPr>
        <w:t>..................Appellant</w:t>
      </w:r>
    </w:p>
    <w:p w:rsidR="00FC1DF2" w:rsidRPr="00FC1DF2" w:rsidRDefault="00FC1DF2" w:rsidP="00042B32">
      <w:pPr>
        <w:tabs>
          <w:tab w:val="left" w:pos="720"/>
          <w:tab w:val="left" w:pos="1440"/>
          <w:tab w:val="left" w:pos="2160"/>
          <w:tab w:val="left" w:pos="2880"/>
          <w:tab w:val="left" w:pos="3600"/>
          <w:tab w:val="left" w:pos="4320"/>
          <w:tab w:val="left" w:pos="5040"/>
          <w:tab w:val="left" w:pos="5760"/>
          <w:tab w:val="left" w:pos="6480"/>
          <w:tab w:val="left" w:pos="7952"/>
        </w:tabs>
        <w:spacing w:line="360" w:lineRule="auto"/>
        <w:ind w:left="4320"/>
        <w:jc w:val="both"/>
        <w:rPr>
          <w:rFonts w:ascii="Times New Roman" w:hAnsi="Times New Roman" w:cs="Times New Roman"/>
          <w:b/>
          <w:bCs/>
          <w:sz w:val="28"/>
          <w:szCs w:val="28"/>
        </w:rPr>
      </w:pP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t>Versus</w:t>
      </w:r>
      <w:r w:rsidR="00042B32">
        <w:rPr>
          <w:rFonts w:ascii="Times New Roman" w:hAnsi="Times New Roman" w:cs="Times New Roman"/>
          <w:b/>
          <w:bCs/>
          <w:sz w:val="28"/>
          <w:szCs w:val="28"/>
        </w:rPr>
        <w:tab/>
      </w:r>
    </w:p>
    <w:p w:rsidR="00FC1DF2" w:rsidRPr="00FC1DF2" w:rsidRDefault="00FC1DF2" w:rsidP="00FC1DF2">
      <w:pPr>
        <w:spacing w:line="360" w:lineRule="auto"/>
        <w:ind w:left="4320"/>
        <w:jc w:val="both"/>
        <w:rPr>
          <w:rFonts w:ascii="Times New Roman" w:hAnsi="Times New Roman" w:cs="Times New Roman"/>
          <w:sz w:val="28"/>
          <w:szCs w:val="28"/>
        </w:rPr>
      </w:pPr>
      <w:r w:rsidRPr="00FC1DF2">
        <w:rPr>
          <w:rFonts w:ascii="Times New Roman" w:hAnsi="Times New Roman" w:cs="Times New Roman"/>
          <w:sz w:val="28"/>
          <w:szCs w:val="28"/>
        </w:rPr>
        <w:t xml:space="preserve">........ </w:t>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b/>
          <w:bCs/>
          <w:sz w:val="28"/>
          <w:szCs w:val="28"/>
        </w:rPr>
        <w:tab/>
        <w:t>.............Respondent</w:t>
      </w:r>
    </w:p>
    <w:p w:rsidR="00FC1DF2" w:rsidRPr="00FC1DF2" w:rsidRDefault="00FC1DF2" w:rsidP="00FC1DF2">
      <w:pPr>
        <w:spacing w:line="360" w:lineRule="auto"/>
        <w:jc w:val="both"/>
        <w:rPr>
          <w:rFonts w:ascii="Times New Roman" w:hAnsi="Times New Roman" w:cs="Times New Roman"/>
          <w:sz w:val="28"/>
          <w:szCs w:val="28"/>
        </w:rPr>
      </w:pPr>
    </w:p>
    <w:p w:rsidR="00FC1DF2" w:rsidRPr="00FC1DF2" w:rsidRDefault="00FC1DF2" w:rsidP="00FC1DF2">
      <w:pPr>
        <w:spacing w:line="360" w:lineRule="auto"/>
        <w:ind w:left="4320"/>
        <w:jc w:val="both"/>
        <w:rPr>
          <w:rFonts w:ascii="Times New Roman" w:hAnsi="Times New Roman" w:cs="Times New Roman"/>
          <w:b/>
          <w:bCs/>
          <w:sz w:val="28"/>
          <w:szCs w:val="28"/>
          <w:u w:val="single"/>
        </w:rPr>
      </w:pPr>
      <w:r w:rsidRPr="00FC1DF2">
        <w:rPr>
          <w:rFonts w:ascii="Times New Roman" w:hAnsi="Times New Roman" w:cs="Times New Roman"/>
          <w:b/>
          <w:bCs/>
          <w:sz w:val="28"/>
          <w:szCs w:val="28"/>
          <w:u w:val="single"/>
        </w:rPr>
        <w:t>First Appeal under Section 96 and Order 41, Rule 1 of the C.P.C., being aggrieved by the Judgment and Decree dated ............. passed in Case No............. by the Hon'ble Civil Judge, Class-II, .......</w:t>
      </w:r>
    </w:p>
    <w:p w:rsidR="00FC1DF2" w:rsidRPr="00FC1DF2" w:rsidRDefault="00FC1DF2" w:rsidP="00FC1DF2">
      <w:pPr>
        <w:spacing w:line="360" w:lineRule="auto"/>
        <w:jc w:val="both"/>
        <w:rPr>
          <w:rFonts w:ascii="Times New Roman" w:hAnsi="Times New Roman" w:cs="Times New Roman"/>
          <w:b/>
          <w:bCs/>
          <w:sz w:val="28"/>
          <w:szCs w:val="28"/>
        </w:rPr>
      </w:pPr>
      <w:r w:rsidRPr="00FC1DF2">
        <w:rPr>
          <w:rFonts w:ascii="Times New Roman" w:hAnsi="Times New Roman" w:cs="Times New Roman"/>
          <w:b/>
          <w:bCs/>
          <w:sz w:val="28"/>
          <w:szCs w:val="28"/>
        </w:rPr>
        <w:t>Hon'ble Sir,</w:t>
      </w:r>
    </w:p>
    <w:p w:rsidR="00FC1DF2" w:rsidRPr="00FC1DF2" w:rsidRDefault="00FC1DF2" w:rsidP="00FC1D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FC1DF2">
        <w:rPr>
          <w:rFonts w:ascii="Times New Roman" w:hAnsi="Times New Roman" w:cs="Times New Roman"/>
          <w:b/>
          <w:bCs/>
          <w:sz w:val="28"/>
          <w:szCs w:val="28"/>
        </w:rPr>
        <w:t>The appeal is respectfully submitted on behalf of the Appellant as follows:</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1</w:t>
      </w:r>
      <w:r w:rsidRPr="00FC1DF2">
        <w:rPr>
          <w:rFonts w:ascii="Times New Roman" w:hAnsi="Times New Roman" w:cs="Times New Roman"/>
          <w:sz w:val="28"/>
          <w:szCs w:val="28"/>
        </w:rPr>
        <w:tab/>
        <w:t>That this appeal is being filed against the Judgment and Decree passed by the Hon'ble _________ Court on ___ in Civil Suit No. ___ / 20__.</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2</w:t>
      </w:r>
      <w:r w:rsidRPr="00FC1DF2">
        <w:rPr>
          <w:rFonts w:ascii="Times New Roman" w:hAnsi="Times New Roman" w:cs="Times New Roman"/>
          <w:sz w:val="28"/>
          <w:szCs w:val="28"/>
        </w:rPr>
        <w:tab/>
        <w:t>That the Hon'ble Trial Court has dismissed/partially allowed the Plaintiff's suit, leaving the Appellant deeply aggrieved and adversely affected.</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3</w:t>
      </w:r>
      <w:r w:rsidRPr="00FC1DF2">
        <w:rPr>
          <w:rFonts w:ascii="Times New Roman" w:hAnsi="Times New Roman" w:cs="Times New Roman"/>
          <w:sz w:val="28"/>
          <w:szCs w:val="28"/>
        </w:rPr>
        <w:tab/>
        <w:t>That the Appellant had filed the original suit for _________ (e.g., Permanent Injunction/Declaration/Recovery of Money/Specific Performance).</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4</w:t>
      </w:r>
      <w:r w:rsidRPr="00FC1DF2">
        <w:rPr>
          <w:rFonts w:ascii="Times New Roman" w:hAnsi="Times New Roman" w:cs="Times New Roman"/>
          <w:sz w:val="28"/>
          <w:szCs w:val="28"/>
        </w:rPr>
        <w:tab/>
        <w:t>That the Appellant adduced sufficient oral and documentary evidence in his favor. Notwithstanding this, the Trial Court decided the suit contrary to the law and the evidence on record.</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lastRenderedPageBreak/>
        <w:t>5</w:t>
      </w:r>
      <w:r w:rsidRPr="00FC1DF2">
        <w:rPr>
          <w:rFonts w:ascii="Times New Roman" w:hAnsi="Times New Roman" w:cs="Times New Roman"/>
          <w:sz w:val="28"/>
          <w:szCs w:val="28"/>
        </w:rPr>
        <w:tab/>
        <w:t>Grounds of Appeal</w:t>
      </w:r>
    </w:p>
    <w:p w:rsidR="00FC1DF2" w:rsidRPr="00FC1DF2" w:rsidRDefault="00FC1DF2" w:rsidP="00FC1DF2">
      <w:pPr>
        <w:spacing w:line="360" w:lineRule="auto"/>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FC1DF2">
        <w:rPr>
          <w:rFonts w:ascii="Times New Roman" w:hAnsi="Times New Roman" w:cs="Times New Roman"/>
          <w:b/>
          <w:bCs/>
          <w:sz w:val="28"/>
          <w:szCs w:val="28"/>
        </w:rPr>
        <w:t>The Appellant files this appeal on the following grounds—</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6</w:t>
      </w:r>
      <w:r w:rsidRPr="00FC1DF2">
        <w:rPr>
          <w:rFonts w:ascii="Times New Roman" w:hAnsi="Times New Roman" w:cs="Times New Roman"/>
          <w:sz w:val="28"/>
          <w:szCs w:val="28"/>
        </w:rPr>
        <w:tab/>
        <w:t>That the Trial Court failed to correctly evaluate the evidence. Important documents were overlooked. Undue weight was accorded to the unreliable evidence presented by the Defendant. The Court misinterpreted the provisions of the law. The Judgment runs contrary to the principles of natural justice. The Judgment is contrary to both facts and law. The Judgment is arbitrary and inconsistent.</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7</w:t>
      </w:r>
      <w:r w:rsidRPr="00FC1DF2">
        <w:rPr>
          <w:rFonts w:ascii="Times New Roman" w:hAnsi="Times New Roman" w:cs="Times New Roman"/>
          <w:sz w:val="28"/>
          <w:szCs w:val="28"/>
        </w:rPr>
        <w:tab/>
      </w:r>
      <w:r w:rsidRPr="00FC1DF2">
        <w:rPr>
          <w:rFonts w:ascii="Times New Roman" w:hAnsi="Times New Roman" w:cs="Times New Roman"/>
          <w:b/>
          <w:bCs/>
          <w:sz w:val="28"/>
          <w:szCs w:val="28"/>
        </w:rPr>
        <w:t>Jurisdiction—</w:t>
      </w:r>
      <w:r w:rsidRPr="00FC1DF2">
        <w:rPr>
          <w:rFonts w:ascii="Times New Roman" w:hAnsi="Times New Roman" w:cs="Times New Roman"/>
          <w:sz w:val="28"/>
          <w:szCs w:val="28"/>
        </w:rPr>
        <w:t xml:space="preserve"> That this appeal is being filed lawfully and within the prescribed period of limitation under Section 96 of the CPC. The appeal has been filed within the stipulated time limit.</w:t>
      </w:r>
    </w:p>
    <w:p w:rsidR="00FC1DF2" w:rsidRPr="00FC1DF2" w:rsidRDefault="00FC1DF2" w:rsidP="00FC1DF2">
      <w:pPr>
        <w:spacing w:line="360" w:lineRule="auto"/>
        <w:ind w:left="720" w:hanging="720"/>
        <w:jc w:val="both"/>
        <w:rPr>
          <w:rFonts w:ascii="Times New Roman" w:hAnsi="Times New Roman" w:cs="Times New Roman"/>
          <w:sz w:val="28"/>
          <w:szCs w:val="28"/>
        </w:rPr>
      </w:pPr>
      <w:r w:rsidRPr="00FC1DF2">
        <w:rPr>
          <w:rFonts w:ascii="Times New Roman" w:hAnsi="Times New Roman" w:cs="Times New Roman"/>
          <w:sz w:val="28"/>
          <w:szCs w:val="28"/>
        </w:rPr>
        <w:t>8</w:t>
      </w:r>
      <w:r w:rsidRPr="00FC1DF2">
        <w:rPr>
          <w:rFonts w:ascii="Times New Roman" w:hAnsi="Times New Roman" w:cs="Times New Roman"/>
          <w:sz w:val="28"/>
          <w:szCs w:val="28"/>
        </w:rPr>
        <w:tab/>
      </w:r>
      <w:r w:rsidRPr="00FC1DF2">
        <w:rPr>
          <w:rFonts w:ascii="Times New Roman" w:hAnsi="Times New Roman" w:cs="Times New Roman"/>
          <w:b/>
          <w:bCs/>
          <w:sz w:val="28"/>
          <w:szCs w:val="28"/>
        </w:rPr>
        <w:t xml:space="preserve">Valuation and Court Fees— </w:t>
      </w:r>
      <w:r w:rsidRPr="00FC1DF2">
        <w:rPr>
          <w:rFonts w:ascii="Times New Roman" w:hAnsi="Times New Roman" w:cs="Times New Roman"/>
          <w:sz w:val="28"/>
          <w:szCs w:val="28"/>
        </w:rPr>
        <w:t>That the appeal has been valued at ₹________, and the requisite Court Fees have been paid in accordance with the rules. 9.</w:t>
      </w:r>
      <w:r w:rsidRPr="00FC1DF2">
        <w:rPr>
          <w:rFonts w:ascii="Times New Roman" w:hAnsi="Times New Roman" w:cs="Times New Roman"/>
          <w:sz w:val="28"/>
          <w:szCs w:val="28"/>
        </w:rPr>
        <w:tab/>
        <w:t>That, any further arguments to be submitted before this Hon'ble Court during the course of oral arguments shall also be deemed to be an integral part of this Appeal.</w:t>
      </w:r>
    </w:p>
    <w:p w:rsidR="00FC1DF2" w:rsidRPr="00FC1DF2" w:rsidRDefault="00FC1DF2" w:rsidP="00FC1DF2">
      <w:pPr>
        <w:spacing w:line="360" w:lineRule="auto"/>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FC1DF2">
        <w:rPr>
          <w:rFonts w:ascii="Times New Roman" w:hAnsi="Times New Roman" w:cs="Times New Roman"/>
          <w:b/>
          <w:bCs/>
          <w:sz w:val="28"/>
          <w:szCs w:val="28"/>
        </w:rPr>
        <w:t>Prayer</w:t>
      </w:r>
    </w:p>
    <w:p w:rsidR="00FC1DF2" w:rsidRPr="00FC1DF2" w:rsidRDefault="00FC1DF2" w:rsidP="00FC1DF2">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FC1DF2">
        <w:rPr>
          <w:rFonts w:ascii="Times New Roman" w:hAnsi="Times New Roman" w:cs="Times New Roman"/>
          <w:sz w:val="28"/>
          <w:szCs w:val="28"/>
        </w:rPr>
        <w:t xml:space="preserve">Therefore, it is respectfully prayed to this Hon'ble Court that—the Judgment and Decree passed on ___ be set aside/modified. The Appeal be allowed, and the original Suit be decreed in favor of the Appellant. If deemed necessary, the Suit be remanded to the Trial Court for reconsideration. </w:t>
      </w:r>
    </w:p>
    <w:p w:rsidR="00FC1DF2" w:rsidRPr="00FC1DF2" w:rsidRDefault="00FC1DF2" w:rsidP="00FC1DF2">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FC1DF2">
        <w:rPr>
          <w:rFonts w:ascii="Times New Roman" w:hAnsi="Times New Roman" w:cs="Times New Roman"/>
          <w:b/>
          <w:bCs/>
          <w:sz w:val="28"/>
          <w:szCs w:val="28"/>
        </w:rPr>
        <w:t>Dated: ..............20</w:t>
      </w: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r>
      <w:r w:rsidRPr="00FC1DF2">
        <w:rPr>
          <w:rFonts w:ascii="Times New Roman" w:hAnsi="Times New Roman" w:cs="Times New Roman"/>
          <w:b/>
          <w:bCs/>
          <w:sz w:val="28"/>
          <w:szCs w:val="28"/>
        </w:rPr>
        <w:tab/>
        <w:t>Respectfully,</w:t>
      </w:r>
    </w:p>
    <w:p w:rsidR="00FC1DF2" w:rsidRPr="00FC1DF2" w:rsidRDefault="00FC1DF2" w:rsidP="00FC1DF2">
      <w:pPr>
        <w:spacing w:line="360" w:lineRule="auto"/>
        <w:ind w:left="4320"/>
        <w:jc w:val="both"/>
        <w:rPr>
          <w:rFonts w:ascii="Times New Roman" w:hAnsi="Times New Roman" w:cs="Times New Roman"/>
          <w:b/>
          <w:bCs/>
          <w:sz w:val="28"/>
          <w:szCs w:val="28"/>
        </w:rPr>
      </w:pPr>
      <w:r w:rsidRPr="00FC1DF2">
        <w:rPr>
          <w:rFonts w:ascii="Times New Roman" w:hAnsi="Times New Roman" w:cs="Times New Roman"/>
          <w:sz w:val="28"/>
          <w:szCs w:val="28"/>
        </w:rPr>
        <w:t>............................</w:t>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sz w:val="28"/>
          <w:szCs w:val="28"/>
        </w:rPr>
        <w:tab/>
      </w:r>
      <w:r w:rsidRPr="00FC1DF2">
        <w:rPr>
          <w:rFonts w:ascii="Times New Roman" w:hAnsi="Times New Roman" w:cs="Times New Roman"/>
          <w:b/>
          <w:bCs/>
          <w:sz w:val="28"/>
          <w:szCs w:val="28"/>
        </w:rPr>
        <w:t>.....................Appellant</w:t>
      </w:r>
    </w:p>
    <w:p w:rsidR="00C775AA" w:rsidRPr="00FC1DF2" w:rsidRDefault="00FC1DF2" w:rsidP="00FC1D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sidRPr="00FC1DF2">
        <w:rPr>
          <w:rFonts w:ascii="Times New Roman" w:hAnsi="Times New Roman" w:cs="Times New Roman"/>
          <w:b/>
          <w:bCs/>
          <w:sz w:val="28"/>
          <w:szCs w:val="28"/>
        </w:rPr>
        <w:t>Through Counsel</w:t>
      </w:r>
    </w:p>
    <w:sectPr w:rsidR="00C775AA" w:rsidRPr="00FC1DF2" w:rsidSect="00042B32">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FC1DF2"/>
    <w:rsid w:val="00042B32"/>
    <w:rsid w:val="003F0FE4"/>
    <w:rsid w:val="0066001A"/>
    <w:rsid w:val="00C775AA"/>
    <w:rsid w:val="00EA2C5A"/>
    <w:rsid w:val="00FC1DF2"/>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2026-05-31T15:37:00Z</dcterms:created>
  <dcterms:modified xsi:type="dcterms:W3CDTF">2026-05-31T16:52:00Z</dcterms:modified>
</cp:coreProperties>
</file>