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99E" w:rsidRPr="001B299E" w:rsidRDefault="001B299E" w:rsidP="001B299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 T</w:t>
      </w:r>
      <w:r w:rsidRPr="001B299E">
        <w:rPr>
          <w:rFonts w:ascii="Times New Roman" w:hAnsi="Times New Roman" w:cs="Times New Roman"/>
          <w:b/>
          <w:bCs/>
          <w:sz w:val="28"/>
          <w:szCs w:val="28"/>
          <w:u w:val="single"/>
        </w:rPr>
        <w:t>he Hon'ble Civil Judge, Junior Division, ...........................</w:t>
      </w:r>
    </w:p>
    <w:p w:rsidR="001B299E" w:rsidRPr="001B299E" w:rsidRDefault="001B299E" w:rsidP="001B299E">
      <w:pPr>
        <w:rPr>
          <w:rFonts w:ascii="Times New Roman" w:hAnsi="Times New Roman" w:cs="Times New Roman"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Case No.       /       RCS A</w:t>
      </w:r>
    </w:p>
    <w:p w:rsidR="001B299E" w:rsidRPr="001B299E" w:rsidRDefault="001B299E" w:rsidP="001B299E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........</w:t>
      </w:r>
      <w:r w:rsidRPr="001B299E">
        <w:rPr>
          <w:rFonts w:ascii="Times New Roman" w:hAnsi="Times New Roman" w:cs="Times New Roman"/>
          <w:sz w:val="28"/>
          <w:szCs w:val="28"/>
        </w:rPr>
        <w:tab/>
      </w:r>
      <w:r w:rsidRPr="001B299E">
        <w:rPr>
          <w:rFonts w:ascii="Times New Roman" w:hAnsi="Times New Roman" w:cs="Times New Roman"/>
          <w:sz w:val="28"/>
          <w:szCs w:val="28"/>
        </w:rPr>
        <w:tab/>
      </w:r>
      <w:r w:rsidRPr="001B299E">
        <w:rPr>
          <w:rFonts w:ascii="Times New Roman" w:hAnsi="Times New Roman" w:cs="Times New Roman"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>.....................Plaintiff</w:t>
      </w:r>
    </w:p>
    <w:p w:rsidR="001B299E" w:rsidRPr="001B299E" w:rsidRDefault="001B299E" w:rsidP="001B299E">
      <w:pPr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299E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1B299E" w:rsidRPr="001B299E" w:rsidRDefault="001B299E" w:rsidP="001B299E">
      <w:pPr>
        <w:ind w:left="4320" w:hanging="720"/>
        <w:rPr>
          <w:rFonts w:ascii="Times New Roman" w:hAnsi="Times New Roman" w:cs="Times New Roman"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1</w:t>
      </w:r>
      <w:r w:rsidRPr="001B299E">
        <w:rPr>
          <w:rFonts w:ascii="Times New Roman" w:hAnsi="Times New Roman" w:cs="Times New Roman"/>
          <w:sz w:val="28"/>
          <w:szCs w:val="28"/>
        </w:rPr>
        <w:tab/>
        <w:t>........</w:t>
      </w:r>
    </w:p>
    <w:p w:rsidR="001B299E" w:rsidRPr="001B299E" w:rsidRDefault="001B299E" w:rsidP="001B299E">
      <w:pPr>
        <w:ind w:left="4320" w:hanging="720"/>
        <w:rPr>
          <w:rFonts w:ascii="Times New Roman" w:hAnsi="Times New Roman" w:cs="Times New Roman"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2</w:t>
      </w:r>
      <w:r w:rsidRPr="001B299E">
        <w:rPr>
          <w:rFonts w:ascii="Times New Roman" w:hAnsi="Times New Roman" w:cs="Times New Roman"/>
          <w:sz w:val="28"/>
          <w:szCs w:val="28"/>
        </w:rPr>
        <w:tab/>
        <w:t>The Collector, ............... (on behalf of the Govt. of M.P.)</w:t>
      </w:r>
    </w:p>
    <w:p w:rsidR="001B299E" w:rsidRPr="001B299E" w:rsidRDefault="001B299E" w:rsidP="001B299E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>.....................Defendants</w:t>
      </w:r>
    </w:p>
    <w:p w:rsidR="001B299E" w:rsidRPr="001B299E" w:rsidRDefault="001B299E" w:rsidP="001B299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299E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80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1B299E">
        <w:rPr>
          <w:rFonts w:ascii="Times New Roman" w:hAnsi="Times New Roman" w:cs="Times New Roman"/>
          <w:b/>
          <w:bCs/>
          <w:sz w:val="28"/>
          <w:szCs w:val="28"/>
          <w:u w:val="single"/>
        </w:rPr>
        <w:t>(2) of the CPC</w:t>
      </w:r>
    </w:p>
    <w:p w:rsidR="001B299E" w:rsidRPr="001B299E" w:rsidRDefault="001B299E" w:rsidP="001B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99E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1B299E" w:rsidRPr="001B299E" w:rsidRDefault="001B299E" w:rsidP="001B29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299E">
        <w:rPr>
          <w:rFonts w:ascii="Times New Roman" w:hAnsi="Times New Roman" w:cs="Times New Roman"/>
          <w:b/>
          <w:bCs/>
          <w:sz w:val="28"/>
          <w:szCs w:val="28"/>
        </w:rPr>
        <w:tab/>
        <w:t>The present application is submitted on behalf of the Plaintiff, respectfully stating as follows:</w:t>
      </w:r>
    </w:p>
    <w:p w:rsidR="001B299E" w:rsidRPr="001B299E" w:rsidRDefault="001B299E" w:rsidP="001B299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1</w:t>
      </w:r>
      <w:r w:rsidRPr="001B299E">
        <w:rPr>
          <w:rFonts w:ascii="Times New Roman" w:hAnsi="Times New Roman" w:cs="Times New Roman"/>
          <w:sz w:val="28"/>
          <w:szCs w:val="28"/>
        </w:rPr>
        <w:tab/>
        <w:t>That the Plaintiff has instituted the present Civil Suit against the Defendant, which pertains to circumstances of extreme urgency and an emergent nature.</w:t>
      </w:r>
    </w:p>
    <w:p w:rsidR="001B299E" w:rsidRPr="001B299E" w:rsidRDefault="001B299E" w:rsidP="001B299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2</w:t>
      </w:r>
      <w:r w:rsidRPr="001B299E">
        <w:rPr>
          <w:rFonts w:ascii="Times New Roman" w:hAnsi="Times New Roman" w:cs="Times New Roman"/>
          <w:sz w:val="28"/>
          <w:szCs w:val="28"/>
        </w:rPr>
        <w:tab/>
        <w:t>That if the suit were to be filed after serving the mandatory two-month prior notice under Section 80(1) of the CPC—</w:t>
      </w:r>
    </w:p>
    <w:p w:rsidR="001B299E" w:rsidRPr="001B299E" w:rsidRDefault="001B299E" w:rsidP="001B299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B299E">
        <w:rPr>
          <w:rFonts w:ascii="Times New Roman" w:hAnsi="Times New Roman" w:cs="Times New Roman"/>
          <w:sz w:val="28"/>
          <w:szCs w:val="28"/>
        </w:rPr>
        <w:t>(a) The very object and purpose of the suit would be defeated;</w:t>
      </w:r>
    </w:p>
    <w:p w:rsidR="001B299E" w:rsidRPr="001B299E" w:rsidRDefault="001B299E" w:rsidP="001B299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B299E">
        <w:rPr>
          <w:rFonts w:ascii="Times New Roman" w:hAnsi="Times New Roman" w:cs="Times New Roman"/>
          <w:sz w:val="28"/>
          <w:szCs w:val="28"/>
        </w:rPr>
        <w:t>(b) The Plaintiff would suffer irreparable injury;</w:t>
      </w:r>
    </w:p>
    <w:p w:rsidR="001B299E" w:rsidRPr="001B299E" w:rsidRDefault="001B299E" w:rsidP="001B299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B299E">
        <w:rPr>
          <w:rFonts w:ascii="Times New Roman" w:hAnsi="Times New Roman" w:cs="Times New Roman"/>
          <w:sz w:val="28"/>
          <w:szCs w:val="28"/>
        </w:rPr>
        <w:t>(c) The statutory rights of the Plaintiff would be permanently infringed upon.</w:t>
      </w:r>
    </w:p>
    <w:p w:rsidR="001B299E" w:rsidRPr="001B299E" w:rsidRDefault="001B299E" w:rsidP="001B299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3</w:t>
      </w:r>
      <w:r w:rsidRPr="001B299E">
        <w:rPr>
          <w:rFonts w:ascii="Times New Roman" w:hAnsi="Times New Roman" w:cs="Times New Roman"/>
          <w:sz w:val="28"/>
          <w:szCs w:val="28"/>
        </w:rPr>
        <w:tab/>
        <w:t>That the subject matter of the suit relates to ________ (Property/Service/Right/Construction/Order), wherein immediate judicial intervention is absolutely essential.</w:t>
      </w:r>
    </w:p>
    <w:p w:rsidR="001B299E" w:rsidRPr="001B299E" w:rsidRDefault="001B299E" w:rsidP="001B299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4</w:t>
      </w:r>
      <w:r w:rsidRPr="001B299E">
        <w:rPr>
          <w:rFonts w:ascii="Times New Roman" w:hAnsi="Times New Roman" w:cs="Times New Roman"/>
          <w:sz w:val="28"/>
          <w:szCs w:val="28"/>
        </w:rPr>
        <w:tab/>
        <w:t>That the actions/orders of the Defendant are, *prima facie*, illegal, arbitrary, and contrary to the principles of natural justice. Furthermore, all three essential elements—namely, a *prima facie* case in favor of the Plaintiff, the *balance of convenience*, and the likelihood of *irreparable loss*—are present in the instant matter.</w:t>
      </w:r>
    </w:p>
    <w:p w:rsidR="001B299E" w:rsidRPr="001B299E" w:rsidRDefault="001B299E" w:rsidP="001B299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5</w:t>
      </w:r>
      <w:r w:rsidRPr="001B299E">
        <w:rPr>
          <w:rFonts w:ascii="Times New Roman" w:hAnsi="Times New Roman" w:cs="Times New Roman"/>
          <w:sz w:val="28"/>
          <w:szCs w:val="28"/>
        </w:rPr>
        <w:tab/>
        <w:t xml:space="preserve">That Section 80(2) of the CPC empowers this Hon'ble Court to grant an exemption from the mandatory requirement of serving a notice under Section 80(1) in appropriate cases. </w:t>
      </w:r>
    </w:p>
    <w:p w:rsidR="001B299E" w:rsidRPr="001B299E" w:rsidRDefault="001B299E" w:rsidP="001B299E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1B299E">
        <w:rPr>
          <w:rFonts w:ascii="Times New Roman" w:hAnsi="Times New Roman" w:cs="Times New Roman"/>
          <w:sz w:val="28"/>
          <w:szCs w:val="28"/>
        </w:rPr>
        <w:t>Prayer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B299E">
        <w:rPr>
          <w:rFonts w:ascii="Times New Roman" w:hAnsi="Times New Roman" w:cs="Times New Roman"/>
          <w:sz w:val="28"/>
          <w:szCs w:val="28"/>
        </w:rPr>
        <w:t>Therefore, it is most respectfully prayed that this Hon'ble C</w:t>
      </w:r>
      <w:r>
        <w:rPr>
          <w:rFonts w:ascii="Times New Roman" w:hAnsi="Times New Roman" w:cs="Times New Roman"/>
          <w:sz w:val="28"/>
          <w:szCs w:val="28"/>
        </w:rPr>
        <w:t>ourt be pleased to grant leave</w:t>
      </w:r>
      <w:r w:rsidRPr="001B299E">
        <w:rPr>
          <w:rFonts w:ascii="Times New Roman" w:hAnsi="Times New Roman" w:cs="Times New Roman"/>
          <w:sz w:val="28"/>
          <w:szCs w:val="28"/>
        </w:rPr>
        <w:t xml:space="preserve"> to the Plaintiff to institute the present suit without serving the mandatory two-month prior notice under Section 80(1) of the CPC, and be further pleased to admit the suit for hearing. </w:t>
      </w:r>
    </w:p>
    <w:p w:rsidR="001B299E" w:rsidRPr="001B299E" w:rsidRDefault="001B299E" w:rsidP="001B29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>Dated: ..............</w:t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1B299E" w:rsidRPr="001B299E" w:rsidRDefault="001B299E" w:rsidP="001B299E">
      <w:pPr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1B299E">
        <w:rPr>
          <w:rFonts w:ascii="Times New Roman" w:hAnsi="Times New Roman" w:cs="Times New Roman"/>
          <w:sz w:val="28"/>
          <w:szCs w:val="28"/>
        </w:rPr>
        <w:t>............................</w:t>
      </w:r>
      <w:r w:rsidRPr="001B299E">
        <w:rPr>
          <w:rFonts w:ascii="Times New Roman" w:hAnsi="Times New Roman" w:cs="Times New Roman"/>
          <w:sz w:val="28"/>
          <w:szCs w:val="28"/>
        </w:rPr>
        <w:tab/>
      </w:r>
      <w:r w:rsidRPr="001B299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>.....................Plaintiff</w:t>
      </w:r>
    </w:p>
    <w:p w:rsidR="00C775AA" w:rsidRPr="001B299E" w:rsidRDefault="001B299E" w:rsidP="001B29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B299E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1B299E" w:rsidSect="001B299E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B299E"/>
    <w:rsid w:val="001B299E"/>
    <w:rsid w:val="0066001A"/>
    <w:rsid w:val="00B94E89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2026-05-31T10:13:00Z</dcterms:created>
  <dcterms:modified xsi:type="dcterms:W3CDTF">2026-05-31T10:17:00Z</dcterms:modified>
</cp:coreProperties>
</file>