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5216" w:rsidRPr="00041156" w:rsidRDefault="00A75216" w:rsidP="00A75216">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IN THE HON'BLE HIGH COURT OF ..............</w:t>
      </w:r>
    </w:p>
    <w:p w:rsidR="00A75216" w:rsidRPr="00041156" w:rsidRDefault="00A75216" w:rsidP="00A75216">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A75216" w:rsidRDefault="00A75216" w:rsidP="00A75216">
      <w:pPr>
        <w:spacing w:after="148" w:line="240"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A75216" w:rsidRPr="00A75216" w:rsidRDefault="00A75216" w:rsidP="00A75216">
      <w:pPr>
        <w:spacing w:after="148" w:line="240"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A75216" w:rsidRPr="0000097D" w:rsidRDefault="00A75216" w:rsidP="00A75216">
      <w:pPr>
        <w:pBdr>
          <w:top w:val="nil"/>
          <w:left w:val="nil"/>
          <w:bottom w:val="nil"/>
          <w:right w:val="nil"/>
          <w:between w:val="nil"/>
        </w:pBdr>
        <w:tabs>
          <w:tab w:val="left" w:pos="2880"/>
        </w:tabs>
        <w:spacing w:before="240" w:after="240" w:line="360"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A75216" w:rsidRDefault="00A75216" w:rsidP="00A75216">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A75216" w:rsidRDefault="00A75216" w:rsidP="00A75216">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A75216" w:rsidRDefault="00A75216" w:rsidP="00A75216">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A75216" w:rsidRDefault="00A75216" w:rsidP="00A75216">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A75216" w:rsidTr="004A750D">
        <w:tc>
          <w:tcPr>
            <w:tcW w:w="743" w:type="dxa"/>
          </w:tcPr>
          <w:p w:rsidR="00A75216" w:rsidRDefault="00A75216" w:rsidP="004A750D">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A75216" w:rsidRDefault="00A75216" w:rsidP="004A750D">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A75216" w:rsidRDefault="00A75216" w:rsidP="004A750D">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A75216" w:rsidRDefault="00A75216" w:rsidP="004A750D">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A75216" w:rsidRDefault="00A75216" w:rsidP="004A750D">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A75216" w:rsidTr="004A750D">
        <w:tc>
          <w:tcPr>
            <w:tcW w:w="743" w:type="dxa"/>
          </w:tcPr>
          <w:p w:rsidR="00A75216" w:rsidRDefault="00A75216" w:rsidP="00A75216">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A75216" w:rsidRDefault="00A75216" w:rsidP="004A750D">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A75216" w:rsidRDefault="00A75216" w:rsidP="004A750D">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A75216" w:rsidRDefault="00A75216" w:rsidP="004A750D">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A75216" w:rsidTr="004A750D">
        <w:tc>
          <w:tcPr>
            <w:tcW w:w="743" w:type="dxa"/>
          </w:tcPr>
          <w:p w:rsidR="00A75216" w:rsidRDefault="00A75216" w:rsidP="00A75216">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A75216" w:rsidRDefault="00A75216" w:rsidP="004A750D">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A75216" w:rsidRDefault="00A75216" w:rsidP="004A750D">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A75216" w:rsidRDefault="00A75216" w:rsidP="004A750D">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A75216" w:rsidTr="004A750D">
        <w:tc>
          <w:tcPr>
            <w:tcW w:w="743" w:type="dxa"/>
          </w:tcPr>
          <w:p w:rsidR="00A75216" w:rsidRDefault="00A75216" w:rsidP="00A75216">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A75216" w:rsidRDefault="00A75216" w:rsidP="004A750D">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A75216" w:rsidRDefault="00A75216" w:rsidP="004A750D">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A75216" w:rsidRDefault="00A75216" w:rsidP="004A750D">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A75216" w:rsidTr="004A750D">
        <w:tc>
          <w:tcPr>
            <w:tcW w:w="743" w:type="dxa"/>
          </w:tcPr>
          <w:p w:rsidR="00A75216" w:rsidRDefault="00A75216" w:rsidP="00A75216">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A75216" w:rsidRDefault="00A75216" w:rsidP="004A750D">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A75216" w:rsidRPr="0000097D" w:rsidRDefault="00A75216" w:rsidP="004A750D">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A75216" w:rsidRDefault="00A75216" w:rsidP="004A750D">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A75216" w:rsidTr="004A750D">
        <w:tc>
          <w:tcPr>
            <w:tcW w:w="743" w:type="dxa"/>
          </w:tcPr>
          <w:p w:rsidR="00A75216" w:rsidRDefault="00A75216" w:rsidP="00A75216">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A75216" w:rsidRDefault="00A75216" w:rsidP="004A750D">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A75216" w:rsidRPr="0000097D" w:rsidRDefault="00A75216" w:rsidP="004A750D">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A75216" w:rsidRDefault="00A75216" w:rsidP="004A750D">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A75216" w:rsidTr="004A750D">
        <w:tc>
          <w:tcPr>
            <w:tcW w:w="743" w:type="dxa"/>
          </w:tcPr>
          <w:p w:rsidR="00A75216" w:rsidRDefault="00A75216" w:rsidP="00A75216">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A75216" w:rsidRDefault="00A75216" w:rsidP="004A750D">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A75216" w:rsidRDefault="00A75216" w:rsidP="004A750D">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A75216" w:rsidRDefault="00A75216" w:rsidP="004A750D">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A75216" w:rsidRDefault="00A75216" w:rsidP="00A75216">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A75216" w:rsidRPr="00885CED" w:rsidRDefault="00A75216" w:rsidP="00A75216">
      <w:pPr>
        <w:pBdr>
          <w:top w:val="nil"/>
          <w:left w:val="nil"/>
          <w:bottom w:val="nil"/>
          <w:right w:val="nil"/>
          <w:between w:val="nil"/>
        </w:pBdr>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Humble Applicant</w:t>
      </w:r>
    </w:p>
    <w:p w:rsidR="00A75216" w:rsidRDefault="00A75216" w:rsidP="00A75216">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eastAsia="Bookman Old Style" w:cs="Bookman Old Style"/>
          <w:b/>
          <w:sz w:val="32"/>
          <w:szCs w:val="32"/>
        </w:rPr>
        <w:tab/>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A75216" w:rsidRPr="00041156" w:rsidRDefault="00A75216" w:rsidP="00A75216">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lastRenderedPageBreak/>
        <w:t>IN THE HON'BLE HIGH COURT OF ..............</w:t>
      </w:r>
    </w:p>
    <w:p w:rsidR="00A75216" w:rsidRPr="00041156" w:rsidRDefault="00A75216" w:rsidP="00A75216">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A75216" w:rsidRDefault="00A75216" w:rsidP="00A75216">
      <w:pPr>
        <w:spacing w:after="148" w:line="240"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A75216" w:rsidRPr="00A75216" w:rsidRDefault="00A75216" w:rsidP="00A75216">
      <w:pPr>
        <w:spacing w:after="148" w:line="240"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A75216" w:rsidRPr="0000097D" w:rsidRDefault="00A75216" w:rsidP="00A75216">
      <w:pPr>
        <w:pBdr>
          <w:top w:val="nil"/>
          <w:left w:val="nil"/>
          <w:bottom w:val="nil"/>
          <w:right w:val="nil"/>
          <w:between w:val="nil"/>
        </w:pBdr>
        <w:tabs>
          <w:tab w:val="left" w:pos="2880"/>
        </w:tabs>
        <w:spacing w:before="240" w:after="240" w:line="360"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A75216" w:rsidRDefault="00A75216" w:rsidP="00A75216">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A75216" w:rsidRDefault="00A75216" w:rsidP="00A75216">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A75216" w:rsidRDefault="00A75216" w:rsidP="00A75216">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A848E7" w:rsidRPr="00A75216" w:rsidRDefault="00A75216" w:rsidP="00A75216">
      <w:pPr>
        <w:spacing w:after="148" w:line="360" w:lineRule="auto"/>
        <w:ind w:left="720"/>
        <w:jc w:val="both"/>
        <w:rPr>
          <w:rFonts w:ascii="Bookman Old Style" w:eastAsia="Times New Roman" w:hAnsi="Bookman Old Style" w:cs="Arial"/>
          <w:b/>
          <w:bCs/>
          <w:i/>
          <w:iCs/>
          <w:sz w:val="28"/>
          <w:szCs w:val="28"/>
          <w:u w:val="single"/>
          <w:lang w:eastAsia="en-GB"/>
        </w:rPr>
      </w:pPr>
      <w:r w:rsidRPr="00A75216">
        <w:rPr>
          <w:rFonts w:ascii="Bookman Old Style" w:eastAsia="Times New Roman" w:hAnsi="Bookman Old Style" w:cs="Arial"/>
          <w:b/>
          <w:bCs/>
          <w:i/>
          <w:iCs/>
          <w:sz w:val="28"/>
          <w:szCs w:val="28"/>
          <w:u w:val="single"/>
          <w:lang w:eastAsia="en-GB"/>
        </w:rPr>
        <w:t xml:space="preserve">APPLICATION UNDER ORDER </w:t>
      </w:r>
      <w:r>
        <w:rPr>
          <w:rFonts w:ascii="Bookman Old Style" w:eastAsia="Times New Roman" w:hAnsi="Bookman Old Style" w:cs="Arial"/>
          <w:b/>
          <w:bCs/>
          <w:i/>
          <w:iCs/>
          <w:sz w:val="28"/>
          <w:szCs w:val="28"/>
          <w:u w:val="single"/>
          <w:lang w:eastAsia="en-GB"/>
        </w:rPr>
        <w:t>22</w:t>
      </w:r>
      <w:r w:rsidRPr="00A75216">
        <w:rPr>
          <w:rFonts w:ascii="Bookman Old Style" w:eastAsia="Times New Roman" w:hAnsi="Bookman Old Style" w:cs="Arial"/>
          <w:b/>
          <w:bCs/>
          <w:i/>
          <w:iCs/>
          <w:sz w:val="28"/>
          <w:szCs w:val="28"/>
          <w:u w:val="single"/>
          <w:lang w:eastAsia="en-GB"/>
        </w:rPr>
        <w:t xml:space="preserve"> RULE 3 [OR RULE 4] OF THE CODE OF CIVIL PROCEDURE, 1908 READ WITH SECTION 151 OF CPC FOR BRINGING THE LEGAL HEIRS OF THE DECEASED </w:t>
      </w:r>
      <w:r w:rsidRPr="00A75216">
        <w:rPr>
          <w:rFonts w:ascii="Bookman Old Style" w:eastAsia="Times New Roman" w:hAnsi="Bookman Old Style" w:cs="Courier New"/>
          <w:b/>
          <w:bCs/>
          <w:i/>
          <w:iCs/>
          <w:sz w:val="28"/>
          <w:szCs w:val="28"/>
          <w:u w:val="single"/>
          <w:lang w:eastAsia="en-GB"/>
        </w:rPr>
        <w:t>[PETITIONER / RESPONDENT]</w:t>
      </w:r>
      <w:r w:rsidRPr="00A75216">
        <w:rPr>
          <w:rFonts w:ascii="Bookman Old Style" w:eastAsia="Times New Roman" w:hAnsi="Bookman Old Style" w:cs="Arial"/>
          <w:b/>
          <w:bCs/>
          <w:i/>
          <w:iCs/>
          <w:sz w:val="28"/>
          <w:szCs w:val="28"/>
          <w:u w:val="single"/>
          <w:lang w:eastAsia="en-GB"/>
        </w:rPr>
        <w:t xml:space="preserve"> ON RECORD</w:t>
      </w:r>
    </w:p>
    <w:p w:rsidR="00A75216" w:rsidRPr="00A75216" w:rsidRDefault="00A75216" w:rsidP="00A75216">
      <w:pPr>
        <w:spacing w:after="148" w:line="360" w:lineRule="auto"/>
        <w:ind w:left="720"/>
        <w:jc w:val="both"/>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The Applicant above-named most respectfully showeth as under:</w:t>
      </w:r>
    </w:p>
    <w:p w:rsidR="00A75216" w:rsidRDefault="00A75216" w:rsidP="00A7521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1.</w:t>
      </w:r>
      <w:r>
        <w:rPr>
          <w:rFonts w:ascii="Bookman Old Style" w:eastAsia="Times New Roman" w:hAnsi="Bookman Old Style" w:cs="Arial"/>
          <w:b/>
          <w:bCs/>
          <w:sz w:val="28"/>
          <w:szCs w:val="28"/>
          <w:lang w:eastAsia="en-GB"/>
        </w:rPr>
        <w:tab/>
      </w:r>
      <w:r w:rsidRPr="00A75216">
        <w:rPr>
          <w:rFonts w:ascii="Bookman Old Style" w:eastAsia="Times New Roman" w:hAnsi="Bookman Old Style" w:cs="Arial"/>
          <w:b/>
          <w:bCs/>
          <w:sz w:val="28"/>
          <w:szCs w:val="28"/>
          <w:lang w:eastAsia="en-GB"/>
        </w:rPr>
        <w:t>Status of the Case:</w:t>
      </w:r>
      <w:r w:rsidRPr="00A75216">
        <w:rPr>
          <w:rFonts w:ascii="Bookman Old Style" w:eastAsia="Times New Roman" w:hAnsi="Bookman Old Style" w:cs="Arial"/>
          <w:sz w:val="28"/>
          <w:szCs w:val="28"/>
          <w:lang w:eastAsia="en-GB"/>
        </w:rPr>
        <w:t xml:space="preserve"> That the accompanying </w:t>
      </w:r>
      <w:r w:rsidRPr="00A75216">
        <w:rPr>
          <w:rFonts w:ascii="Bookman Old Style" w:eastAsia="Times New Roman" w:hAnsi="Bookman Old Style" w:cs="Courier New"/>
          <w:sz w:val="28"/>
          <w:szCs w:val="28"/>
          <w:lang w:eastAsia="en-GB"/>
        </w:rPr>
        <w:t>[Writ Petition / First Appeal / Second Appeal]</w:t>
      </w:r>
      <w:r w:rsidRPr="00A75216">
        <w:rPr>
          <w:rFonts w:ascii="Bookman Old Style" w:eastAsia="Times New Roman" w:hAnsi="Bookman Old Style" w:cs="Arial"/>
          <w:sz w:val="28"/>
          <w:szCs w:val="28"/>
          <w:lang w:eastAsia="en-GB"/>
        </w:rPr>
        <w:t xml:space="preserve"> is currently pending adjudication before this Hon'ble Court and is fixed/likely to be listed for hearing on </w:t>
      </w:r>
      <w:r w:rsidRPr="00A75216">
        <w:rPr>
          <w:rFonts w:ascii="Bookman Old Style" w:eastAsia="Times New Roman" w:hAnsi="Bookman Old Style" w:cs="Courier New"/>
          <w:sz w:val="28"/>
          <w:szCs w:val="28"/>
          <w:lang w:eastAsia="en-GB"/>
        </w:rPr>
        <w:t>[Next Date</w:t>
      </w:r>
      <w:r>
        <w:rPr>
          <w:rFonts w:ascii="Bookman Old Style" w:eastAsia="Times New Roman" w:hAnsi="Bookman Old Style" w:cs="Courier New"/>
          <w:sz w:val="28"/>
          <w:szCs w:val="28"/>
          <w:lang w:eastAsia="en-GB"/>
        </w:rPr>
        <w:t>.......</w:t>
      </w:r>
      <w:r w:rsidRPr="00A75216">
        <w:rPr>
          <w:rFonts w:ascii="Bookman Old Style" w:eastAsia="Times New Roman" w:hAnsi="Bookman Old Style" w:cs="Courier New"/>
          <w:sz w:val="28"/>
          <w:szCs w:val="28"/>
          <w:lang w:eastAsia="en-GB"/>
        </w:rPr>
        <w:t>, if any, or mention "not yet listed"]</w:t>
      </w:r>
      <w:r w:rsidRPr="00A75216">
        <w:rPr>
          <w:rFonts w:ascii="Bookman Old Style" w:eastAsia="Times New Roman" w:hAnsi="Bookman Old Style" w:cs="Arial"/>
          <w:sz w:val="28"/>
          <w:szCs w:val="28"/>
          <w:lang w:eastAsia="en-GB"/>
        </w:rPr>
        <w:t>.</w:t>
      </w:r>
    </w:p>
    <w:p w:rsidR="00A75216" w:rsidRDefault="00A75216" w:rsidP="00A7521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A75216">
        <w:rPr>
          <w:rFonts w:ascii="Bookman Old Style" w:eastAsia="Times New Roman" w:hAnsi="Bookman Old Style" w:cs="Arial"/>
          <w:b/>
          <w:bCs/>
          <w:sz w:val="28"/>
          <w:szCs w:val="28"/>
          <w:lang w:eastAsia="en-GB"/>
        </w:rPr>
        <w:t>Fact of Death:</w:t>
      </w:r>
      <w:r w:rsidRPr="00A75216">
        <w:rPr>
          <w:rFonts w:ascii="Bookman Old Style" w:eastAsia="Times New Roman" w:hAnsi="Bookman Old Style" w:cs="Arial"/>
          <w:sz w:val="28"/>
          <w:szCs w:val="28"/>
          <w:lang w:eastAsia="en-GB"/>
        </w:rPr>
        <w:t xml:space="preserve"> That during the pendency of the present matter, the sole/proforma </w:t>
      </w:r>
      <w:r w:rsidRPr="00A75216">
        <w:rPr>
          <w:rFonts w:ascii="Bookman Old Style" w:eastAsia="Times New Roman" w:hAnsi="Bookman Old Style" w:cs="Courier New"/>
          <w:sz w:val="28"/>
          <w:szCs w:val="28"/>
          <w:lang w:eastAsia="en-GB"/>
        </w:rPr>
        <w:t>[Petitioner / Appellant / Respondent]</w:t>
      </w:r>
      <w:r w:rsidRPr="00A75216">
        <w:rPr>
          <w:rFonts w:ascii="Bookman Old Style" w:eastAsia="Times New Roman" w:hAnsi="Bookman Old Style" w:cs="Arial"/>
          <w:sz w:val="28"/>
          <w:szCs w:val="28"/>
          <w:lang w:eastAsia="en-GB"/>
        </w:rPr>
        <w:t xml:space="preserve">, namely Shri </w:t>
      </w:r>
      <w:r w:rsidRPr="00A75216">
        <w:rPr>
          <w:rFonts w:ascii="Bookman Old Style" w:eastAsia="Times New Roman" w:hAnsi="Bookman Old Style" w:cs="Courier New"/>
          <w:sz w:val="28"/>
          <w:szCs w:val="28"/>
          <w:lang w:eastAsia="en-GB"/>
        </w:rPr>
        <w:t>[Name of Deceased Person]</w:t>
      </w:r>
      <w:r w:rsidRPr="00A75216">
        <w:rPr>
          <w:rFonts w:ascii="Bookman Old Style" w:eastAsia="Times New Roman" w:hAnsi="Bookman Old Style" w:cs="Arial"/>
          <w:sz w:val="28"/>
          <w:szCs w:val="28"/>
          <w:lang w:eastAsia="en-GB"/>
        </w:rPr>
        <w:t xml:space="preserve">, has </w:t>
      </w:r>
      <w:r w:rsidRPr="00A75216">
        <w:rPr>
          <w:rFonts w:ascii="Bookman Old Style" w:eastAsia="Times New Roman" w:hAnsi="Bookman Old Style" w:cs="Arial"/>
          <w:sz w:val="28"/>
          <w:szCs w:val="28"/>
          <w:lang w:eastAsia="en-GB"/>
        </w:rPr>
        <w:lastRenderedPageBreak/>
        <w:t xml:space="preserve">sadly expired on </w:t>
      </w:r>
      <w:r w:rsidRPr="00A75216">
        <w:rPr>
          <w:rFonts w:ascii="Bookman Old Style" w:eastAsia="Times New Roman" w:hAnsi="Bookman Old Style" w:cs="Courier New"/>
          <w:b/>
          <w:bCs/>
          <w:sz w:val="28"/>
          <w:szCs w:val="28"/>
          <w:lang w:eastAsia="en-GB"/>
        </w:rPr>
        <w:t>[</w:t>
      </w:r>
      <w:r>
        <w:rPr>
          <w:rFonts w:ascii="Bookman Old Style" w:eastAsia="Times New Roman" w:hAnsi="Bookman Old Style" w:cs="Courier New"/>
          <w:b/>
          <w:bCs/>
          <w:sz w:val="28"/>
          <w:szCs w:val="28"/>
          <w:lang w:eastAsia="en-GB"/>
        </w:rPr>
        <w:t>...........</w:t>
      </w:r>
      <w:r w:rsidRPr="00A75216">
        <w:rPr>
          <w:rFonts w:ascii="Bookman Old Style" w:eastAsia="Times New Roman" w:hAnsi="Bookman Old Style" w:cs="Courier New"/>
          <w:b/>
          <w:bCs/>
          <w:sz w:val="28"/>
          <w:szCs w:val="28"/>
          <w:lang w:eastAsia="en-GB"/>
        </w:rPr>
        <w:t>]</w:t>
      </w:r>
      <w:r w:rsidRPr="00A75216">
        <w:rPr>
          <w:rFonts w:ascii="Bookman Old Style" w:eastAsia="Times New Roman" w:hAnsi="Bookman Old Style" w:cs="Arial"/>
          <w:sz w:val="28"/>
          <w:szCs w:val="28"/>
          <w:lang w:eastAsia="en-GB"/>
        </w:rPr>
        <w:t xml:space="preserve"> at </w:t>
      </w:r>
      <w:r w:rsidRPr="00A75216">
        <w:rPr>
          <w:rFonts w:ascii="Bookman Old Style" w:eastAsia="Times New Roman" w:hAnsi="Bookman Old Style" w:cs="Courier New"/>
          <w:sz w:val="28"/>
          <w:szCs w:val="28"/>
          <w:lang w:eastAsia="en-GB"/>
        </w:rPr>
        <w:t xml:space="preserve">[Place </w:t>
      </w:r>
      <w:r>
        <w:rPr>
          <w:rFonts w:ascii="Bookman Old Style" w:eastAsia="Times New Roman" w:hAnsi="Bookman Old Style" w:cs="Courier New"/>
          <w:sz w:val="28"/>
          <w:szCs w:val="28"/>
          <w:lang w:eastAsia="en-GB"/>
        </w:rPr>
        <w:t>.............</w:t>
      </w:r>
      <w:r w:rsidRPr="00A75216">
        <w:rPr>
          <w:rFonts w:ascii="Bookman Old Style" w:eastAsia="Times New Roman" w:hAnsi="Bookman Old Style" w:cs="Courier New"/>
          <w:sz w:val="28"/>
          <w:szCs w:val="28"/>
          <w:lang w:eastAsia="en-GB"/>
        </w:rPr>
        <w:t>]</w:t>
      </w:r>
      <w:r w:rsidRPr="00A75216">
        <w:rPr>
          <w:rFonts w:ascii="Bookman Old Style" w:eastAsia="Times New Roman" w:hAnsi="Bookman Old Style" w:cs="Arial"/>
          <w:sz w:val="28"/>
          <w:szCs w:val="28"/>
          <w:lang w:eastAsia="en-GB"/>
        </w:rPr>
        <w:t xml:space="preserve">. A certified copy of the Death Certificate is annexed herewith as </w:t>
      </w:r>
      <w:r w:rsidRPr="00A75216">
        <w:rPr>
          <w:rFonts w:ascii="Bookman Old Style" w:eastAsia="Times New Roman" w:hAnsi="Bookman Old Style" w:cs="Arial"/>
          <w:b/>
          <w:bCs/>
          <w:sz w:val="28"/>
          <w:szCs w:val="28"/>
          <w:lang w:eastAsia="en-GB"/>
        </w:rPr>
        <w:t>Annexure A-1</w:t>
      </w:r>
      <w:r w:rsidRPr="00A75216">
        <w:rPr>
          <w:rFonts w:ascii="Bookman Old Style" w:eastAsia="Times New Roman" w:hAnsi="Bookman Old Style" w:cs="Arial"/>
          <w:sz w:val="28"/>
          <w:szCs w:val="28"/>
          <w:lang w:eastAsia="en-GB"/>
        </w:rPr>
        <w:t>.</w:t>
      </w:r>
    </w:p>
    <w:p w:rsidR="00A75216" w:rsidRDefault="00A75216" w:rsidP="00A7521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A75216">
        <w:rPr>
          <w:rFonts w:ascii="Bookman Old Style" w:eastAsia="Times New Roman" w:hAnsi="Bookman Old Style" w:cs="Arial"/>
          <w:b/>
          <w:bCs/>
          <w:sz w:val="28"/>
          <w:szCs w:val="28"/>
          <w:lang w:eastAsia="en-GB"/>
        </w:rPr>
        <w:t>Survival of Right to Sue:</w:t>
      </w:r>
      <w:r w:rsidRPr="00A75216">
        <w:rPr>
          <w:rFonts w:ascii="Bookman Old Style" w:eastAsia="Times New Roman" w:hAnsi="Bookman Old Style" w:cs="Arial"/>
          <w:sz w:val="28"/>
          <w:szCs w:val="28"/>
          <w:lang w:eastAsia="en-GB"/>
        </w:rPr>
        <w:t xml:space="preserve"> That the right to sue survives in favour of / against the legal representatives of the deceased </w:t>
      </w:r>
      <w:r w:rsidRPr="00A75216">
        <w:rPr>
          <w:rFonts w:ascii="Bookman Old Style" w:eastAsia="Times New Roman" w:hAnsi="Bookman Old Style" w:cs="Courier New"/>
          <w:sz w:val="28"/>
          <w:szCs w:val="28"/>
          <w:lang w:eastAsia="en-GB"/>
        </w:rPr>
        <w:t>[Petitioner / Respondent]</w:t>
      </w:r>
      <w:r w:rsidRPr="00A75216">
        <w:rPr>
          <w:rFonts w:ascii="Bookman Old Style" w:eastAsia="Times New Roman" w:hAnsi="Bookman Old Style" w:cs="Arial"/>
          <w:sz w:val="28"/>
          <w:szCs w:val="28"/>
          <w:lang w:eastAsia="en-GB"/>
        </w:rPr>
        <w:t xml:space="preserve">. </w:t>
      </w:r>
    </w:p>
    <w:p w:rsidR="00A75216" w:rsidRPr="00A75216" w:rsidRDefault="00A75216" w:rsidP="00A7521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4.</w:t>
      </w:r>
      <w:r>
        <w:rPr>
          <w:rFonts w:ascii="Bookman Old Style" w:eastAsia="Times New Roman" w:hAnsi="Bookman Old Style" w:cs="Arial"/>
          <w:sz w:val="28"/>
          <w:szCs w:val="28"/>
          <w:lang w:eastAsia="en-GB"/>
        </w:rPr>
        <w:tab/>
      </w:r>
      <w:r w:rsidRPr="00A75216">
        <w:rPr>
          <w:rFonts w:ascii="Bookman Old Style" w:eastAsia="Times New Roman" w:hAnsi="Bookman Old Style" w:cs="Arial"/>
          <w:b/>
          <w:bCs/>
          <w:sz w:val="28"/>
          <w:szCs w:val="28"/>
          <w:lang w:eastAsia="en-GB"/>
        </w:rPr>
        <w:t>Details of Legal Heirs:</w:t>
      </w:r>
      <w:r w:rsidRPr="00A75216">
        <w:rPr>
          <w:rFonts w:ascii="Bookman Old Style" w:eastAsia="Times New Roman" w:hAnsi="Bookman Old Style" w:cs="Arial"/>
          <w:sz w:val="28"/>
          <w:szCs w:val="28"/>
          <w:lang w:eastAsia="en-GB"/>
        </w:rPr>
        <w:t xml:space="preserve"> That the deceased is survived by the following legal heirs/representatives, who are necessary and proper parties for the just adjudication of the present case:</w:t>
      </w:r>
    </w:p>
    <w:p w:rsidR="00A75216" w:rsidRPr="00A75216" w:rsidRDefault="00A75216" w:rsidP="00A75216">
      <w:pPr>
        <w:spacing w:after="0" w:line="360" w:lineRule="auto"/>
        <w:ind w:left="1440" w:hanging="720"/>
        <w:jc w:val="both"/>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 xml:space="preserve">(i) </w:t>
      </w:r>
      <w:r>
        <w:rPr>
          <w:rFonts w:ascii="Bookman Old Style" w:eastAsia="Times New Roman" w:hAnsi="Bookman Old Style" w:cs="Arial"/>
          <w:b/>
          <w:bCs/>
          <w:sz w:val="28"/>
          <w:szCs w:val="28"/>
          <w:lang w:eastAsia="en-GB"/>
        </w:rPr>
        <w:tab/>
      </w:r>
      <w:r w:rsidRPr="00A75216">
        <w:rPr>
          <w:rFonts w:ascii="Bookman Old Style" w:eastAsia="Times New Roman" w:hAnsi="Bookman Old Style" w:cs="Courier New"/>
          <w:b/>
          <w:bCs/>
          <w:sz w:val="28"/>
          <w:szCs w:val="28"/>
          <w:lang w:eastAsia="en-GB"/>
        </w:rPr>
        <w:t>[Name of Legal Heir 1]</w:t>
      </w:r>
      <w:r w:rsidRPr="00A75216">
        <w:rPr>
          <w:rFonts w:ascii="Bookman Old Style" w:eastAsia="Times New Roman" w:hAnsi="Bookman Old Style" w:cs="Arial"/>
          <w:sz w:val="28"/>
          <w:szCs w:val="28"/>
          <w:lang w:eastAsia="en-GB"/>
        </w:rPr>
        <w:t xml:space="preserve">, S/o, W/o, D/o </w:t>
      </w:r>
      <w:r w:rsidRPr="00A75216">
        <w:rPr>
          <w:rFonts w:ascii="Bookman Old Style" w:eastAsia="Times New Roman" w:hAnsi="Bookman Old Style" w:cs="Courier New"/>
          <w:sz w:val="28"/>
          <w:szCs w:val="28"/>
          <w:lang w:eastAsia="en-GB"/>
        </w:rPr>
        <w:t>[Deceased Name]</w:t>
      </w:r>
      <w:r w:rsidRPr="00A75216">
        <w:rPr>
          <w:rFonts w:ascii="Bookman Old Style" w:eastAsia="Times New Roman" w:hAnsi="Bookman Old Style" w:cs="Arial"/>
          <w:sz w:val="28"/>
          <w:szCs w:val="28"/>
          <w:lang w:eastAsia="en-GB"/>
        </w:rPr>
        <w:t xml:space="preserve">, Aged about </w:t>
      </w:r>
      <w:r w:rsidRPr="00A75216">
        <w:rPr>
          <w:rFonts w:ascii="Bookman Old Style" w:eastAsia="Times New Roman" w:hAnsi="Bookman Old Style" w:cs="Courier New"/>
          <w:sz w:val="28"/>
          <w:szCs w:val="28"/>
          <w:lang w:eastAsia="en-GB"/>
        </w:rPr>
        <w:t>__</w:t>
      </w:r>
      <w:r w:rsidRPr="00A75216">
        <w:rPr>
          <w:rFonts w:ascii="Bookman Old Style" w:eastAsia="Times New Roman" w:hAnsi="Bookman Old Style" w:cs="Arial"/>
          <w:sz w:val="28"/>
          <w:szCs w:val="28"/>
          <w:lang w:eastAsia="en-GB"/>
        </w:rPr>
        <w:t xml:space="preserve"> years, Occ: </w:t>
      </w:r>
      <w:r w:rsidRPr="00A75216">
        <w:rPr>
          <w:rFonts w:ascii="Bookman Old Style" w:eastAsia="Times New Roman" w:hAnsi="Bookman Old Style" w:cs="Courier New"/>
          <w:sz w:val="28"/>
          <w:szCs w:val="28"/>
          <w:lang w:eastAsia="en-GB"/>
        </w:rPr>
        <w:t>_________</w:t>
      </w:r>
      <w:r w:rsidRPr="00A75216">
        <w:rPr>
          <w:rFonts w:ascii="Bookman Old Style" w:eastAsia="Times New Roman" w:hAnsi="Bookman Old Style" w:cs="Arial"/>
          <w:sz w:val="28"/>
          <w:szCs w:val="28"/>
          <w:lang w:eastAsia="en-GB"/>
        </w:rPr>
        <w:t xml:space="preserve">, R/o </w:t>
      </w:r>
      <w:r w:rsidRPr="00A75216">
        <w:rPr>
          <w:rFonts w:ascii="Bookman Old Style" w:eastAsia="Times New Roman" w:hAnsi="Bookman Old Style" w:cs="Courier New"/>
          <w:sz w:val="28"/>
          <w:szCs w:val="28"/>
          <w:lang w:eastAsia="en-GB"/>
        </w:rPr>
        <w:t>[Full Address]</w:t>
      </w:r>
      <w:r w:rsidRPr="00A75216">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i/>
          <w:iCs/>
          <w:sz w:val="28"/>
          <w:szCs w:val="28"/>
          <w:lang w:eastAsia="en-GB"/>
        </w:rPr>
        <w:t>(Relationship: e.g., Wife)</w:t>
      </w:r>
    </w:p>
    <w:p w:rsidR="00A75216" w:rsidRPr="00A75216" w:rsidRDefault="00A75216" w:rsidP="00A75216">
      <w:pPr>
        <w:spacing w:after="0" w:line="360" w:lineRule="auto"/>
        <w:ind w:left="1440" w:hanging="720"/>
        <w:jc w:val="both"/>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 xml:space="preserve">(ii) </w:t>
      </w:r>
      <w:r>
        <w:rPr>
          <w:rFonts w:ascii="Bookman Old Style" w:eastAsia="Times New Roman" w:hAnsi="Bookman Old Style" w:cs="Arial"/>
          <w:b/>
          <w:bCs/>
          <w:sz w:val="28"/>
          <w:szCs w:val="28"/>
          <w:lang w:eastAsia="en-GB"/>
        </w:rPr>
        <w:tab/>
      </w:r>
      <w:r w:rsidRPr="00A75216">
        <w:rPr>
          <w:rFonts w:ascii="Bookman Old Style" w:eastAsia="Times New Roman" w:hAnsi="Bookman Old Style" w:cs="Courier New"/>
          <w:b/>
          <w:bCs/>
          <w:sz w:val="28"/>
          <w:szCs w:val="28"/>
          <w:lang w:eastAsia="en-GB"/>
        </w:rPr>
        <w:t>[Name of Legal Heir 2]</w:t>
      </w:r>
      <w:r w:rsidRPr="00A75216">
        <w:rPr>
          <w:rFonts w:ascii="Bookman Old Style" w:eastAsia="Times New Roman" w:hAnsi="Bookman Old Style" w:cs="Arial"/>
          <w:sz w:val="28"/>
          <w:szCs w:val="28"/>
          <w:lang w:eastAsia="en-GB"/>
        </w:rPr>
        <w:t xml:space="preserve">, S/o, W/o, D/o </w:t>
      </w:r>
      <w:r w:rsidRPr="00A75216">
        <w:rPr>
          <w:rFonts w:ascii="Bookman Old Style" w:eastAsia="Times New Roman" w:hAnsi="Bookman Old Style" w:cs="Courier New"/>
          <w:sz w:val="28"/>
          <w:szCs w:val="28"/>
          <w:lang w:eastAsia="en-GB"/>
        </w:rPr>
        <w:t>[Deceased Name]</w:t>
      </w:r>
      <w:r w:rsidRPr="00A75216">
        <w:rPr>
          <w:rFonts w:ascii="Bookman Old Style" w:eastAsia="Times New Roman" w:hAnsi="Bookman Old Style" w:cs="Arial"/>
          <w:sz w:val="28"/>
          <w:szCs w:val="28"/>
          <w:lang w:eastAsia="en-GB"/>
        </w:rPr>
        <w:t xml:space="preserve">, Aged about </w:t>
      </w:r>
      <w:r w:rsidRPr="00A75216">
        <w:rPr>
          <w:rFonts w:ascii="Bookman Old Style" w:eastAsia="Times New Roman" w:hAnsi="Bookman Old Style" w:cs="Courier New"/>
          <w:sz w:val="28"/>
          <w:szCs w:val="28"/>
          <w:lang w:eastAsia="en-GB"/>
        </w:rPr>
        <w:t>__</w:t>
      </w:r>
      <w:r w:rsidRPr="00A75216">
        <w:rPr>
          <w:rFonts w:ascii="Bookman Old Style" w:eastAsia="Times New Roman" w:hAnsi="Bookman Old Style" w:cs="Arial"/>
          <w:sz w:val="28"/>
          <w:szCs w:val="28"/>
          <w:lang w:eastAsia="en-GB"/>
        </w:rPr>
        <w:t xml:space="preserve"> years, Occ: </w:t>
      </w:r>
      <w:r w:rsidRPr="00A75216">
        <w:rPr>
          <w:rFonts w:ascii="Bookman Old Style" w:eastAsia="Times New Roman" w:hAnsi="Bookman Old Style" w:cs="Courier New"/>
          <w:sz w:val="28"/>
          <w:szCs w:val="28"/>
          <w:lang w:eastAsia="en-GB"/>
        </w:rPr>
        <w:t>_________</w:t>
      </w:r>
      <w:r w:rsidRPr="00A75216">
        <w:rPr>
          <w:rFonts w:ascii="Bookman Old Style" w:eastAsia="Times New Roman" w:hAnsi="Bookman Old Style" w:cs="Arial"/>
          <w:sz w:val="28"/>
          <w:szCs w:val="28"/>
          <w:lang w:eastAsia="en-GB"/>
        </w:rPr>
        <w:t xml:space="preserve">, R/o </w:t>
      </w:r>
      <w:r w:rsidRPr="00A75216">
        <w:rPr>
          <w:rFonts w:ascii="Bookman Old Style" w:eastAsia="Times New Roman" w:hAnsi="Bookman Old Style" w:cs="Courier New"/>
          <w:sz w:val="28"/>
          <w:szCs w:val="28"/>
          <w:lang w:eastAsia="en-GB"/>
        </w:rPr>
        <w:t>[Full Address]</w:t>
      </w:r>
      <w:r w:rsidRPr="00A75216">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i/>
          <w:iCs/>
          <w:sz w:val="28"/>
          <w:szCs w:val="28"/>
          <w:lang w:eastAsia="en-GB"/>
        </w:rPr>
        <w:t>(Relationship: e.g., Son)</w:t>
      </w:r>
    </w:p>
    <w:p w:rsidR="00A75216" w:rsidRDefault="00A75216" w:rsidP="00A75216">
      <w:pPr>
        <w:spacing w:after="0" w:line="360" w:lineRule="auto"/>
        <w:ind w:left="1440" w:hanging="720"/>
        <w:jc w:val="both"/>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 xml:space="preserve">(iii) </w:t>
      </w:r>
      <w:r>
        <w:rPr>
          <w:rFonts w:ascii="Bookman Old Style" w:eastAsia="Times New Roman" w:hAnsi="Bookman Old Style" w:cs="Arial"/>
          <w:b/>
          <w:bCs/>
          <w:sz w:val="28"/>
          <w:szCs w:val="28"/>
          <w:lang w:eastAsia="en-GB"/>
        </w:rPr>
        <w:tab/>
      </w:r>
      <w:r w:rsidRPr="00A75216">
        <w:rPr>
          <w:rFonts w:ascii="Bookman Old Style" w:eastAsia="Times New Roman" w:hAnsi="Bookman Old Style" w:cs="Courier New"/>
          <w:b/>
          <w:bCs/>
          <w:sz w:val="28"/>
          <w:szCs w:val="28"/>
          <w:lang w:eastAsia="en-GB"/>
        </w:rPr>
        <w:t>[Name of Legal Heir 3]</w:t>
      </w:r>
      <w:r w:rsidRPr="00A75216">
        <w:rPr>
          <w:rFonts w:ascii="Bookman Old Style" w:eastAsia="Times New Roman" w:hAnsi="Bookman Old Style" w:cs="Arial"/>
          <w:sz w:val="28"/>
          <w:szCs w:val="28"/>
          <w:lang w:eastAsia="en-GB"/>
        </w:rPr>
        <w:t xml:space="preserve">, S/o, W/o, D/o </w:t>
      </w:r>
      <w:r w:rsidRPr="00A75216">
        <w:rPr>
          <w:rFonts w:ascii="Bookman Old Style" w:eastAsia="Times New Roman" w:hAnsi="Bookman Old Style" w:cs="Courier New"/>
          <w:sz w:val="28"/>
          <w:szCs w:val="28"/>
          <w:lang w:eastAsia="en-GB"/>
        </w:rPr>
        <w:t>[Deceased Name]</w:t>
      </w:r>
      <w:r w:rsidRPr="00A75216">
        <w:rPr>
          <w:rFonts w:ascii="Bookman Old Style" w:eastAsia="Times New Roman" w:hAnsi="Bookman Old Style" w:cs="Arial"/>
          <w:sz w:val="28"/>
          <w:szCs w:val="28"/>
          <w:lang w:eastAsia="en-GB"/>
        </w:rPr>
        <w:t xml:space="preserve">, Aged about </w:t>
      </w:r>
      <w:r w:rsidRPr="00A75216">
        <w:rPr>
          <w:rFonts w:ascii="Bookman Old Style" w:eastAsia="Times New Roman" w:hAnsi="Bookman Old Style" w:cs="Courier New"/>
          <w:sz w:val="28"/>
          <w:szCs w:val="28"/>
          <w:lang w:eastAsia="en-GB"/>
        </w:rPr>
        <w:t>__</w:t>
      </w:r>
      <w:r w:rsidRPr="00A75216">
        <w:rPr>
          <w:rFonts w:ascii="Bookman Old Style" w:eastAsia="Times New Roman" w:hAnsi="Bookman Old Style" w:cs="Arial"/>
          <w:sz w:val="28"/>
          <w:szCs w:val="28"/>
          <w:lang w:eastAsia="en-GB"/>
        </w:rPr>
        <w:t xml:space="preserve"> years, Occ: </w:t>
      </w:r>
      <w:r w:rsidRPr="00A75216">
        <w:rPr>
          <w:rFonts w:ascii="Bookman Old Style" w:eastAsia="Times New Roman" w:hAnsi="Bookman Old Style" w:cs="Courier New"/>
          <w:sz w:val="28"/>
          <w:szCs w:val="28"/>
          <w:lang w:eastAsia="en-GB"/>
        </w:rPr>
        <w:t>_________</w:t>
      </w:r>
      <w:r w:rsidRPr="00A75216">
        <w:rPr>
          <w:rFonts w:ascii="Bookman Old Style" w:eastAsia="Times New Roman" w:hAnsi="Bookman Old Style" w:cs="Arial"/>
          <w:sz w:val="28"/>
          <w:szCs w:val="28"/>
          <w:lang w:eastAsia="en-GB"/>
        </w:rPr>
        <w:t xml:space="preserve">, R/o </w:t>
      </w:r>
      <w:r w:rsidRPr="00A75216">
        <w:rPr>
          <w:rFonts w:ascii="Bookman Old Style" w:eastAsia="Times New Roman" w:hAnsi="Bookman Old Style" w:cs="Courier New"/>
          <w:sz w:val="28"/>
          <w:szCs w:val="28"/>
          <w:lang w:eastAsia="en-GB"/>
        </w:rPr>
        <w:t>[Full Address]</w:t>
      </w:r>
      <w:r w:rsidRPr="00A75216">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i/>
          <w:iCs/>
          <w:sz w:val="28"/>
          <w:szCs w:val="28"/>
          <w:lang w:eastAsia="en-GB"/>
        </w:rPr>
        <w:t>(Relationship: e.g., Daughter)</w:t>
      </w:r>
      <w:r w:rsidRPr="00A75216">
        <w:rPr>
          <w:rFonts w:ascii="Bookman Old Style" w:eastAsia="Times New Roman" w:hAnsi="Bookman Old Style" w:cs="Arial"/>
          <w:sz w:val="28"/>
          <w:szCs w:val="28"/>
          <w:lang w:eastAsia="en-GB"/>
        </w:rPr>
        <w:t xml:space="preserve"> </w:t>
      </w:r>
    </w:p>
    <w:p w:rsidR="00A75216" w:rsidRDefault="00A75216" w:rsidP="00A7521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5.</w:t>
      </w:r>
      <w:r>
        <w:rPr>
          <w:rFonts w:ascii="Bookman Old Style" w:eastAsia="Times New Roman" w:hAnsi="Bookman Old Style" w:cs="Arial"/>
          <w:sz w:val="28"/>
          <w:szCs w:val="28"/>
          <w:lang w:eastAsia="en-GB"/>
        </w:rPr>
        <w:tab/>
      </w:r>
      <w:r w:rsidRPr="00A75216">
        <w:rPr>
          <w:rFonts w:ascii="Bookman Old Style" w:eastAsia="Times New Roman" w:hAnsi="Bookman Old Style" w:cs="Arial"/>
          <w:b/>
          <w:bCs/>
          <w:sz w:val="28"/>
          <w:szCs w:val="28"/>
          <w:lang w:eastAsia="en-GB"/>
        </w:rPr>
        <w:t>Limitation:</w:t>
      </w:r>
      <w:r w:rsidRPr="00A75216">
        <w:rPr>
          <w:rFonts w:ascii="Bookman Old Style" w:eastAsia="Times New Roman" w:hAnsi="Bookman Old Style" w:cs="Arial"/>
          <w:sz w:val="28"/>
          <w:szCs w:val="28"/>
          <w:lang w:eastAsia="en-GB"/>
        </w:rPr>
        <w:t xml:space="preserve"> That this application is being filed within the statutory period of limitation of </w:t>
      </w:r>
      <w:r w:rsidRPr="00A75216">
        <w:rPr>
          <w:rFonts w:ascii="Bookman Old Style" w:eastAsia="Times New Roman" w:hAnsi="Bookman Old Style" w:cs="Arial"/>
          <w:b/>
          <w:bCs/>
          <w:sz w:val="28"/>
          <w:szCs w:val="28"/>
          <w:lang w:eastAsia="en-GB"/>
        </w:rPr>
        <w:t>90 days</w:t>
      </w:r>
      <w:r w:rsidRPr="00A75216">
        <w:rPr>
          <w:rFonts w:ascii="Bookman Old Style" w:eastAsia="Times New Roman" w:hAnsi="Bookman Old Style" w:cs="Arial"/>
          <w:sz w:val="28"/>
          <w:szCs w:val="28"/>
          <w:lang w:eastAsia="en-GB"/>
        </w:rPr>
        <w:t xml:space="preserve"> from the date of death of the deceased, and hence, it is well within time. </w:t>
      </w:r>
    </w:p>
    <w:p w:rsidR="00A75216" w:rsidRPr="00A75216" w:rsidRDefault="00A75216" w:rsidP="00A7521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6.</w:t>
      </w:r>
      <w:r>
        <w:rPr>
          <w:rFonts w:ascii="Bookman Old Style" w:eastAsia="Times New Roman" w:hAnsi="Bookman Old Style" w:cs="Arial"/>
          <w:sz w:val="28"/>
          <w:szCs w:val="28"/>
          <w:lang w:eastAsia="en-GB"/>
        </w:rPr>
        <w:tab/>
      </w:r>
      <w:r w:rsidRPr="00A75216">
        <w:rPr>
          <w:rFonts w:ascii="Bookman Old Style" w:eastAsia="Times New Roman" w:hAnsi="Bookman Old Style" w:cs="Arial"/>
          <w:b/>
          <w:bCs/>
          <w:sz w:val="28"/>
          <w:szCs w:val="28"/>
          <w:lang w:eastAsia="en-GB"/>
        </w:rPr>
        <w:t>Bona Fide Intent:</w:t>
      </w:r>
      <w:r w:rsidRPr="00A75216">
        <w:rPr>
          <w:rFonts w:ascii="Bookman Old Style" w:eastAsia="Times New Roman" w:hAnsi="Bookman Old Style" w:cs="Arial"/>
          <w:sz w:val="28"/>
          <w:szCs w:val="28"/>
          <w:lang w:eastAsia="en-GB"/>
        </w:rPr>
        <w:t xml:space="preserve"> That this application is filed bona fide and in the interest of justice. No prejudice will be caused to either party if the legal heirs are substituted. </w:t>
      </w:r>
    </w:p>
    <w:p w:rsidR="00A75216" w:rsidRPr="00A75216" w:rsidRDefault="00A75216" w:rsidP="00A75216">
      <w:pPr>
        <w:spacing w:after="111" w:line="360" w:lineRule="auto"/>
        <w:ind w:left="720"/>
        <w:jc w:val="both"/>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PRAYER</w:t>
      </w:r>
    </w:p>
    <w:p w:rsidR="00A75216" w:rsidRPr="00A75216" w:rsidRDefault="00A75216" w:rsidP="00A75216">
      <w:pPr>
        <w:spacing w:after="148" w:line="360" w:lineRule="auto"/>
        <w:ind w:left="720"/>
        <w:jc w:val="both"/>
        <w:rPr>
          <w:rFonts w:ascii="Bookman Old Style" w:eastAsia="Times New Roman" w:hAnsi="Bookman Old Style" w:cs="Arial"/>
          <w:sz w:val="28"/>
          <w:szCs w:val="28"/>
          <w:lang w:eastAsia="en-GB"/>
        </w:rPr>
      </w:pPr>
      <w:r w:rsidRPr="00A75216">
        <w:rPr>
          <w:rFonts w:ascii="Bookman Old Style" w:eastAsia="Times New Roman" w:hAnsi="Bookman Old Style" w:cs="Arial"/>
          <w:sz w:val="28"/>
          <w:szCs w:val="28"/>
          <w:lang w:eastAsia="en-GB"/>
        </w:rPr>
        <w:t xml:space="preserve">Wherefore, it is most respectfully prayed that this Hon'ble Court may graciously be pleased to: </w:t>
      </w:r>
    </w:p>
    <w:p w:rsidR="00A75216" w:rsidRDefault="00A75216" w:rsidP="00A75216">
      <w:pPr>
        <w:spacing w:after="0" w:line="360" w:lineRule="auto"/>
        <w:ind w:left="1440" w:hanging="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lastRenderedPageBreak/>
        <w:t>A</w:t>
      </w:r>
      <w:r>
        <w:rPr>
          <w:rFonts w:ascii="Bookman Old Style" w:eastAsia="Times New Roman" w:hAnsi="Bookman Old Style" w:cs="Arial"/>
          <w:b/>
          <w:bCs/>
          <w:sz w:val="28"/>
          <w:szCs w:val="28"/>
          <w:lang w:eastAsia="en-GB"/>
        </w:rPr>
        <w:tab/>
      </w:r>
      <w:r w:rsidRPr="00A75216">
        <w:rPr>
          <w:rFonts w:ascii="Bookman Old Style" w:eastAsia="Times New Roman" w:hAnsi="Bookman Old Style" w:cs="Arial"/>
          <w:b/>
          <w:bCs/>
          <w:sz w:val="28"/>
          <w:szCs w:val="28"/>
          <w:lang w:eastAsia="en-GB"/>
        </w:rPr>
        <w:t>Allow this Interlocutory Application (I.A.)</w:t>
      </w:r>
      <w:r w:rsidRPr="00A75216">
        <w:rPr>
          <w:rFonts w:ascii="Bookman Old Style" w:eastAsia="Times New Roman" w:hAnsi="Bookman Old Style" w:cs="Arial"/>
          <w:sz w:val="28"/>
          <w:szCs w:val="28"/>
          <w:lang w:eastAsia="en-GB"/>
        </w:rPr>
        <w:t xml:space="preserve"> and permit the Applicant to bring the legal heirs of the deceased </w:t>
      </w:r>
      <w:r w:rsidRPr="00A75216">
        <w:rPr>
          <w:rFonts w:ascii="Bookman Old Style" w:eastAsia="Times New Roman" w:hAnsi="Bookman Old Style" w:cs="Courier New"/>
          <w:sz w:val="28"/>
          <w:szCs w:val="28"/>
          <w:lang w:eastAsia="en-GB"/>
        </w:rPr>
        <w:t>[Petitioner / Respondent]</w:t>
      </w:r>
      <w:r w:rsidRPr="00A75216">
        <w:rPr>
          <w:rFonts w:ascii="Bookman Old Style" w:eastAsia="Times New Roman" w:hAnsi="Bookman Old Style" w:cs="Arial"/>
          <w:sz w:val="28"/>
          <w:szCs w:val="28"/>
          <w:lang w:eastAsia="en-GB"/>
        </w:rPr>
        <w:t xml:space="preserve"> on record, as detailed in Paragraph 4 of this application, in the interest of justice.</w:t>
      </w:r>
    </w:p>
    <w:p w:rsidR="00A75216" w:rsidRDefault="00A75216" w:rsidP="00A75216">
      <w:pPr>
        <w:spacing w:after="0" w:line="360" w:lineRule="auto"/>
        <w:ind w:left="144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B</w:t>
      </w:r>
      <w:r>
        <w:rPr>
          <w:rFonts w:ascii="Bookman Old Style" w:eastAsia="Times New Roman" w:hAnsi="Bookman Old Style" w:cs="Arial"/>
          <w:sz w:val="28"/>
          <w:szCs w:val="28"/>
          <w:lang w:eastAsia="en-GB"/>
        </w:rPr>
        <w:tab/>
      </w:r>
      <w:r w:rsidRPr="00A75216">
        <w:rPr>
          <w:rFonts w:ascii="Bookman Old Style" w:eastAsia="Times New Roman" w:hAnsi="Bookman Old Style" w:cs="Arial"/>
          <w:sz w:val="28"/>
          <w:szCs w:val="28"/>
          <w:lang w:eastAsia="en-GB"/>
        </w:rPr>
        <w:t>Grant permission to amend the cause title of the main petition/appeal accordingly.</w:t>
      </w:r>
    </w:p>
    <w:p w:rsidR="00A75216" w:rsidRPr="00A75216" w:rsidRDefault="00A848E7" w:rsidP="00A75216">
      <w:pPr>
        <w:spacing w:after="0" w:line="360" w:lineRule="auto"/>
        <w:ind w:left="144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C</w:t>
      </w:r>
      <w:r w:rsidR="00A75216">
        <w:rPr>
          <w:rFonts w:ascii="Bookman Old Style" w:eastAsia="Times New Roman" w:hAnsi="Bookman Old Style" w:cs="Arial"/>
          <w:sz w:val="28"/>
          <w:szCs w:val="28"/>
          <w:lang w:eastAsia="en-GB"/>
        </w:rPr>
        <w:tab/>
      </w:r>
      <w:r w:rsidR="00A75216" w:rsidRPr="00A75216">
        <w:rPr>
          <w:rFonts w:ascii="Bookman Old Style" w:eastAsia="Times New Roman" w:hAnsi="Bookman Old Style" w:cs="Arial"/>
          <w:sz w:val="28"/>
          <w:szCs w:val="28"/>
          <w:lang w:eastAsia="en-GB"/>
        </w:rPr>
        <w:t xml:space="preserve">Pass any other order/relief which this Hon'ble Court deems fit and proper in the circumstances of the case. </w:t>
      </w:r>
    </w:p>
    <w:p w:rsidR="00A75216" w:rsidRDefault="00A75216" w:rsidP="00A75216">
      <w:pPr>
        <w:spacing w:after="148" w:line="360" w:lineRule="auto"/>
        <w:ind w:left="720"/>
        <w:jc w:val="both"/>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PLACE:</w:t>
      </w:r>
      <w:r w:rsidRPr="00A75216">
        <w:rPr>
          <w:rFonts w:ascii="Bookman Old Style" w:eastAsia="Times New Roman" w:hAnsi="Bookman Old Style" w:cs="Arial"/>
          <w:sz w:val="28"/>
          <w:szCs w:val="28"/>
          <w:lang w:eastAsia="en-GB"/>
        </w:rPr>
        <w:t xml:space="preserve"> </w:t>
      </w:r>
    </w:p>
    <w:p w:rsidR="00A75216" w:rsidRPr="00A75216" w:rsidRDefault="00A75216" w:rsidP="00A75216">
      <w:pPr>
        <w:spacing w:after="148" w:line="360" w:lineRule="auto"/>
        <w:ind w:left="720"/>
        <w:jc w:val="both"/>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DATE:</w:t>
      </w:r>
      <w:r w:rsidRPr="00A75216">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w:t>
      </w:r>
      <w:r>
        <w:rPr>
          <w:rFonts w:ascii="Bookman Old Style" w:eastAsia="Times New Roman" w:hAnsi="Bookman Old Style" w:cs="Arial"/>
          <w:sz w:val="28"/>
          <w:szCs w:val="28"/>
          <w:lang w:eastAsia="en-GB"/>
        </w:rPr>
        <w:tab/>
      </w:r>
    </w:p>
    <w:p w:rsidR="00A75216" w:rsidRPr="00A75216" w:rsidRDefault="00A75216" w:rsidP="00A75216">
      <w:pPr>
        <w:spacing w:after="148" w:line="360" w:lineRule="auto"/>
        <w:ind w:left="5040"/>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FILED BY:</w:t>
      </w:r>
    </w:p>
    <w:p w:rsidR="00A75216" w:rsidRDefault="00A75216" w:rsidP="00A75216">
      <w:pPr>
        <w:spacing w:after="148" w:line="360" w:lineRule="auto"/>
        <w:ind w:left="5040"/>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(_________________________)</w:t>
      </w:r>
      <w:r w:rsidRPr="00A75216">
        <w:rPr>
          <w:rFonts w:ascii="Bookman Old Style" w:eastAsia="Times New Roman" w:hAnsi="Bookman Old Style" w:cs="Arial"/>
          <w:sz w:val="28"/>
          <w:szCs w:val="28"/>
          <w:lang w:eastAsia="en-GB"/>
        </w:rPr>
        <w:br/>
        <w:t>Advocate for the Applicant</w:t>
      </w:r>
    </w:p>
    <w:p w:rsidR="00A75216" w:rsidRDefault="00A75216">
      <w:pPr>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br w:type="page"/>
      </w:r>
    </w:p>
    <w:p w:rsidR="00A75216" w:rsidRPr="00041156" w:rsidRDefault="00A75216" w:rsidP="00A75216">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lastRenderedPageBreak/>
        <w:t>IN THE HON'BLE HIGH COURT OF ..............</w:t>
      </w:r>
    </w:p>
    <w:p w:rsidR="00A75216" w:rsidRPr="00041156" w:rsidRDefault="00A75216" w:rsidP="00A75216">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A75216" w:rsidRDefault="00A75216" w:rsidP="00A75216">
      <w:pPr>
        <w:spacing w:after="148" w:line="240"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A75216" w:rsidRPr="00A75216" w:rsidRDefault="00A75216" w:rsidP="00A75216">
      <w:pPr>
        <w:spacing w:after="148" w:line="240"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A75216" w:rsidRPr="0000097D" w:rsidRDefault="00A75216" w:rsidP="00A75216">
      <w:pPr>
        <w:pBdr>
          <w:top w:val="nil"/>
          <w:left w:val="nil"/>
          <w:bottom w:val="nil"/>
          <w:right w:val="nil"/>
          <w:between w:val="nil"/>
        </w:pBdr>
        <w:tabs>
          <w:tab w:val="left" w:pos="2880"/>
        </w:tabs>
        <w:spacing w:before="240" w:after="240" w:line="360"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A75216" w:rsidRDefault="00A75216" w:rsidP="00A75216">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A75216" w:rsidRDefault="00A75216" w:rsidP="00A75216">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A75216" w:rsidRDefault="00A75216" w:rsidP="00A75216">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A75216" w:rsidRPr="00041156" w:rsidRDefault="00A75216" w:rsidP="00C37D84">
      <w:pPr>
        <w:spacing w:after="144" w:line="276" w:lineRule="auto"/>
        <w:ind w:left="720"/>
        <w:jc w:val="center"/>
        <w:rPr>
          <w:rFonts w:ascii="Bookman Old Style" w:eastAsia="Times New Roman" w:hAnsi="Bookman Old Style" w:cs="Arial"/>
          <w:b/>
          <w:bCs/>
          <w:sz w:val="28"/>
          <w:szCs w:val="28"/>
          <w:lang w:eastAsia="en-GB"/>
        </w:rPr>
      </w:pPr>
      <w:r w:rsidRPr="00041156">
        <w:rPr>
          <w:rFonts w:ascii="Bookman Old Style" w:eastAsia="Times New Roman" w:hAnsi="Bookman Old Style" w:cs="Arial"/>
          <w:b/>
          <w:bCs/>
          <w:sz w:val="28"/>
          <w:szCs w:val="28"/>
          <w:lang w:eastAsia="en-GB"/>
        </w:rPr>
        <w:t>AFFIDAVIT</w:t>
      </w:r>
    </w:p>
    <w:p w:rsidR="00A75216" w:rsidRPr="00A75216" w:rsidRDefault="00A75216" w:rsidP="00C37D84">
      <w:pPr>
        <w:spacing w:after="148" w:line="276" w:lineRule="auto"/>
        <w:ind w:left="720"/>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A75216" w:rsidRDefault="00A75216" w:rsidP="00C37D84">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A75216">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A75216">
        <w:rPr>
          <w:rFonts w:ascii="Bookman Old Style" w:eastAsia="Times New Roman" w:hAnsi="Bookman Old Style" w:cs="Arial"/>
          <w:sz w:val="28"/>
          <w:szCs w:val="28"/>
          <w:lang w:eastAsia="en-GB"/>
        </w:rPr>
        <w:t xml:space="preserve"> I am the </w:t>
      </w:r>
      <w:r w:rsidRPr="00A75216">
        <w:rPr>
          <w:rFonts w:ascii="Bookman Old Style" w:eastAsia="Times New Roman" w:hAnsi="Bookman Old Style" w:cs="Courier New"/>
          <w:sz w:val="28"/>
          <w:szCs w:val="28"/>
          <w:lang w:eastAsia="en-GB"/>
        </w:rPr>
        <w:t>[Applicant / Legal Heir No. 1 / Petitioner]</w:t>
      </w:r>
      <w:r w:rsidRPr="00A75216">
        <w:rPr>
          <w:rFonts w:ascii="Bookman Old Style" w:eastAsia="Times New Roman" w:hAnsi="Bookman Old Style" w:cs="Arial"/>
          <w:sz w:val="28"/>
          <w:szCs w:val="28"/>
          <w:lang w:eastAsia="en-GB"/>
        </w:rPr>
        <w:t xml:space="preserve"> in the accompanying matter and am fully conversant with the facts and circumstances of the case.</w:t>
      </w:r>
    </w:p>
    <w:p w:rsidR="00A75216" w:rsidRPr="00A75216" w:rsidRDefault="00A75216" w:rsidP="00C37D84">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A75216">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A75216">
        <w:rPr>
          <w:rFonts w:ascii="Bookman Old Style" w:eastAsia="Times New Roman" w:hAnsi="Bookman Old Style" w:cs="Arial"/>
          <w:sz w:val="28"/>
          <w:szCs w:val="28"/>
          <w:lang w:eastAsia="en-GB"/>
        </w:rPr>
        <w:t xml:space="preserve"> the contents of paragraphs 1 to 6 of the accompanying application for bringing the legal heirs on record are true and correct to the best of my personal knowledge and legal advice received. No material facts have been concealed therefrom.</w:t>
      </w:r>
    </w:p>
    <w:p w:rsidR="00C37D84" w:rsidRPr="00041156" w:rsidRDefault="00C37D84" w:rsidP="00C37D84">
      <w:pPr>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t xml:space="preserve">               </w:t>
      </w:r>
      <w:r>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 xml:space="preserve">Deponent  </w:t>
      </w:r>
    </w:p>
    <w:p w:rsidR="00C37D84" w:rsidRPr="00BE27A9" w:rsidRDefault="00C37D84" w:rsidP="00C37D84">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C37D84" w:rsidRPr="004445C9" w:rsidRDefault="00C37D84" w:rsidP="00C37D84">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A75216" w:rsidRDefault="00C37D84" w:rsidP="00C37D84">
      <w:pPr>
        <w:spacing w:after="148" w:line="360" w:lineRule="auto"/>
        <w:ind w:left="720"/>
        <w:jc w:val="both"/>
        <w:rPr>
          <w:rFonts w:ascii="Bookman Old Style" w:eastAsia="Times New Roman" w:hAnsi="Bookman Old Style" w:cs="Arial"/>
          <w:b/>
          <w:bCs/>
          <w:sz w:val="28"/>
          <w:szCs w:val="28"/>
          <w:u w:val="single"/>
          <w:lang w:eastAsia="en-GB"/>
        </w:rPr>
      </w:pPr>
      <w:r>
        <w:rPr>
          <w:rFonts w:ascii="Bookman Old Style" w:hAnsi="Bookman Old Style" w:cs="Arial"/>
          <w:b/>
          <w:bCs/>
          <w:sz w:val="28"/>
          <w:szCs w:val="28"/>
        </w:rPr>
        <w:t>Date</w:t>
      </w:r>
      <w:r w:rsidRPr="004445C9">
        <w:rPr>
          <w:rFonts w:ascii="Bookman Old Style" w:hAnsi="Bookman Old Style" w:cs="Arial"/>
          <w:b/>
          <w:bCs/>
          <w:sz w:val="28"/>
          <w:szCs w:val="28"/>
        </w:rPr>
        <w:t xml:space="preserve">-_______ </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C37D84" w:rsidRPr="00041156" w:rsidRDefault="00C37D84" w:rsidP="00C37D84">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lastRenderedPageBreak/>
        <w:t>IN THE HON'BLE HIGH COURT OF ..............</w:t>
      </w:r>
    </w:p>
    <w:p w:rsidR="00C37D84" w:rsidRPr="00041156" w:rsidRDefault="00C37D84" w:rsidP="00C37D84">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C37D84" w:rsidRDefault="00C37D84" w:rsidP="00C37D84">
      <w:pPr>
        <w:spacing w:after="148" w:line="240"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C37D84" w:rsidRPr="00A75216" w:rsidRDefault="00C37D84" w:rsidP="00C37D84">
      <w:pPr>
        <w:spacing w:after="148" w:line="240"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C37D84" w:rsidRPr="0000097D" w:rsidRDefault="00C37D84" w:rsidP="00C37D84">
      <w:pPr>
        <w:pBdr>
          <w:top w:val="nil"/>
          <w:left w:val="nil"/>
          <w:bottom w:val="nil"/>
          <w:right w:val="nil"/>
          <w:between w:val="nil"/>
        </w:pBdr>
        <w:tabs>
          <w:tab w:val="left" w:pos="2880"/>
        </w:tabs>
        <w:spacing w:before="240" w:after="240" w:line="360"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C37D84" w:rsidRDefault="00C37D84" w:rsidP="00C37D84">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C37D84" w:rsidRDefault="00C37D84" w:rsidP="00C37D84">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C37D84" w:rsidRDefault="00C37D84" w:rsidP="00C37D84">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A75216" w:rsidRDefault="00A75216" w:rsidP="00A75216">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A75216" w:rsidRPr="00F441C5" w:rsidRDefault="00A75216" w:rsidP="00A75216">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A75216" w:rsidTr="004A750D">
        <w:tc>
          <w:tcPr>
            <w:tcW w:w="743" w:type="dxa"/>
          </w:tcPr>
          <w:p w:rsidR="00A75216" w:rsidRDefault="00A75216" w:rsidP="004A750D">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A75216" w:rsidRDefault="00A75216" w:rsidP="004A750D">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A75216" w:rsidRDefault="00A75216" w:rsidP="004A750D">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A75216" w:rsidRDefault="00A75216" w:rsidP="004A750D">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A75216" w:rsidRDefault="00A75216" w:rsidP="004A750D">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A75216" w:rsidTr="004A750D">
        <w:tc>
          <w:tcPr>
            <w:tcW w:w="743" w:type="dxa"/>
          </w:tcPr>
          <w:p w:rsidR="00A75216" w:rsidRDefault="00A75216" w:rsidP="004A750D">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A75216" w:rsidRDefault="00A75216" w:rsidP="004A750D">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A75216" w:rsidRPr="00E742D1" w:rsidRDefault="00A75216" w:rsidP="004A750D">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A75216" w:rsidRDefault="00A75216" w:rsidP="004A750D">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A75216" w:rsidTr="004A750D">
        <w:tc>
          <w:tcPr>
            <w:tcW w:w="743" w:type="dxa"/>
          </w:tcPr>
          <w:p w:rsidR="00A75216" w:rsidRDefault="00A75216" w:rsidP="004A750D">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A75216" w:rsidRDefault="00A75216" w:rsidP="004A750D">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A75216" w:rsidRDefault="00A75216" w:rsidP="004A750D">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A75216" w:rsidRDefault="00A75216" w:rsidP="004A750D">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A75216" w:rsidTr="004A750D">
        <w:tc>
          <w:tcPr>
            <w:tcW w:w="743" w:type="dxa"/>
          </w:tcPr>
          <w:p w:rsidR="00A75216" w:rsidRDefault="00A75216" w:rsidP="004A750D">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A75216" w:rsidRDefault="00A75216" w:rsidP="004A750D">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A75216" w:rsidRDefault="00A75216" w:rsidP="004A750D">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A75216" w:rsidRDefault="00A75216" w:rsidP="004A750D">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A75216" w:rsidRDefault="00A75216" w:rsidP="00A75216">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A75216" w:rsidRDefault="00A75216" w:rsidP="00A75216">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A75216" w:rsidRDefault="00A75216" w:rsidP="00A75216">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A75216" w:rsidRDefault="00A75216" w:rsidP="00A75216">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A75216" w:rsidRPr="00885CED" w:rsidRDefault="00A75216" w:rsidP="00A75216">
      <w:pPr>
        <w:spacing w:line="275" w:lineRule="auto"/>
        <w:ind w:left="4320"/>
        <w:jc w:val="center"/>
        <w:textDirection w:val="btLr"/>
        <w:rPr>
          <w:b/>
          <w:bCs/>
        </w:rPr>
      </w:pPr>
      <w:r w:rsidRPr="00885CED">
        <w:rPr>
          <w:rFonts w:ascii="Bookman Old Style" w:eastAsia="Bookman Old Style" w:hAnsi="Bookman Old Style" w:cs="Bookman Old Style"/>
          <w:b/>
          <w:bCs/>
          <w:color w:val="000000"/>
          <w:sz w:val="28"/>
        </w:rPr>
        <w:t>Humble Applicant</w:t>
      </w:r>
    </w:p>
    <w:p w:rsidR="00C775AA" w:rsidRDefault="00A75216" w:rsidP="00C37D84">
      <w:pPr>
        <w:spacing w:line="275" w:lineRule="auto"/>
        <w:ind w:left="4320"/>
        <w:jc w:val="center"/>
        <w:textDirection w:val="btL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sectPr w:rsidR="00C775AA"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F66CC"/>
    <w:multiLevelType w:val="multilevel"/>
    <w:tmpl w:val="E7E02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31C0987"/>
    <w:multiLevelType w:val="multilevel"/>
    <w:tmpl w:val="6320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4B4148"/>
    <w:multiLevelType w:val="multilevel"/>
    <w:tmpl w:val="3920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A75216"/>
    <w:rsid w:val="0066001A"/>
    <w:rsid w:val="00A75216"/>
    <w:rsid w:val="00A848E7"/>
    <w:rsid w:val="00BB651F"/>
    <w:rsid w:val="00C37D84"/>
    <w:rsid w:val="00C775AA"/>
    <w:rsid w:val="00E775AB"/>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216"/>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75216"/>
    <w:rPr>
      <w:b/>
      <w:bCs/>
    </w:rPr>
  </w:style>
  <w:style w:type="character" w:styleId="Hyperlink">
    <w:name w:val="Hyperlink"/>
    <w:basedOn w:val="DefaultParagraphFont"/>
    <w:uiPriority w:val="99"/>
    <w:semiHidden/>
    <w:unhideWhenUsed/>
    <w:rsid w:val="00A75216"/>
    <w:rPr>
      <w:color w:val="0000FF"/>
      <w:u w:val="single"/>
    </w:rPr>
  </w:style>
  <w:style w:type="character" w:styleId="HTMLCode">
    <w:name w:val="HTML Code"/>
    <w:basedOn w:val="DefaultParagraphFont"/>
    <w:uiPriority w:val="99"/>
    <w:semiHidden/>
    <w:unhideWhenUsed/>
    <w:rsid w:val="00A75216"/>
    <w:rPr>
      <w:rFonts w:ascii="Courier New" w:eastAsia="Times New Roman" w:hAnsi="Courier New" w:cs="Courier New"/>
      <w:sz w:val="20"/>
      <w:szCs w:val="20"/>
    </w:rPr>
  </w:style>
  <w:style w:type="character" w:styleId="Emphasis">
    <w:name w:val="Emphasis"/>
    <w:basedOn w:val="DefaultParagraphFont"/>
    <w:uiPriority w:val="20"/>
    <w:qFormat/>
    <w:rsid w:val="00A75216"/>
    <w:rPr>
      <w:i/>
      <w:iCs/>
    </w:rPr>
  </w:style>
  <w:style w:type="character" w:customStyle="1" w:styleId="t286pc">
    <w:name w:val="t286pc"/>
    <w:basedOn w:val="DefaultParagraphFont"/>
    <w:rsid w:val="00A75216"/>
  </w:style>
</w:styles>
</file>

<file path=word/webSettings.xml><?xml version="1.0" encoding="utf-8"?>
<w:webSettings xmlns:r="http://schemas.openxmlformats.org/officeDocument/2006/relationships" xmlns:w="http://schemas.openxmlformats.org/wordprocessingml/2006/main">
  <w:divs>
    <w:div w:id="156725014">
      <w:bodyDiv w:val="1"/>
      <w:marLeft w:val="0"/>
      <w:marRight w:val="0"/>
      <w:marTop w:val="0"/>
      <w:marBottom w:val="0"/>
      <w:divBdr>
        <w:top w:val="none" w:sz="0" w:space="0" w:color="auto"/>
        <w:left w:val="none" w:sz="0" w:space="0" w:color="auto"/>
        <w:bottom w:val="none" w:sz="0" w:space="0" w:color="auto"/>
        <w:right w:val="none" w:sz="0" w:space="0" w:color="auto"/>
      </w:divBdr>
      <w:divsChild>
        <w:div w:id="204174199">
          <w:marLeft w:val="0"/>
          <w:marRight w:val="0"/>
          <w:marTop w:val="111"/>
          <w:marBottom w:val="148"/>
          <w:divBdr>
            <w:top w:val="none" w:sz="0" w:space="0" w:color="auto"/>
            <w:left w:val="none" w:sz="0" w:space="0" w:color="auto"/>
            <w:bottom w:val="none" w:sz="0" w:space="0" w:color="auto"/>
            <w:right w:val="none" w:sz="0" w:space="0" w:color="auto"/>
          </w:divBdr>
        </w:div>
        <w:div w:id="1131946737">
          <w:marLeft w:val="0"/>
          <w:marRight w:val="0"/>
          <w:marTop w:val="111"/>
          <w:marBottom w:val="148"/>
          <w:divBdr>
            <w:top w:val="none" w:sz="0" w:space="0" w:color="auto"/>
            <w:left w:val="none" w:sz="0" w:space="0" w:color="auto"/>
            <w:bottom w:val="none" w:sz="0" w:space="0" w:color="auto"/>
            <w:right w:val="none" w:sz="0" w:space="0" w:color="auto"/>
          </w:divBdr>
        </w:div>
        <w:div w:id="302194241">
          <w:marLeft w:val="0"/>
          <w:marRight w:val="0"/>
          <w:marTop w:val="111"/>
          <w:marBottom w:val="148"/>
          <w:divBdr>
            <w:top w:val="none" w:sz="0" w:space="0" w:color="auto"/>
            <w:left w:val="none" w:sz="0" w:space="0" w:color="auto"/>
            <w:bottom w:val="none" w:sz="0" w:space="0" w:color="auto"/>
            <w:right w:val="none" w:sz="0" w:space="0" w:color="auto"/>
          </w:divBdr>
        </w:div>
        <w:div w:id="786239876">
          <w:marLeft w:val="0"/>
          <w:marRight w:val="0"/>
          <w:marTop w:val="111"/>
          <w:marBottom w:val="148"/>
          <w:divBdr>
            <w:top w:val="none" w:sz="0" w:space="0" w:color="auto"/>
            <w:left w:val="none" w:sz="0" w:space="0" w:color="auto"/>
            <w:bottom w:val="none" w:sz="0" w:space="0" w:color="auto"/>
            <w:right w:val="none" w:sz="0" w:space="0" w:color="auto"/>
          </w:divBdr>
        </w:div>
        <w:div w:id="333607562">
          <w:marLeft w:val="0"/>
          <w:marRight w:val="0"/>
          <w:marTop w:val="111"/>
          <w:marBottom w:val="148"/>
          <w:divBdr>
            <w:top w:val="none" w:sz="0" w:space="0" w:color="auto"/>
            <w:left w:val="none" w:sz="0" w:space="0" w:color="auto"/>
            <w:bottom w:val="none" w:sz="0" w:space="0" w:color="auto"/>
            <w:right w:val="none" w:sz="0" w:space="0" w:color="auto"/>
          </w:divBdr>
        </w:div>
        <w:div w:id="856963232">
          <w:marLeft w:val="0"/>
          <w:marRight w:val="0"/>
          <w:marTop w:val="222"/>
          <w:marBottom w:val="111"/>
          <w:divBdr>
            <w:top w:val="none" w:sz="0" w:space="0" w:color="auto"/>
            <w:left w:val="none" w:sz="0" w:space="0" w:color="auto"/>
            <w:bottom w:val="none" w:sz="0" w:space="0" w:color="auto"/>
            <w:right w:val="none" w:sz="0" w:space="0" w:color="auto"/>
          </w:divBdr>
        </w:div>
        <w:div w:id="1858038541">
          <w:marLeft w:val="0"/>
          <w:marRight w:val="0"/>
          <w:marTop w:val="111"/>
          <w:marBottom w:val="148"/>
          <w:divBdr>
            <w:top w:val="none" w:sz="0" w:space="0" w:color="auto"/>
            <w:left w:val="none" w:sz="0" w:space="0" w:color="auto"/>
            <w:bottom w:val="none" w:sz="0" w:space="0" w:color="auto"/>
            <w:right w:val="none" w:sz="0" w:space="0" w:color="auto"/>
          </w:divBdr>
        </w:div>
        <w:div w:id="160509495">
          <w:marLeft w:val="0"/>
          <w:marRight w:val="0"/>
          <w:marTop w:val="111"/>
          <w:marBottom w:val="148"/>
          <w:divBdr>
            <w:top w:val="none" w:sz="0" w:space="0" w:color="auto"/>
            <w:left w:val="none" w:sz="0" w:space="0" w:color="auto"/>
            <w:bottom w:val="none" w:sz="0" w:space="0" w:color="auto"/>
            <w:right w:val="none" w:sz="0" w:space="0" w:color="auto"/>
          </w:divBdr>
        </w:div>
        <w:div w:id="1239634093">
          <w:marLeft w:val="0"/>
          <w:marRight w:val="0"/>
          <w:marTop w:val="222"/>
          <w:marBottom w:val="111"/>
          <w:divBdr>
            <w:top w:val="none" w:sz="0" w:space="0" w:color="auto"/>
            <w:left w:val="none" w:sz="0" w:space="0" w:color="auto"/>
            <w:bottom w:val="none" w:sz="0" w:space="0" w:color="auto"/>
            <w:right w:val="none" w:sz="0" w:space="0" w:color="auto"/>
          </w:divBdr>
        </w:div>
        <w:div w:id="681710695">
          <w:marLeft w:val="0"/>
          <w:marRight w:val="0"/>
          <w:marTop w:val="111"/>
          <w:marBottom w:val="148"/>
          <w:divBdr>
            <w:top w:val="none" w:sz="0" w:space="0" w:color="auto"/>
            <w:left w:val="none" w:sz="0" w:space="0" w:color="auto"/>
            <w:bottom w:val="none" w:sz="0" w:space="0" w:color="auto"/>
            <w:right w:val="none" w:sz="0" w:space="0" w:color="auto"/>
          </w:divBdr>
        </w:div>
        <w:div w:id="1307932140">
          <w:marLeft w:val="0"/>
          <w:marRight w:val="0"/>
          <w:marTop w:val="111"/>
          <w:marBottom w:val="148"/>
          <w:divBdr>
            <w:top w:val="none" w:sz="0" w:space="0" w:color="auto"/>
            <w:left w:val="none" w:sz="0" w:space="0" w:color="auto"/>
            <w:bottom w:val="none" w:sz="0" w:space="0" w:color="auto"/>
            <w:right w:val="none" w:sz="0" w:space="0" w:color="auto"/>
          </w:divBdr>
        </w:div>
        <w:div w:id="283276376">
          <w:marLeft w:val="0"/>
          <w:marRight w:val="0"/>
          <w:marTop w:val="111"/>
          <w:marBottom w:val="148"/>
          <w:divBdr>
            <w:top w:val="none" w:sz="0" w:space="0" w:color="auto"/>
            <w:left w:val="none" w:sz="0" w:space="0" w:color="auto"/>
            <w:bottom w:val="none" w:sz="0" w:space="0" w:color="auto"/>
            <w:right w:val="none" w:sz="0" w:space="0" w:color="auto"/>
          </w:divBdr>
        </w:div>
        <w:div w:id="107432680">
          <w:marLeft w:val="0"/>
          <w:marRight w:val="0"/>
          <w:marTop w:val="111"/>
          <w:marBottom w:val="148"/>
          <w:divBdr>
            <w:top w:val="none" w:sz="0" w:space="0" w:color="auto"/>
            <w:left w:val="none" w:sz="0" w:space="0" w:color="auto"/>
            <w:bottom w:val="none" w:sz="0" w:space="0" w:color="auto"/>
            <w:right w:val="none" w:sz="0" w:space="0" w:color="auto"/>
          </w:divBdr>
        </w:div>
        <w:div w:id="999774185">
          <w:marLeft w:val="0"/>
          <w:marRight w:val="0"/>
          <w:marTop w:val="222"/>
          <w:marBottom w:val="111"/>
          <w:divBdr>
            <w:top w:val="none" w:sz="0" w:space="0" w:color="auto"/>
            <w:left w:val="none" w:sz="0" w:space="0" w:color="auto"/>
            <w:bottom w:val="none" w:sz="0" w:space="0" w:color="auto"/>
            <w:right w:val="none" w:sz="0" w:space="0" w:color="auto"/>
          </w:divBdr>
        </w:div>
        <w:div w:id="822812351">
          <w:marLeft w:val="0"/>
          <w:marRight w:val="0"/>
          <w:marTop w:val="111"/>
          <w:marBottom w:val="148"/>
          <w:divBdr>
            <w:top w:val="none" w:sz="0" w:space="0" w:color="auto"/>
            <w:left w:val="none" w:sz="0" w:space="0" w:color="auto"/>
            <w:bottom w:val="none" w:sz="0" w:space="0" w:color="auto"/>
            <w:right w:val="none" w:sz="0" w:space="0" w:color="auto"/>
          </w:divBdr>
        </w:div>
        <w:div w:id="509563815">
          <w:marLeft w:val="0"/>
          <w:marRight w:val="0"/>
          <w:marTop w:val="111"/>
          <w:marBottom w:val="148"/>
          <w:divBdr>
            <w:top w:val="none" w:sz="0" w:space="0" w:color="auto"/>
            <w:left w:val="none" w:sz="0" w:space="0" w:color="auto"/>
            <w:bottom w:val="none" w:sz="0" w:space="0" w:color="auto"/>
            <w:right w:val="none" w:sz="0" w:space="0" w:color="auto"/>
          </w:divBdr>
        </w:div>
        <w:div w:id="1088423871">
          <w:marLeft w:val="0"/>
          <w:marRight w:val="0"/>
          <w:marTop w:val="111"/>
          <w:marBottom w:val="148"/>
          <w:divBdr>
            <w:top w:val="none" w:sz="0" w:space="0" w:color="auto"/>
            <w:left w:val="none" w:sz="0" w:space="0" w:color="auto"/>
            <w:bottom w:val="none" w:sz="0" w:space="0" w:color="auto"/>
            <w:right w:val="none" w:sz="0" w:space="0" w:color="auto"/>
          </w:divBdr>
        </w:div>
        <w:div w:id="1201819529">
          <w:marLeft w:val="0"/>
          <w:marRight w:val="0"/>
          <w:marTop w:val="111"/>
          <w:marBottom w:val="148"/>
          <w:divBdr>
            <w:top w:val="none" w:sz="0" w:space="0" w:color="auto"/>
            <w:left w:val="none" w:sz="0" w:space="0" w:color="auto"/>
            <w:bottom w:val="none" w:sz="0" w:space="0" w:color="auto"/>
            <w:right w:val="none" w:sz="0" w:space="0" w:color="auto"/>
          </w:divBdr>
        </w:div>
        <w:div w:id="1227647044">
          <w:marLeft w:val="0"/>
          <w:marRight w:val="0"/>
          <w:marTop w:val="111"/>
          <w:marBottom w:val="148"/>
          <w:divBdr>
            <w:top w:val="none" w:sz="0" w:space="0" w:color="auto"/>
            <w:left w:val="none" w:sz="0" w:space="0" w:color="auto"/>
            <w:bottom w:val="none" w:sz="0" w:space="0" w:color="auto"/>
            <w:right w:val="none" w:sz="0" w:space="0" w:color="auto"/>
          </w:divBdr>
        </w:div>
        <w:div w:id="711542874">
          <w:marLeft w:val="0"/>
          <w:marRight w:val="0"/>
          <w:marTop w:val="111"/>
          <w:marBottom w:val="148"/>
          <w:divBdr>
            <w:top w:val="none" w:sz="0" w:space="0" w:color="auto"/>
            <w:left w:val="none" w:sz="0" w:space="0" w:color="auto"/>
            <w:bottom w:val="none" w:sz="0" w:space="0" w:color="auto"/>
            <w:right w:val="none" w:sz="0" w:space="0" w:color="auto"/>
          </w:divBdr>
        </w:div>
        <w:div w:id="968705513">
          <w:marLeft w:val="0"/>
          <w:marRight w:val="0"/>
          <w:marTop w:val="222"/>
          <w:marBottom w:val="111"/>
          <w:divBdr>
            <w:top w:val="none" w:sz="0" w:space="0" w:color="auto"/>
            <w:left w:val="none" w:sz="0" w:space="0" w:color="auto"/>
            <w:bottom w:val="none" w:sz="0" w:space="0" w:color="auto"/>
            <w:right w:val="none" w:sz="0" w:space="0" w:color="auto"/>
          </w:divBdr>
        </w:div>
        <w:div w:id="692847509">
          <w:marLeft w:val="0"/>
          <w:marRight w:val="0"/>
          <w:marTop w:val="111"/>
          <w:marBottom w:val="148"/>
          <w:divBdr>
            <w:top w:val="none" w:sz="0" w:space="0" w:color="auto"/>
            <w:left w:val="none" w:sz="0" w:space="0" w:color="auto"/>
            <w:bottom w:val="none" w:sz="0" w:space="0" w:color="auto"/>
            <w:right w:val="none" w:sz="0" w:space="0" w:color="auto"/>
          </w:divBdr>
        </w:div>
        <w:div w:id="1709524471">
          <w:marLeft w:val="0"/>
          <w:marRight w:val="0"/>
          <w:marTop w:val="111"/>
          <w:marBottom w:val="148"/>
          <w:divBdr>
            <w:top w:val="none" w:sz="0" w:space="0" w:color="auto"/>
            <w:left w:val="none" w:sz="0" w:space="0" w:color="auto"/>
            <w:bottom w:val="none" w:sz="0" w:space="0" w:color="auto"/>
            <w:right w:val="none" w:sz="0" w:space="0" w:color="auto"/>
          </w:divBdr>
        </w:div>
        <w:div w:id="844906049">
          <w:marLeft w:val="0"/>
          <w:marRight w:val="0"/>
          <w:marTop w:val="222"/>
          <w:marBottom w:val="111"/>
          <w:divBdr>
            <w:top w:val="none" w:sz="0" w:space="0" w:color="auto"/>
            <w:left w:val="none" w:sz="0" w:space="0" w:color="auto"/>
            <w:bottom w:val="none" w:sz="0" w:space="0" w:color="auto"/>
            <w:right w:val="none" w:sz="0" w:space="0" w:color="auto"/>
          </w:divBdr>
        </w:div>
        <w:div w:id="1704818326">
          <w:marLeft w:val="0"/>
          <w:marRight w:val="0"/>
          <w:marTop w:val="111"/>
          <w:marBottom w:val="148"/>
          <w:divBdr>
            <w:top w:val="none" w:sz="0" w:space="0" w:color="auto"/>
            <w:left w:val="none" w:sz="0" w:space="0" w:color="auto"/>
            <w:bottom w:val="none" w:sz="0" w:space="0" w:color="auto"/>
            <w:right w:val="none" w:sz="0" w:space="0" w:color="auto"/>
          </w:divBdr>
        </w:div>
        <w:div w:id="1999574284">
          <w:marLeft w:val="0"/>
          <w:marRight w:val="0"/>
          <w:marTop w:val="111"/>
          <w:marBottom w:val="148"/>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732</Words>
  <Characters>4176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2026-06-26T12:55:00Z</dcterms:created>
  <dcterms:modified xsi:type="dcterms:W3CDTF">2026-06-26T13:16:00Z</dcterms:modified>
</cp:coreProperties>
</file>