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5164" w:rsidRPr="00041156" w:rsidRDefault="00255164" w:rsidP="0025516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IN THE HON'BLE HIGH COURT OF ..............</w:t>
      </w:r>
    </w:p>
    <w:p w:rsidR="00255164" w:rsidRPr="00041156" w:rsidRDefault="00255164" w:rsidP="0025516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255164" w:rsidRDefault="00255164" w:rsidP="00255164">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255164" w:rsidRPr="00A75216" w:rsidRDefault="00255164" w:rsidP="00255164">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255164" w:rsidRPr="0000097D" w:rsidRDefault="00255164" w:rsidP="00255164">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255164" w:rsidRDefault="00255164" w:rsidP="00255164">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255164" w:rsidRDefault="00255164" w:rsidP="00255164">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255164" w:rsidRDefault="00255164" w:rsidP="00255164">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255164" w:rsidRDefault="00255164" w:rsidP="00255164">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255164" w:rsidTr="004444B4">
        <w:tc>
          <w:tcPr>
            <w:tcW w:w="743" w:type="dxa"/>
          </w:tcPr>
          <w:p w:rsidR="00255164" w:rsidRDefault="00255164" w:rsidP="004444B4">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255164" w:rsidRDefault="00255164" w:rsidP="004444B4">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255164" w:rsidRDefault="00255164" w:rsidP="004444B4">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255164" w:rsidRDefault="00255164" w:rsidP="004444B4">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255164" w:rsidRDefault="00255164" w:rsidP="004444B4">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255164" w:rsidTr="004444B4">
        <w:tc>
          <w:tcPr>
            <w:tcW w:w="743" w:type="dxa"/>
          </w:tcPr>
          <w:p w:rsidR="00255164" w:rsidRDefault="00255164"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255164" w:rsidRDefault="00255164"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255164" w:rsidRDefault="00255164"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255164" w:rsidRDefault="00255164" w:rsidP="004444B4">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255164" w:rsidTr="004444B4">
        <w:tc>
          <w:tcPr>
            <w:tcW w:w="743" w:type="dxa"/>
          </w:tcPr>
          <w:p w:rsidR="00255164" w:rsidRDefault="00255164"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255164" w:rsidRDefault="00255164"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255164" w:rsidRDefault="00255164"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255164" w:rsidRDefault="00255164" w:rsidP="004444B4">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255164" w:rsidTr="004444B4">
        <w:tc>
          <w:tcPr>
            <w:tcW w:w="743" w:type="dxa"/>
          </w:tcPr>
          <w:p w:rsidR="00255164" w:rsidRDefault="00255164"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255164" w:rsidRDefault="00255164"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255164" w:rsidRDefault="00255164"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255164" w:rsidRDefault="00255164" w:rsidP="004444B4">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255164" w:rsidTr="004444B4">
        <w:tc>
          <w:tcPr>
            <w:tcW w:w="743" w:type="dxa"/>
          </w:tcPr>
          <w:p w:rsidR="00255164" w:rsidRDefault="00255164"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255164" w:rsidRDefault="00255164"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255164" w:rsidRPr="0000097D" w:rsidRDefault="00255164"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255164" w:rsidRDefault="00255164" w:rsidP="004444B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255164" w:rsidTr="004444B4">
        <w:tc>
          <w:tcPr>
            <w:tcW w:w="743" w:type="dxa"/>
          </w:tcPr>
          <w:p w:rsidR="00255164" w:rsidRDefault="00255164"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255164" w:rsidRDefault="00255164" w:rsidP="004444B4">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255164" w:rsidRPr="0000097D" w:rsidRDefault="00255164"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255164" w:rsidRDefault="00255164" w:rsidP="004444B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255164" w:rsidTr="004444B4">
        <w:tc>
          <w:tcPr>
            <w:tcW w:w="743" w:type="dxa"/>
          </w:tcPr>
          <w:p w:rsidR="00255164" w:rsidRDefault="00255164"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255164" w:rsidRDefault="00255164"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255164" w:rsidRDefault="00255164"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255164" w:rsidRDefault="00255164" w:rsidP="004444B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255164" w:rsidRDefault="00255164" w:rsidP="0025516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55164" w:rsidRPr="00885CED" w:rsidRDefault="00255164" w:rsidP="00255164">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255164" w:rsidRDefault="00255164" w:rsidP="00255164">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eastAsia="Bookman Old Style" w:cs="Bookman Old Style"/>
          <w:b/>
          <w:sz w:val="32"/>
          <w:szCs w:val="32"/>
        </w:rPr>
        <w:tab/>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255164" w:rsidRPr="00041156" w:rsidRDefault="00255164" w:rsidP="0025516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255164" w:rsidRPr="00041156" w:rsidRDefault="00255164" w:rsidP="0025516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255164" w:rsidRDefault="00255164" w:rsidP="00255164">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255164" w:rsidRPr="00A75216" w:rsidRDefault="00255164" w:rsidP="00255164">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255164" w:rsidRPr="0000097D" w:rsidRDefault="00255164" w:rsidP="00255164">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255164" w:rsidRDefault="00255164" w:rsidP="00255164">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255164" w:rsidRDefault="00255164" w:rsidP="00255164">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255164" w:rsidRDefault="00255164" w:rsidP="00255164">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255164" w:rsidRPr="00255164" w:rsidRDefault="00255164" w:rsidP="00255164">
      <w:pPr>
        <w:spacing w:before="240" w:after="240" w:line="360" w:lineRule="auto"/>
        <w:ind w:left="720"/>
        <w:jc w:val="both"/>
        <w:rPr>
          <w:rFonts w:ascii="Bookman Old Style" w:eastAsia="Bookman Old Style" w:hAnsi="Bookman Old Style" w:cs="Bookman Old Style"/>
          <w:b/>
          <w:bCs/>
          <w:sz w:val="28"/>
          <w:szCs w:val="28"/>
          <w:u w:val="single"/>
        </w:rPr>
      </w:pPr>
      <w:r w:rsidRPr="00255164">
        <w:rPr>
          <w:rFonts w:ascii="Bookman Old Style" w:eastAsia="Times New Roman" w:hAnsi="Bookman Old Style" w:cs="Arial"/>
          <w:b/>
          <w:bCs/>
          <w:sz w:val="28"/>
          <w:szCs w:val="28"/>
          <w:u w:val="single"/>
          <w:lang w:eastAsia="en-GB"/>
        </w:rPr>
        <w:t xml:space="preserve">APPLICATION UNDER ORDER </w:t>
      </w:r>
      <w:r w:rsidR="00B61360">
        <w:rPr>
          <w:rFonts w:ascii="Bookman Old Style" w:eastAsia="Times New Roman" w:hAnsi="Bookman Old Style" w:cs="Arial"/>
          <w:b/>
          <w:bCs/>
          <w:sz w:val="28"/>
          <w:szCs w:val="28"/>
          <w:u w:val="single"/>
          <w:lang w:eastAsia="en-GB"/>
        </w:rPr>
        <w:t>41</w:t>
      </w:r>
      <w:r w:rsidRPr="00255164">
        <w:rPr>
          <w:rFonts w:ascii="Bookman Old Style" w:eastAsia="Times New Roman" w:hAnsi="Bookman Old Style" w:cs="Arial"/>
          <w:b/>
          <w:bCs/>
          <w:sz w:val="28"/>
          <w:szCs w:val="28"/>
          <w:u w:val="single"/>
          <w:lang w:eastAsia="en-GB"/>
        </w:rPr>
        <w:t xml:space="preserve"> RULE 27 READ WITH SECTION 151 OF THE CODE OF CIVIL PROCEDURE, 1908 FOR PRODUCTION OF ADDITIONAL EVIDENCE IN APPEAL</w:t>
      </w:r>
    </w:p>
    <w:p w:rsidR="00255164" w:rsidRPr="00255164" w:rsidRDefault="00255164" w:rsidP="00255164">
      <w:pPr>
        <w:spacing w:after="148" w:line="240" w:lineRule="auto"/>
        <w:ind w:left="720"/>
        <w:jc w:val="both"/>
        <w:rPr>
          <w:rFonts w:ascii="Bookman Old Style" w:eastAsia="Times New Roman" w:hAnsi="Bookman Old Style" w:cs="Arial"/>
          <w:b/>
          <w:bCs/>
          <w:sz w:val="28"/>
          <w:szCs w:val="28"/>
          <w:lang w:eastAsia="en-GB"/>
        </w:rPr>
      </w:pPr>
      <w:r w:rsidRPr="00255164">
        <w:rPr>
          <w:rFonts w:ascii="Bookman Old Style" w:eastAsia="Times New Roman" w:hAnsi="Bookman Old Style" w:cs="Arial"/>
          <w:b/>
          <w:bCs/>
          <w:sz w:val="28"/>
          <w:szCs w:val="28"/>
          <w:lang w:eastAsia="en-GB"/>
        </w:rPr>
        <w:t>The Applicant/Appellant above-named most respectfully showeth as under:</w:t>
      </w:r>
    </w:p>
    <w:p w:rsid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255164">
        <w:rPr>
          <w:rFonts w:ascii="Bookman Old Style" w:eastAsia="Times New Roman" w:hAnsi="Bookman Old Style" w:cs="Arial"/>
          <w:b/>
          <w:bCs/>
          <w:sz w:val="28"/>
          <w:szCs w:val="28"/>
          <w:lang w:eastAsia="en-GB"/>
        </w:rPr>
        <w:t>Status of the Case:</w:t>
      </w:r>
      <w:r w:rsidRPr="00255164">
        <w:rPr>
          <w:rFonts w:ascii="Bookman Old Style" w:eastAsia="Times New Roman" w:hAnsi="Bookman Old Style" w:cs="Arial"/>
          <w:sz w:val="28"/>
          <w:szCs w:val="28"/>
          <w:lang w:eastAsia="en-GB"/>
        </w:rPr>
        <w:t xml:space="preserve"> That the accompanying Appeal has been preferred against the judgment and decree dated </w:t>
      </w:r>
      <w:r w:rsidRPr="00255164">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w:t>
      </w:r>
      <w:r w:rsidRPr="00255164">
        <w:rPr>
          <w:rFonts w:ascii="Bookman Old Style" w:eastAsia="Times New Roman" w:hAnsi="Bookman Old Style" w:cs="Courier New"/>
          <w:sz w:val="28"/>
          <w:szCs w:val="28"/>
          <w:lang w:eastAsia="en-GB"/>
        </w:rPr>
        <w:t>]</w:t>
      </w:r>
      <w:r w:rsidRPr="00255164">
        <w:rPr>
          <w:rFonts w:ascii="Bookman Old Style" w:eastAsia="Times New Roman" w:hAnsi="Bookman Old Style" w:cs="Arial"/>
          <w:sz w:val="28"/>
          <w:szCs w:val="28"/>
          <w:lang w:eastAsia="en-GB"/>
        </w:rPr>
        <w:t xml:space="preserve"> passed by the Learned Trial Court of </w:t>
      </w:r>
      <w:r w:rsidRPr="00255164">
        <w:rPr>
          <w:rFonts w:ascii="Bookman Old Style" w:eastAsia="Times New Roman" w:hAnsi="Bookman Old Style" w:cs="Courier New"/>
          <w:sz w:val="28"/>
          <w:szCs w:val="28"/>
          <w:lang w:eastAsia="en-GB"/>
        </w:rPr>
        <w:t>[Name of Lower Court, e.g., District Judge, Bhopal]</w:t>
      </w:r>
      <w:r w:rsidRPr="00255164">
        <w:rPr>
          <w:rFonts w:ascii="Bookman Old Style" w:eastAsia="Times New Roman" w:hAnsi="Bookman Old Style" w:cs="Arial"/>
          <w:sz w:val="28"/>
          <w:szCs w:val="28"/>
          <w:lang w:eastAsia="en-GB"/>
        </w:rPr>
        <w:t xml:space="preserve"> in </w:t>
      </w:r>
      <w:r w:rsidRPr="00255164">
        <w:rPr>
          <w:rFonts w:ascii="Bookman Old Style" w:eastAsia="Times New Roman" w:hAnsi="Bookman Old Style" w:cs="Courier New"/>
          <w:sz w:val="28"/>
          <w:szCs w:val="28"/>
          <w:lang w:eastAsia="en-GB"/>
        </w:rPr>
        <w:t>[Civil Suit No. ___/____]</w:t>
      </w:r>
      <w:r w:rsidRPr="00255164">
        <w:rPr>
          <w:rFonts w:ascii="Bookman Old Style" w:eastAsia="Times New Roman" w:hAnsi="Bookman Old Style" w:cs="Arial"/>
          <w:sz w:val="28"/>
          <w:szCs w:val="28"/>
          <w:lang w:eastAsia="en-GB"/>
        </w:rPr>
        <w:t>. The main appeal is currently pending adjudication before this Hon'ble Court.</w:t>
      </w:r>
    </w:p>
    <w:p w:rsidR="00255164" w:rsidRP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255164">
        <w:rPr>
          <w:rFonts w:ascii="Bookman Old Style" w:eastAsia="Times New Roman" w:hAnsi="Bookman Old Style" w:cs="Arial"/>
          <w:b/>
          <w:bCs/>
          <w:sz w:val="28"/>
          <w:szCs w:val="28"/>
          <w:lang w:eastAsia="en-GB"/>
        </w:rPr>
        <w:t>Nature of Additional Evidence:</w:t>
      </w:r>
      <w:r w:rsidRPr="00255164">
        <w:rPr>
          <w:rFonts w:ascii="Bookman Old Style" w:eastAsia="Times New Roman" w:hAnsi="Bookman Old Style" w:cs="Arial"/>
          <w:sz w:val="28"/>
          <w:szCs w:val="28"/>
          <w:lang w:eastAsia="en-GB"/>
        </w:rPr>
        <w:t xml:space="preserve"> That the Applicant/Appellant seeks permission to produce certain vital documents/evidence on record as additional evidence. The details of the documents are as under:</w:t>
      </w:r>
    </w:p>
    <w:p w:rsidR="00255164" w:rsidRPr="00255164" w:rsidRDefault="00255164" w:rsidP="00255164">
      <w:pPr>
        <w:spacing w:after="0" w:line="360" w:lineRule="auto"/>
        <w:ind w:left="1440" w:hanging="720"/>
        <w:jc w:val="both"/>
        <w:rPr>
          <w:rFonts w:ascii="Bookman Old Style" w:eastAsia="Times New Roman" w:hAnsi="Bookman Old Style" w:cs="Arial"/>
          <w:sz w:val="28"/>
          <w:szCs w:val="28"/>
          <w:lang w:eastAsia="en-GB"/>
        </w:rPr>
      </w:pPr>
      <w:r w:rsidRPr="00255164">
        <w:rPr>
          <w:rFonts w:ascii="Bookman Old Style" w:eastAsia="Times New Roman" w:hAnsi="Bookman Old Style" w:cs="Arial"/>
          <w:b/>
          <w:bCs/>
          <w:sz w:val="28"/>
          <w:szCs w:val="28"/>
          <w:lang w:eastAsia="en-GB"/>
        </w:rPr>
        <w:lastRenderedPageBreak/>
        <w:t>(a)</w:t>
      </w:r>
      <w:r w:rsidRPr="00255164">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255164">
        <w:rPr>
          <w:rFonts w:ascii="Bookman Old Style" w:eastAsia="Times New Roman" w:hAnsi="Bookman Old Style" w:cs="Courier New"/>
          <w:sz w:val="28"/>
          <w:szCs w:val="28"/>
          <w:lang w:eastAsia="en-GB"/>
        </w:rPr>
        <w:t>[Name/Description of Document 1, e.g., Certified Copy of Sale Deed dated DD/MM/YYYY]</w:t>
      </w:r>
    </w:p>
    <w:p w:rsidR="00255164" w:rsidRPr="00255164" w:rsidRDefault="00255164" w:rsidP="00255164">
      <w:pPr>
        <w:spacing w:after="0" w:line="360" w:lineRule="auto"/>
        <w:ind w:left="1440" w:hanging="720"/>
        <w:jc w:val="both"/>
        <w:rPr>
          <w:rFonts w:ascii="Bookman Old Style" w:eastAsia="Times New Roman" w:hAnsi="Bookman Old Style" w:cs="Arial"/>
          <w:sz w:val="28"/>
          <w:szCs w:val="28"/>
          <w:lang w:eastAsia="en-GB"/>
        </w:rPr>
      </w:pPr>
      <w:r w:rsidRPr="00255164">
        <w:rPr>
          <w:rFonts w:ascii="Bookman Old Style" w:eastAsia="Times New Roman" w:hAnsi="Bookman Old Style" w:cs="Arial"/>
          <w:b/>
          <w:bCs/>
          <w:sz w:val="28"/>
          <w:szCs w:val="28"/>
          <w:lang w:eastAsia="en-GB"/>
        </w:rPr>
        <w:t>(b)</w:t>
      </w:r>
      <w:r w:rsidRPr="00255164">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255164">
        <w:rPr>
          <w:rFonts w:ascii="Bookman Old Style" w:eastAsia="Times New Roman" w:hAnsi="Bookman Old Style" w:cs="Courier New"/>
          <w:sz w:val="28"/>
          <w:szCs w:val="28"/>
          <w:lang w:eastAsia="en-GB"/>
        </w:rPr>
        <w:t>[Name/Description of Document 2, e.g., Khasra Panchsala / Revenue Record for the year ____]</w:t>
      </w:r>
    </w:p>
    <w:p w:rsidR="00255164" w:rsidRDefault="00255164" w:rsidP="00255164">
      <w:pPr>
        <w:spacing w:after="0" w:line="360" w:lineRule="auto"/>
        <w:ind w:left="1440" w:hanging="720"/>
        <w:jc w:val="both"/>
        <w:rPr>
          <w:rFonts w:ascii="Bookman Old Style" w:eastAsia="Times New Roman" w:hAnsi="Bookman Old Style" w:cs="Arial"/>
          <w:sz w:val="28"/>
          <w:szCs w:val="28"/>
          <w:lang w:eastAsia="en-GB"/>
        </w:rPr>
      </w:pPr>
      <w:r w:rsidRPr="00255164">
        <w:rPr>
          <w:rFonts w:ascii="Bookman Old Style" w:eastAsia="Times New Roman" w:hAnsi="Bookman Old Style" w:cs="Arial"/>
          <w:b/>
          <w:bCs/>
          <w:sz w:val="28"/>
          <w:szCs w:val="28"/>
          <w:lang w:eastAsia="en-GB"/>
        </w:rPr>
        <w:t>(c)</w:t>
      </w:r>
      <w:r w:rsidRPr="00255164">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255164">
        <w:rPr>
          <w:rFonts w:ascii="Bookman Old Style" w:eastAsia="Times New Roman" w:hAnsi="Bookman Old Style" w:cs="Courier New"/>
          <w:sz w:val="28"/>
          <w:szCs w:val="28"/>
          <w:lang w:eastAsia="en-GB"/>
        </w:rPr>
        <w:t>[Name/Description of Document 3]</w:t>
      </w:r>
    </w:p>
    <w:p w:rsid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255164">
        <w:rPr>
          <w:rFonts w:ascii="Bookman Old Style" w:eastAsia="Times New Roman" w:hAnsi="Bookman Old Style" w:cs="Arial"/>
          <w:b/>
          <w:bCs/>
          <w:sz w:val="28"/>
          <w:szCs w:val="28"/>
          <w:lang w:eastAsia="en-GB"/>
        </w:rPr>
        <w:t>Grounds for Non-Production / Due Diligence:</w:t>
      </w:r>
      <w:r w:rsidRPr="00255164">
        <w:rPr>
          <w:rFonts w:ascii="Bookman Old Style" w:eastAsia="Times New Roman" w:hAnsi="Bookman Old Style" w:cs="Arial"/>
          <w:sz w:val="28"/>
          <w:szCs w:val="28"/>
          <w:lang w:eastAsia="en-GB"/>
        </w:rPr>
        <w:t xml:space="preserve"> That notwithstanding the exercise of due diligence, the aforesaid documents were not within the knowledge of the Applicant / could not be produced by him at the time when the decree appealed against was passed because </w:t>
      </w:r>
      <w:r w:rsidRPr="00255164">
        <w:rPr>
          <w:rFonts w:ascii="Bookman Old Style" w:eastAsia="Times New Roman" w:hAnsi="Bookman Old Style" w:cs="Courier New"/>
          <w:sz w:val="28"/>
          <w:szCs w:val="28"/>
          <w:lang w:eastAsia="en-GB"/>
        </w:rPr>
        <w:t xml:space="preserve">[Specify the exact reason under Order 41 Rule 27(1)(aa), e.g., "the documents were misplaced in old archives" OR "the department issued the certified copies only on </w:t>
      </w:r>
      <w:r>
        <w:rPr>
          <w:rFonts w:ascii="Bookman Old Style" w:eastAsia="Times New Roman" w:hAnsi="Bookman Old Style" w:cs="Courier New"/>
          <w:sz w:val="28"/>
          <w:szCs w:val="28"/>
          <w:lang w:eastAsia="en-GB"/>
        </w:rPr>
        <w:t>............</w:t>
      </w:r>
      <w:r w:rsidRPr="00255164">
        <w:rPr>
          <w:rFonts w:ascii="Bookman Old Style" w:eastAsia="Times New Roman" w:hAnsi="Bookman Old Style" w:cs="Courier New"/>
          <w:sz w:val="28"/>
          <w:szCs w:val="28"/>
          <w:lang w:eastAsia="en-GB"/>
        </w:rPr>
        <w:t>" OR "the trial court had erroneously refused to admit these documents"].</w:t>
      </w:r>
    </w:p>
    <w:p w:rsid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Pr="00255164">
        <w:rPr>
          <w:rFonts w:ascii="Bookman Old Style" w:eastAsia="Times New Roman" w:hAnsi="Bookman Old Style" w:cs="Arial"/>
          <w:b/>
          <w:bCs/>
          <w:sz w:val="28"/>
          <w:szCs w:val="28"/>
          <w:lang w:eastAsia="en-GB"/>
        </w:rPr>
        <w:t>Relevance and Requirement by the Court:</w:t>
      </w:r>
      <w:r w:rsidRPr="00255164">
        <w:rPr>
          <w:rFonts w:ascii="Bookman Old Style" w:eastAsia="Times New Roman" w:hAnsi="Bookman Old Style" w:cs="Arial"/>
          <w:sz w:val="28"/>
          <w:szCs w:val="28"/>
          <w:lang w:eastAsia="en-GB"/>
        </w:rPr>
        <w:t xml:space="preserve"> That the proposed additional evidence is highly material, relevant, and goes to the very root of the controversy. The production of these documents is necessary to enable this Hon'ble Court to pronounce a just judgment and to elucidate the real issue between the parties.</w:t>
      </w:r>
    </w:p>
    <w:p w:rsidR="00255164" w:rsidRP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255164">
        <w:rPr>
          <w:rFonts w:ascii="Bookman Old Style" w:eastAsia="Times New Roman" w:hAnsi="Bookman Old Style" w:cs="Arial"/>
          <w:b/>
          <w:bCs/>
          <w:sz w:val="28"/>
          <w:szCs w:val="28"/>
          <w:lang w:eastAsia="en-GB"/>
        </w:rPr>
        <w:t>Interests of Justice:</w:t>
      </w:r>
      <w:r w:rsidRPr="00255164">
        <w:rPr>
          <w:rFonts w:ascii="Bookman Old Style" w:eastAsia="Times New Roman" w:hAnsi="Bookman Old Style" w:cs="Arial"/>
          <w:sz w:val="28"/>
          <w:szCs w:val="28"/>
          <w:lang w:eastAsia="en-GB"/>
        </w:rPr>
        <w:t xml:space="preserve"> That the application is being made in good faith and in the interest of justice. No prejudice will be caused to the Respondent, as they will have a full opportunity to rebut the evidence.</w:t>
      </w:r>
    </w:p>
    <w:p w:rsidR="00255164" w:rsidRPr="00255164" w:rsidRDefault="00255164" w:rsidP="00255164">
      <w:pPr>
        <w:spacing w:after="111" w:line="360" w:lineRule="auto"/>
        <w:ind w:left="720"/>
        <w:jc w:val="both"/>
        <w:rPr>
          <w:rFonts w:ascii="Bookman Old Style" w:eastAsia="Times New Roman" w:hAnsi="Bookman Old Style" w:cs="Arial"/>
          <w:b/>
          <w:bCs/>
          <w:sz w:val="28"/>
          <w:szCs w:val="28"/>
          <w:lang w:eastAsia="en-GB"/>
        </w:rPr>
      </w:pPr>
      <w:r w:rsidRPr="00255164">
        <w:rPr>
          <w:rFonts w:ascii="Bookman Old Style" w:eastAsia="Times New Roman" w:hAnsi="Bookman Old Style" w:cs="Arial"/>
          <w:b/>
          <w:bCs/>
          <w:sz w:val="28"/>
          <w:szCs w:val="28"/>
          <w:lang w:eastAsia="en-GB"/>
        </w:rPr>
        <w:t>PRAYER</w:t>
      </w:r>
    </w:p>
    <w:p w:rsidR="00255164" w:rsidRPr="00255164" w:rsidRDefault="00255164" w:rsidP="00255164">
      <w:pPr>
        <w:spacing w:after="148" w:line="360" w:lineRule="auto"/>
        <w:ind w:left="720"/>
        <w:jc w:val="both"/>
        <w:rPr>
          <w:rFonts w:ascii="Bookman Old Style" w:eastAsia="Times New Roman" w:hAnsi="Bookman Old Style" w:cs="Arial"/>
          <w:sz w:val="28"/>
          <w:szCs w:val="28"/>
          <w:lang w:eastAsia="en-GB"/>
        </w:rPr>
      </w:pPr>
      <w:r w:rsidRPr="00255164">
        <w:rPr>
          <w:rFonts w:ascii="Bookman Old Style" w:eastAsia="Times New Roman" w:hAnsi="Bookman Old Style" w:cs="Arial"/>
          <w:sz w:val="28"/>
          <w:szCs w:val="28"/>
          <w:lang w:eastAsia="en-GB"/>
        </w:rPr>
        <w:lastRenderedPageBreak/>
        <w:t>Wherefore, it is most respectfully prayed that this Hon'ble Court may graciously be pleased to:</w:t>
      </w:r>
    </w:p>
    <w:p w:rsid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w:t>
      </w:r>
      <w:r>
        <w:rPr>
          <w:rFonts w:ascii="Bookman Old Style" w:eastAsia="Times New Roman" w:hAnsi="Bookman Old Style" w:cs="Arial"/>
          <w:b/>
          <w:bCs/>
          <w:sz w:val="28"/>
          <w:szCs w:val="28"/>
          <w:lang w:eastAsia="en-GB"/>
        </w:rPr>
        <w:tab/>
      </w:r>
      <w:r w:rsidRPr="00255164">
        <w:rPr>
          <w:rFonts w:ascii="Bookman Old Style" w:eastAsia="Times New Roman" w:hAnsi="Bookman Old Style" w:cs="Arial"/>
          <w:b/>
          <w:bCs/>
          <w:sz w:val="28"/>
          <w:szCs w:val="28"/>
          <w:lang w:eastAsia="en-GB"/>
        </w:rPr>
        <w:t>Allow this Interlocutory Application (I.A.)</w:t>
      </w:r>
      <w:r w:rsidRPr="00255164">
        <w:rPr>
          <w:rFonts w:ascii="Bookman Old Style" w:eastAsia="Times New Roman" w:hAnsi="Bookman Old Style" w:cs="Arial"/>
          <w:sz w:val="28"/>
          <w:szCs w:val="28"/>
          <w:lang w:eastAsia="en-GB"/>
        </w:rPr>
        <w:t xml:space="preserve"> and permit the Applicant/Appellant to produce the documents mentioned in Paragraph 2 of this application on record as additional evidence, in the interest of justice.</w:t>
      </w:r>
    </w:p>
    <w:p w:rsid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B</w:t>
      </w:r>
      <w:r>
        <w:rPr>
          <w:rFonts w:ascii="Bookman Old Style" w:eastAsia="Times New Roman" w:hAnsi="Bookman Old Style" w:cs="Arial"/>
          <w:sz w:val="28"/>
          <w:szCs w:val="28"/>
          <w:lang w:eastAsia="en-GB"/>
        </w:rPr>
        <w:tab/>
      </w:r>
      <w:r w:rsidRPr="00255164">
        <w:rPr>
          <w:rFonts w:ascii="Bookman Old Style" w:eastAsia="Times New Roman" w:hAnsi="Bookman Old Style" w:cs="Arial"/>
          <w:sz w:val="28"/>
          <w:szCs w:val="28"/>
          <w:lang w:eastAsia="en-GB"/>
        </w:rPr>
        <w:t>Order that the said documents be taken into consideration at the time of final arguments/hearing of the main appeal.</w:t>
      </w:r>
    </w:p>
    <w:p w:rsidR="00255164" w:rsidRP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C</w:t>
      </w:r>
      <w:r>
        <w:rPr>
          <w:rFonts w:ascii="Bookman Old Style" w:eastAsia="Times New Roman" w:hAnsi="Bookman Old Style" w:cs="Arial"/>
          <w:sz w:val="28"/>
          <w:szCs w:val="28"/>
          <w:lang w:eastAsia="en-GB"/>
        </w:rPr>
        <w:tab/>
      </w:r>
      <w:r w:rsidRPr="00255164">
        <w:rPr>
          <w:rFonts w:ascii="Bookman Old Style" w:eastAsia="Times New Roman" w:hAnsi="Bookman Old Style" w:cs="Arial"/>
          <w:sz w:val="28"/>
          <w:szCs w:val="28"/>
          <w:lang w:eastAsia="en-GB"/>
        </w:rPr>
        <w:t>Pass any other order/relief which this Hon'ble Court deems fit and proper in the circumstances of the case.</w:t>
      </w:r>
    </w:p>
    <w:p w:rsidR="00255164" w:rsidRDefault="00255164" w:rsidP="00255164">
      <w:pPr>
        <w:spacing w:after="148" w:line="360" w:lineRule="auto"/>
        <w:ind w:left="720"/>
        <w:jc w:val="both"/>
        <w:rPr>
          <w:rFonts w:ascii="Bookman Old Style" w:eastAsia="Times New Roman" w:hAnsi="Bookman Old Style" w:cs="Arial"/>
          <w:sz w:val="28"/>
          <w:szCs w:val="28"/>
          <w:lang w:eastAsia="en-GB"/>
        </w:rPr>
      </w:pPr>
      <w:r w:rsidRPr="00255164">
        <w:rPr>
          <w:rFonts w:ascii="Bookman Old Style" w:eastAsia="Times New Roman" w:hAnsi="Bookman Old Style" w:cs="Arial"/>
          <w:b/>
          <w:bCs/>
          <w:sz w:val="28"/>
          <w:szCs w:val="28"/>
          <w:lang w:eastAsia="en-GB"/>
        </w:rPr>
        <w:t>PLACE:</w:t>
      </w:r>
      <w:r w:rsidRPr="00255164">
        <w:rPr>
          <w:rFonts w:ascii="Bookman Old Style" w:eastAsia="Times New Roman" w:hAnsi="Bookman Old Style" w:cs="Arial"/>
          <w:sz w:val="28"/>
          <w:szCs w:val="28"/>
          <w:lang w:eastAsia="en-GB"/>
        </w:rPr>
        <w:t xml:space="preserve"> </w:t>
      </w:r>
    </w:p>
    <w:p w:rsidR="00255164" w:rsidRPr="00255164" w:rsidRDefault="00255164" w:rsidP="00255164">
      <w:pPr>
        <w:spacing w:after="148" w:line="360" w:lineRule="auto"/>
        <w:ind w:left="720"/>
        <w:jc w:val="both"/>
        <w:rPr>
          <w:rFonts w:ascii="Bookman Old Style" w:eastAsia="Times New Roman" w:hAnsi="Bookman Old Style" w:cs="Arial"/>
          <w:sz w:val="28"/>
          <w:szCs w:val="28"/>
          <w:lang w:eastAsia="en-GB"/>
        </w:rPr>
      </w:pPr>
      <w:r w:rsidRPr="00255164">
        <w:rPr>
          <w:rFonts w:ascii="Bookman Old Style" w:eastAsia="Times New Roman" w:hAnsi="Bookman Old Style" w:cs="Arial"/>
          <w:b/>
          <w:bCs/>
          <w:sz w:val="28"/>
          <w:szCs w:val="28"/>
          <w:lang w:eastAsia="en-GB"/>
        </w:rPr>
        <w:t>DATE:</w:t>
      </w:r>
      <w:r w:rsidRPr="00255164">
        <w:rPr>
          <w:rFonts w:ascii="Bookman Old Style" w:eastAsia="Times New Roman" w:hAnsi="Bookman Old Style" w:cs="Arial"/>
          <w:sz w:val="28"/>
          <w:szCs w:val="28"/>
          <w:lang w:eastAsia="en-GB"/>
        </w:rPr>
        <w:t xml:space="preserve"> </w:t>
      </w:r>
    </w:p>
    <w:p w:rsidR="00255164" w:rsidRPr="00255164" w:rsidRDefault="00255164" w:rsidP="00255164">
      <w:pPr>
        <w:spacing w:after="148" w:line="360" w:lineRule="auto"/>
        <w:ind w:left="5040"/>
        <w:jc w:val="center"/>
        <w:rPr>
          <w:rFonts w:ascii="Bookman Old Style" w:eastAsia="Times New Roman" w:hAnsi="Bookman Old Style" w:cs="Arial"/>
          <w:sz w:val="28"/>
          <w:szCs w:val="28"/>
          <w:lang w:eastAsia="en-GB"/>
        </w:rPr>
      </w:pPr>
      <w:r w:rsidRPr="00255164">
        <w:rPr>
          <w:rFonts w:ascii="Bookman Old Style" w:eastAsia="Times New Roman" w:hAnsi="Bookman Old Style" w:cs="Arial"/>
          <w:b/>
          <w:bCs/>
          <w:sz w:val="28"/>
          <w:szCs w:val="28"/>
          <w:lang w:eastAsia="en-GB"/>
        </w:rPr>
        <w:t>FILED BY:</w:t>
      </w:r>
    </w:p>
    <w:p w:rsidR="00255164" w:rsidRDefault="00255164" w:rsidP="00255164">
      <w:pPr>
        <w:spacing w:after="148" w:line="360" w:lineRule="auto"/>
        <w:ind w:left="5040"/>
        <w:jc w:val="center"/>
        <w:rPr>
          <w:rFonts w:ascii="Bookman Old Style" w:eastAsia="Times New Roman" w:hAnsi="Bookman Old Style" w:cs="Times New Roman"/>
          <w:sz w:val="28"/>
          <w:szCs w:val="28"/>
          <w:lang w:eastAsia="en-GB"/>
        </w:rPr>
      </w:pPr>
      <w:r w:rsidRPr="00255164">
        <w:rPr>
          <w:rFonts w:ascii="Bookman Old Style" w:eastAsia="Times New Roman" w:hAnsi="Bookman Old Style" w:cs="Arial"/>
          <w:b/>
          <w:bCs/>
          <w:sz w:val="28"/>
          <w:szCs w:val="28"/>
          <w:lang w:eastAsia="en-GB"/>
        </w:rPr>
        <w:t>(_________________________)</w:t>
      </w:r>
      <w:r w:rsidRPr="00255164">
        <w:rPr>
          <w:rFonts w:ascii="Bookman Old Style" w:eastAsia="Times New Roman" w:hAnsi="Bookman Old Style" w:cs="Arial"/>
          <w:sz w:val="28"/>
          <w:szCs w:val="28"/>
          <w:lang w:eastAsia="en-GB"/>
        </w:rPr>
        <w:br/>
        <w:t>Advocate for the Appellant</w:t>
      </w:r>
      <w:r w:rsidRPr="00255164">
        <w:rPr>
          <w:rFonts w:ascii="Bookman Old Style" w:eastAsia="Times New Roman" w:hAnsi="Bookman Old Style" w:cs="Arial"/>
          <w:sz w:val="28"/>
          <w:szCs w:val="28"/>
          <w:lang w:eastAsia="en-GB"/>
        </w:rPr>
        <w:br/>
      </w:r>
    </w:p>
    <w:p w:rsidR="00255164" w:rsidRDefault="00255164">
      <w:pPr>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br w:type="page"/>
      </w:r>
    </w:p>
    <w:p w:rsidR="00255164" w:rsidRPr="00255164" w:rsidRDefault="00255164" w:rsidP="00255164">
      <w:pPr>
        <w:spacing w:after="148" w:line="360" w:lineRule="auto"/>
        <w:ind w:left="5040"/>
        <w:jc w:val="center"/>
        <w:rPr>
          <w:rFonts w:ascii="Bookman Old Style" w:eastAsia="Times New Roman" w:hAnsi="Bookman Old Style" w:cs="Times New Roman"/>
          <w:sz w:val="28"/>
          <w:szCs w:val="28"/>
          <w:lang w:eastAsia="en-GB"/>
        </w:rPr>
      </w:pPr>
    </w:p>
    <w:p w:rsidR="00255164" w:rsidRPr="00041156" w:rsidRDefault="00255164" w:rsidP="0025516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IN THE HON'BLE HIGH COURT OF ..............</w:t>
      </w:r>
    </w:p>
    <w:p w:rsidR="00255164" w:rsidRPr="00041156" w:rsidRDefault="00255164" w:rsidP="0025516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255164" w:rsidRDefault="00255164" w:rsidP="00255164">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255164" w:rsidRPr="00A75216" w:rsidRDefault="00255164" w:rsidP="00255164">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255164" w:rsidRPr="0000097D" w:rsidRDefault="00255164" w:rsidP="00255164">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255164" w:rsidRDefault="00255164" w:rsidP="00255164">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255164" w:rsidRDefault="00255164" w:rsidP="00255164">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255164" w:rsidRDefault="00255164" w:rsidP="00255164">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255164" w:rsidRPr="00255164" w:rsidRDefault="00255164" w:rsidP="00255164">
      <w:pPr>
        <w:spacing w:after="111" w:line="360" w:lineRule="auto"/>
        <w:ind w:left="720"/>
        <w:jc w:val="center"/>
        <w:rPr>
          <w:rFonts w:ascii="Bookman Old Style" w:eastAsia="Times New Roman" w:hAnsi="Bookman Old Style" w:cs="Arial"/>
          <w:b/>
          <w:bCs/>
          <w:sz w:val="28"/>
          <w:szCs w:val="28"/>
          <w:lang w:eastAsia="en-GB"/>
        </w:rPr>
      </w:pPr>
      <w:r w:rsidRPr="00255164">
        <w:rPr>
          <w:rFonts w:ascii="Bookman Old Style" w:eastAsia="Times New Roman" w:hAnsi="Bookman Old Style" w:cs="Arial"/>
          <w:b/>
          <w:bCs/>
          <w:sz w:val="28"/>
          <w:szCs w:val="28"/>
          <w:lang w:eastAsia="en-GB"/>
        </w:rPr>
        <w:t>AFFIDAVIT</w:t>
      </w:r>
    </w:p>
    <w:p w:rsidR="00255164" w:rsidRPr="00041156" w:rsidRDefault="00255164" w:rsidP="00255164">
      <w:pPr>
        <w:spacing w:after="144" w:line="276" w:lineRule="auto"/>
        <w:ind w:left="720"/>
        <w:jc w:val="center"/>
        <w:rPr>
          <w:rFonts w:ascii="Bookman Old Style" w:eastAsia="Times New Roman" w:hAnsi="Bookman Old Style" w:cs="Arial"/>
          <w:b/>
          <w:bCs/>
          <w:sz w:val="28"/>
          <w:szCs w:val="28"/>
          <w:lang w:eastAsia="en-GB"/>
        </w:rPr>
      </w:pPr>
      <w:r w:rsidRPr="00041156">
        <w:rPr>
          <w:rFonts w:ascii="Bookman Old Style" w:eastAsia="Times New Roman" w:hAnsi="Bookman Old Style" w:cs="Arial"/>
          <w:b/>
          <w:bCs/>
          <w:sz w:val="28"/>
          <w:szCs w:val="28"/>
          <w:lang w:eastAsia="en-GB"/>
        </w:rPr>
        <w:t>AFFIDAVIT</w:t>
      </w:r>
    </w:p>
    <w:p w:rsidR="00255164" w:rsidRPr="00255164" w:rsidRDefault="00255164" w:rsidP="00255164">
      <w:pPr>
        <w:spacing w:after="148" w:line="240"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t xml:space="preserve">That, </w:t>
      </w:r>
      <w:r w:rsidRPr="00255164">
        <w:rPr>
          <w:rFonts w:ascii="Bookman Old Style" w:eastAsia="Times New Roman" w:hAnsi="Bookman Old Style" w:cs="Arial"/>
          <w:sz w:val="28"/>
          <w:szCs w:val="28"/>
          <w:lang w:eastAsia="en-GB"/>
        </w:rPr>
        <w:t>I am the Appellant / Applicant in the accompanying atter and am fully conversant with the facts and circumstances of the case.</w:t>
      </w:r>
    </w:p>
    <w:p w:rsidR="00255164" w:rsidRPr="00255164" w:rsidRDefault="00255164" w:rsidP="00255164">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255164">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255164">
        <w:rPr>
          <w:rFonts w:ascii="Bookman Old Style" w:eastAsia="Times New Roman" w:hAnsi="Bookman Old Style" w:cs="Arial"/>
          <w:sz w:val="28"/>
          <w:szCs w:val="28"/>
          <w:lang w:eastAsia="en-GB"/>
        </w:rPr>
        <w:t xml:space="preserve"> the contents of paragraphs 1 to 5 of the accompanying application for the production of additional evidence are true and correct to the best of my personal knowledge and legal advice received. No material facts have been concealed therefrom.</w:t>
      </w:r>
    </w:p>
    <w:p w:rsidR="00B61360" w:rsidRPr="00041156" w:rsidRDefault="00B61360" w:rsidP="00B61360">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B61360" w:rsidRPr="00BE27A9" w:rsidRDefault="00B61360" w:rsidP="00B61360">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lastRenderedPageBreak/>
        <w:t>AFFIRMATION</w:t>
      </w:r>
    </w:p>
    <w:p w:rsidR="00B61360" w:rsidRPr="004445C9" w:rsidRDefault="00B61360" w:rsidP="00B61360">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255164" w:rsidRPr="00255164" w:rsidRDefault="00B61360" w:rsidP="00B61360">
      <w:pPr>
        <w:spacing w:before="295" w:after="295" w:line="240" w:lineRule="auto"/>
        <w:ind w:left="720"/>
        <w:jc w:val="both"/>
        <w:rPr>
          <w:rFonts w:ascii="Bookman Old Style" w:eastAsia="Times New Roman" w:hAnsi="Bookman Old Style" w:cs="Times New Roman"/>
          <w:sz w:val="28"/>
          <w:szCs w:val="28"/>
          <w:lang w:eastAsia="en-GB"/>
        </w:rPr>
      </w:pPr>
      <w:r>
        <w:rPr>
          <w:rFonts w:ascii="Bookman Old Style" w:hAnsi="Bookman Old Style" w:cs="Arial"/>
          <w:b/>
          <w:bCs/>
          <w:sz w:val="28"/>
          <w:szCs w:val="28"/>
        </w:rPr>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255164" w:rsidRDefault="00255164">
      <w:pPr>
        <w:rPr>
          <w:rFonts w:ascii="Bookman Old Style" w:eastAsia="Bookman Old Style" w:hAnsi="Bookman Old Style" w:cs="Bookman Old Style"/>
          <w:b/>
          <w:bCs/>
          <w:sz w:val="28"/>
          <w:szCs w:val="28"/>
        </w:rPr>
      </w:pPr>
    </w:p>
    <w:p w:rsidR="00B61360" w:rsidRDefault="00B61360">
      <w:pPr>
        <w:rPr>
          <w:rFonts w:ascii="Bookman Old Style" w:eastAsia="Times New Roman" w:hAnsi="Bookman Old Style" w:cs="Arial"/>
          <w:b/>
          <w:bCs/>
          <w:i/>
          <w:iCs/>
          <w:sz w:val="28"/>
          <w:szCs w:val="28"/>
          <w:u w:val="single"/>
          <w:lang w:eastAsia="en-GB"/>
        </w:rPr>
      </w:pPr>
      <w:r>
        <w:rPr>
          <w:rFonts w:ascii="Bookman Old Style" w:eastAsia="Times New Roman" w:hAnsi="Bookman Old Style" w:cs="Arial"/>
          <w:b/>
          <w:bCs/>
          <w:i/>
          <w:iCs/>
          <w:sz w:val="28"/>
          <w:szCs w:val="28"/>
          <w:u w:val="single"/>
          <w:lang w:eastAsia="en-GB"/>
        </w:rPr>
        <w:br w:type="page"/>
      </w:r>
    </w:p>
    <w:p w:rsidR="00255164" w:rsidRPr="00041156" w:rsidRDefault="00255164" w:rsidP="0025516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255164" w:rsidRPr="00041156" w:rsidRDefault="00255164" w:rsidP="00255164">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255164" w:rsidRDefault="00255164" w:rsidP="00255164">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255164" w:rsidRPr="00A75216" w:rsidRDefault="00255164" w:rsidP="00255164">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255164" w:rsidRPr="0000097D" w:rsidRDefault="00255164" w:rsidP="00255164">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255164" w:rsidRDefault="00255164" w:rsidP="00255164">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255164" w:rsidRDefault="00255164" w:rsidP="00255164">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255164" w:rsidRDefault="00255164" w:rsidP="00255164">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255164" w:rsidRDefault="00255164" w:rsidP="00255164">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255164" w:rsidRPr="00F441C5" w:rsidRDefault="00255164" w:rsidP="00255164">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255164" w:rsidTr="004444B4">
        <w:tc>
          <w:tcPr>
            <w:tcW w:w="743" w:type="dxa"/>
          </w:tcPr>
          <w:p w:rsidR="00255164" w:rsidRDefault="00255164" w:rsidP="004444B4">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255164" w:rsidRDefault="00255164" w:rsidP="004444B4">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255164" w:rsidRDefault="00255164" w:rsidP="004444B4">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255164" w:rsidRDefault="00255164" w:rsidP="004444B4">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255164" w:rsidRDefault="00255164" w:rsidP="004444B4">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255164" w:rsidTr="004444B4">
        <w:tc>
          <w:tcPr>
            <w:tcW w:w="743" w:type="dxa"/>
          </w:tcPr>
          <w:p w:rsidR="00255164" w:rsidRDefault="00255164" w:rsidP="004444B4">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255164" w:rsidRDefault="00255164" w:rsidP="004444B4">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255164" w:rsidRPr="00E742D1" w:rsidRDefault="00255164" w:rsidP="004444B4">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255164" w:rsidRDefault="00255164" w:rsidP="004444B4">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255164" w:rsidTr="004444B4">
        <w:tc>
          <w:tcPr>
            <w:tcW w:w="743" w:type="dxa"/>
          </w:tcPr>
          <w:p w:rsidR="00255164" w:rsidRDefault="00255164" w:rsidP="004444B4">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255164" w:rsidRDefault="00255164" w:rsidP="004444B4">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255164" w:rsidRDefault="00255164" w:rsidP="004444B4">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255164" w:rsidRDefault="00255164" w:rsidP="004444B4">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255164" w:rsidTr="004444B4">
        <w:tc>
          <w:tcPr>
            <w:tcW w:w="743" w:type="dxa"/>
          </w:tcPr>
          <w:p w:rsidR="00255164" w:rsidRDefault="00255164" w:rsidP="004444B4">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255164" w:rsidRDefault="00255164" w:rsidP="004444B4">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255164" w:rsidRDefault="00255164" w:rsidP="004444B4">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255164" w:rsidRDefault="00255164" w:rsidP="004444B4">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255164" w:rsidRDefault="00255164" w:rsidP="00255164">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255164" w:rsidRDefault="00255164" w:rsidP="00255164">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55164" w:rsidRDefault="00255164" w:rsidP="00255164">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255164" w:rsidRDefault="00255164" w:rsidP="00255164">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255164" w:rsidRPr="00885CED" w:rsidRDefault="00255164" w:rsidP="00255164">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Humble Applicant</w:t>
      </w:r>
    </w:p>
    <w:p w:rsidR="00C775AA" w:rsidRDefault="00255164" w:rsidP="00255164">
      <w:pPr>
        <w:spacing w:line="275" w:lineRule="auto"/>
        <w:ind w:left="4320"/>
        <w:jc w:val="center"/>
        <w:textDirection w:val="btL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sectPr w:rsidR="00C775A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A446E"/>
    <w:multiLevelType w:val="multilevel"/>
    <w:tmpl w:val="D750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A22EE5"/>
    <w:multiLevelType w:val="multilevel"/>
    <w:tmpl w:val="82EAA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DD5812"/>
    <w:multiLevelType w:val="multilevel"/>
    <w:tmpl w:val="CF38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255164"/>
    <w:rsid w:val="00255164"/>
    <w:rsid w:val="002C51C6"/>
    <w:rsid w:val="0066001A"/>
    <w:rsid w:val="00B61360"/>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164"/>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55164"/>
    <w:rPr>
      <w:b/>
      <w:bCs/>
    </w:rPr>
  </w:style>
  <w:style w:type="character" w:customStyle="1" w:styleId="t286pc">
    <w:name w:val="t286pc"/>
    <w:basedOn w:val="DefaultParagraphFont"/>
    <w:rsid w:val="00255164"/>
  </w:style>
  <w:style w:type="character" w:styleId="HTMLCode">
    <w:name w:val="HTML Code"/>
    <w:basedOn w:val="DefaultParagraphFont"/>
    <w:uiPriority w:val="99"/>
    <w:semiHidden/>
    <w:unhideWhenUsed/>
    <w:rsid w:val="00255164"/>
    <w:rPr>
      <w:rFonts w:ascii="Courier New" w:eastAsia="Times New Roman" w:hAnsi="Courier New" w:cs="Courier New"/>
      <w:sz w:val="20"/>
      <w:szCs w:val="20"/>
    </w:rPr>
  </w:style>
  <w:style w:type="character" w:styleId="Emphasis">
    <w:name w:val="Emphasis"/>
    <w:basedOn w:val="DefaultParagraphFont"/>
    <w:uiPriority w:val="20"/>
    <w:qFormat/>
    <w:rsid w:val="00255164"/>
    <w:rPr>
      <w:i/>
      <w:iCs/>
    </w:rPr>
  </w:style>
</w:styles>
</file>

<file path=word/webSettings.xml><?xml version="1.0" encoding="utf-8"?>
<w:webSettings xmlns:r="http://schemas.openxmlformats.org/officeDocument/2006/relationships" xmlns:w="http://schemas.openxmlformats.org/wordprocessingml/2006/main">
  <w:divs>
    <w:div w:id="673145685">
      <w:bodyDiv w:val="1"/>
      <w:marLeft w:val="0"/>
      <w:marRight w:val="0"/>
      <w:marTop w:val="0"/>
      <w:marBottom w:val="0"/>
      <w:divBdr>
        <w:top w:val="none" w:sz="0" w:space="0" w:color="auto"/>
        <w:left w:val="none" w:sz="0" w:space="0" w:color="auto"/>
        <w:bottom w:val="none" w:sz="0" w:space="0" w:color="auto"/>
        <w:right w:val="none" w:sz="0" w:space="0" w:color="auto"/>
      </w:divBdr>
      <w:divsChild>
        <w:div w:id="1556352086">
          <w:marLeft w:val="0"/>
          <w:marRight w:val="0"/>
          <w:marTop w:val="222"/>
          <w:marBottom w:val="111"/>
          <w:divBdr>
            <w:top w:val="none" w:sz="0" w:space="0" w:color="auto"/>
            <w:left w:val="none" w:sz="0" w:space="0" w:color="auto"/>
            <w:bottom w:val="none" w:sz="0" w:space="0" w:color="auto"/>
            <w:right w:val="none" w:sz="0" w:space="0" w:color="auto"/>
          </w:divBdr>
        </w:div>
        <w:div w:id="1409303104">
          <w:marLeft w:val="0"/>
          <w:marRight w:val="0"/>
          <w:marTop w:val="111"/>
          <w:marBottom w:val="148"/>
          <w:divBdr>
            <w:top w:val="none" w:sz="0" w:space="0" w:color="auto"/>
            <w:left w:val="none" w:sz="0" w:space="0" w:color="auto"/>
            <w:bottom w:val="none" w:sz="0" w:space="0" w:color="auto"/>
            <w:right w:val="none" w:sz="0" w:space="0" w:color="auto"/>
          </w:divBdr>
        </w:div>
        <w:div w:id="1336032343">
          <w:marLeft w:val="0"/>
          <w:marRight w:val="0"/>
          <w:marTop w:val="222"/>
          <w:marBottom w:val="111"/>
          <w:divBdr>
            <w:top w:val="none" w:sz="0" w:space="0" w:color="auto"/>
            <w:left w:val="none" w:sz="0" w:space="0" w:color="auto"/>
            <w:bottom w:val="none" w:sz="0" w:space="0" w:color="auto"/>
            <w:right w:val="none" w:sz="0" w:space="0" w:color="auto"/>
          </w:divBdr>
        </w:div>
        <w:div w:id="1588465326">
          <w:marLeft w:val="0"/>
          <w:marRight w:val="0"/>
          <w:marTop w:val="111"/>
          <w:marBottom w:val="148"/>
          <w:divBdr>
            <w:top w:val="none" w:sz="0" w:space="0" w:color="auto"/>
            <w:left w:val="none" w:sz="0" w:space="0" w:color="auto"/>
            <w:bottom w:val="none" w:sz="0" w:space="0" w:color="auto"/>
            <w:right w:val="none" w:sz="0" w:space="0" w:color="auto"/>
          </w:divBdr>
        </w:div>
        <w:div w:id="137458446">
          <w:marLeft w:val="0"/>
          <w:marRight w:val="0"/>
          <w:marTop w:val="111"/>
          <w:marBottom w:val="148"/>
          <w:divBdr>
            <w:top w:val="none" w:sz="0" w:space="0" w:color="auto"/>
            <w:left w:val="none" w:sz="0" w:space="0" w:color="auto"/>
            <w:bottom w:val="none" w:sz="0" w:space="0" w:color="auto"/>
            <w:right w:val="none" w:sz="0" w:space="0" w:color="auto"/>
          </w:divBdr>
        </w:div>
        <w:div w:id="89591318">
          <w:marLeft w:val="0"/>
          <w:marRight w:val="0"/>
          <w:marTop w:val="111"/>
          <w:marBottom w:val="148"/>
          <w:divBdr>
            <w:top w:val="none" w:sz="0" w:space="0" w:color="auto"/>
            <w:left w:val="none" w:sz="0" w:space="0" w:color="auto"/>
            <w:bottom w:val="none" w:sz="0" w:space="0" w:color="auto"/>
            <w:right w:val="none" w:sz="0" w:space="0" w:color="auto"/>
          </w:divBdr>
        </w:div>
        <w:div w:id="1833330946">
          <w:marLeft w:val="0"/>
          <w:marRight w:val="0"/>
          <w:marTop w:val="111"/>
          <w:marBottom w:val="148"/>
          <w:divBdr>
            <w:top w:val="none" w:sz="0" w:space="0" w:color="auto"/>
            <w:left w:val="none" w:sz="0" w:space="0" w:color="auto"/>
            <w:bottom w:val="none" w:sz="0" w:space="0" w:color="auto"/>
            <w:right w:val="none" w:sz="0" w:space="0" w:color="auto"/>
          </w:divBdr>
        </w:div>
        <w:div w:id="267588369">
          <w:marLeft w:val="0"/>
          <w:marRight w:val="0"/>
          <w:marTop w:val="222"/>
          <w:marBottom w:val="111"/>
          <w:divBdr>
            <w:top w:val="none" w:sz="0" w:space="0" w:color="auto"/>
            <w:left w:val="none" w:sz="0" w:space="0" w:color="auto"/>
            <w:bottom w:val="none" w:sz="0" w:space="0" w:color="auto"/>
            <w:right w:val="none" w:sz="0" w:space="0" w:color="auto"/>
          </w:divBdr>
        </w:div>
        <w:div w:id="14574973">
          <w:marLeft w:val="0"/>
          <w:marRight w:val="0"/>
          <w:marTop w:val="111"/>
          <w:marBottom w:val="148"/>
          <w:divBdr>
            <w:top w:val="none" w:sz="0" w:space="0" w:color="auto"/>
            <w:left w:val="none" w:sz="0" w:space="0" w:color="auto"/>
            <w:bottom w:val="none" w:sz="0" w:space="0" w:color="auto"/>
            <w:right w:val="none" w:sz="0" w:space="0" w:color="auto"/>
          </w:divBdr>
        </w:div>
        <w:div w:id="611935354">
          <w:marLeft w:val="0"/>
          <w:marRight w:val="0"/>
          <w:marTop w:val="111"/>
          <w:marBottom w:val="148"/>
          <w:divBdr>
            <w:top w:val="none" w:sz="0" w:space="0" w:color="auto"/>
            <w:left w:val="none" w:sz="0" w:space="0" w:color="auto"/>
            <w:bottom w:val="none" w:sz="0" w:space="0" w:color="auto"/>
            <w:right w:val="none" w:sz="0" w:space="0" w:color="auto"/>
          </w:divBdr>
        </w:div>
        <w:div w:id="970477746">
          <w:marLeft w:val="0"/>
          <w:marRight w:val="0"/>
          <w:marTop w:val="111"/>
          <w:marBottom w:val="148"/>
          <w:divBdr>
            <w:top w:val="none" w:sz="0" w:space="0" w:color="auto"/>
            <w:left w:val="none" w:sz="0" w:space="0" w:color="auto"/>
            <w:bottom w:val="none" w:sz="0" w:space="0" w:color="auto"/>
            <w:right w:val="none" w:sz="0" w:space="0" w:color="auto"/>
          </w:divBdr>
        </w:div>
        <w:div w:id="1404109881">
          <w:marLeft w:val="0"/>
          <w:marRight w:val="0"/>
          <w:marTop w:val="111"/>
          <w:marBottom w:val="148"/>
          <w:divBdr>
            <w:top w:val="none" w:sz="0" w:space="0" w:color="auto"/>
            <w:left w:val="none" w:sz="0" w:space="0" w:color="auto"/>
            <w:bottom w:val="none" w:sz="0" w:space="0" w:color="auto"/>
            <w:right w:val="none" w:sz="0" w:space="0" w:color="auto"/>
          </w:divBdr>
        </w:div>
        <w:div w:id="315886197">
          <w:marLeft w:val="0"/>
          <w:marRight w:val="0"/>
          <w:marTop w:val="111"/>
          <w:marBottom w:val="148"/>
          <w:divBdr>
            <w:top w:val="none" w:sz="0" w:space="0" w:color="auto"/>
            <w:left w:val="none" w:sz="0" w:space="0" w:color="auto"/>
            <w:bottom w:val="none" w:sz="0" w:space="0" w:color="auto"/>
            <w:right w:val="none" w:sz="0" w:space="0" w:color="auto"/>
          </w:divBdr>
        </w:div>
        <w:div w:id="1132359856">
          <w:marLeft w:val="0"/>
          <w:marRight w:val="0"/>
          <w:marTop w:val="111"/>
          <w:marBottom w:val="148"/>
          <w:divBdr>
            <w:top w:val="none" w:sz="0" w:space="0" w:color="auto"/>
            <w:left w:val="none" w:sz="0" w:space="0" w:color="auto"/>
            <w:bottom w:val="none" w:sz="0" w:space="0" w:color="auto"/>
            <w:right w:val="none" w:sz="0" w:space="0" w:color="auto"/>
          </w:divBdr>
        </w:div>
        <w:div w:id="891648944">
          <w:marLeft w:val="0"/>
          <w:marRight w:val="0"/>
          <w:marTop w:val="222"/>
          <w:marBottom w:val="111"/>
          <w:divBdr>
            <w:top w:val="none" w:sz="0" w:space="0" w:color="auto"/>
            <w:left w:val="none" w:sz="0" w:space="0" w:color="auto"/>
            <w:bottom w:val="none" w:sz="0" w:space="0" w:color="auto"/>
            <w:right w:val="none" w:sz="0" w:space="0" w:color="auto"/>
          </w:divBdr>
        </w:div>
        <w:div w:id="1020664354">
          <w:marLeft w:val="0"/>
          <w:marRight w:val="0"/>
          <w:marTop w:val="111"/>
          <w:marBottom w:val="148"/>
          <w:divBdr>
            <w:top w:val="none" w:sz="0" w:space="0" w:color="auto"/>
            <w:left w:val="none" w:sz="0" w:space="0" w:color="auto"/>
            <w:bottom w:val="none" w:sz="0" w:space="0" w:color="auto"/>
            <w:right w:val="none" w:sz="0" w:space="0" w:color="auto"/>
          </w:divBdr>
        </w:div>
        <w:div w:id="271137466">
          <w:marLeft w:val="0"/>
          <w:marRight w:val="0"/>
          <w:marTop w:val="111"/>
          <w:marBottom w:val="148"/>
          <w:divBdr>
            <w:top w:val="none" w:sz="0" w:space="0" w:color="auto"/>
            <w:left w:val="none" w:sz="0" w:space="0" w:color="auto"/>
            <w:bottom w:val="none" w:sz="0" w:space="0" w:color="auto"/>
            <w:right w:val="none" w:sz="0" w:space="0" w:color="auto"/>
          </w:divBdr>
        </w:div>
        <w:div w:id="80373558">
          <w:marLeft w:val="0"/>
          <w:marRight w:val="0"/>
          <w:marTop w:val="222"/>
          <w:marBottom w:val="111"/>
          <w:divBdr>
            <w:top w:val="none" w:sz="0" w:space="0" w:color="auto"/>
            <w:left w:val="none" w:sz="0" w:space="0" w:color="auto"/>
            <w:bottom w:val="none" w:sz="0" w:space="0" w:color="auto"/>
            <w:right w:val="none" w:sz="0" w:space="0" w:color="auto"/>
          </w:divBdr>
        </w:div>
        <w:div w:id="586963636">
          <w:marLeft w:val="0"/>
          <w:marRight w:val="0"/>
          <w:marTop w:val="111"/>
          <w:marBottom w:val="148"/>
          <w:divBdr>
            <w:top w:val="none" w:sz="0" w:space="0" w:color="auto"/>
            <w:left w:val="none" w:sz="0" w:space="0" w:color="auto"/>
            <w:bottom w:val="none" w:sz="0" w:space="0" w:color="auto"/>
            <w:right w:val="none" w:sz="0" w:space="0" w:color="auto"/>
          </w:divBdr>
        </w:div>
        <w:div w:id="1502773141">
          <w:marLeft w:val="0"/>
          <w:marRight w:val="0"/>
          <w:marTop w:val="111"/>
          <w:marBottom w:val="14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2026-06-26T14:04:00Z</dcterms:created>
  <dcterms:modified xsi:type="dcterms:W3CDTF">2026-06-26T14:18:00Z</dcterms:modified>
</cp:coreProperties>
</file>