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B3C" w:rsidRPr="00E05B3C" w:rsidRDefault="00E05B3C" w:rsidP="00E05B3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SUB-DIVISIONAL OFFICER (REVENUE), SUB-DIVISION ............ DISTRICT ............ (M.P.)</w:t>
      </w:r>
    </w:p>
    <w:p w:rsidR="00E05B3C" w:rsidRPr="00E05B3C" w:rsidRDefault="00E05B3C" w:rsidP="00E05B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Revenue Case No.: .................... / Year: ....................</w:t>
      </w:r>
    </w:p>
    <w:p w:rsidR="00E05B3C" w:rsidRPr="00E05B3C" w:rsidRDefault="00E05B3C" w:rsidP="00E05B3C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..............</w:t>
      </w:r>
      <w:r w:rsidRPr="00E05B3C"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>..............Appellant</w:t>
      </w:r>
    </w:p>
    <w:p w:rsidR="00E05B3C" w:rsidRPr="00E05B3C" w:rsidRDefault="00E05B3C" w:rsidP="00E05B3C">
      <w:pPr>
        <w:spacing w:line="360" w:lineRule="auto"/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05B3C" w:rsidRPr="00E05B3C" w:rsidRDefault="00E05B3C" w:rsidP="00E05B3C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..............</w:t>
      </w:r>
      <w:r w:rsidRPr="00E05B3C"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>..............Respondents</w:t>
      </w:r>
    </w:p>
    <w:p w:rsidR="00E05B3C" w:rsidRPr="00E05B3C" w:rsidRDefault="00E05B3C" w:rsidP="00E05B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  <w:u w:val="single"/>
        </w:rPr>
        <w:t>Appeal under Section 44(1) of the Madhya Pradesh Land Revenue Code, 1959</w:t>
      </w:r>
    </w:p>
    <w:p w:rsidR="00E05B3C" w:rsidRPr="00E05B3C" w:rsidRDefault="00E05B3C" w:rsidP="00E05B3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  <w:u w:val="single"/>
        </w:rPr>
        <w:t>Against the order dated .................... passed by Shri .................... (Subordinate Court: Naib Tehsildar/Tehsildar) in Case No. ....................</w:t>
      </w:r>
    </w:p>
    <w:p w:rsidR="00E05B3C" w:rsidRPr="00E05B3C" w:rsidRDefault="00E05B3C" w:rsidP="00E05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</w:rPr>
        <w:t>The Appellant submits as follows: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1</w:t>
      </w:r>
      <w:r w:rsidRPr="00E05B3C">
        <w:rPr>
          <w:rFonts w:ascii="Times New Roman" w:hAnsi="Times New Roman" w:cs="Times New Roman"/>
          <w:sz w:val="28"/>
          <w:szCs w:val="28"/>
        </w:rPr>
        <w:tab/>
        <w:t>Details of the Subordinate Court's Order: That the Subordinate Court (Tehsildar) passed an order dated .................... in an ex-parte/flawed manner, whereby the mutation/demarcation of the land situated in Village ............., bearing Khasra No. ............. and area ............. hectares, was effected in favor of Respondent No. 1.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2</w:t>
      </w:r>
      <w:r w:rsidRPr="00E05B3C">
        <w:rPr>
          <w:rFonts w:ascii="Times New Roman" w:hAnsi="Times New Roman" w:cs="Times New Roman"/>
          <w:sz w:val="28"/>
          <w:szCs w:val="28"/>
        </w:rPr>
        <w:tab/>
        <w:t>Limitation for Appeal: That the Appellant received a copy of the said order on ....................; therefore, this appeal is being filed within the time limit prescribed under Section 47 of the MPLRC.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3</w:t>
      </w:r>
      <w:r w:rsidRPr="00E05B3C">
        <w:rPr>
          <w:rFonts w:ascii="Times New Roman" w:hAnsi="Times New Roman" w:cs="Times New Roman"/>
          <w:sz w:val="28"/>
          <w:szCs w:val="28"/>
        </w:rPr>
        <w:tab/>
        <w:t>Main Grounds of Appeal:</w:t>
      </w:r>
    </w:p>
    <w:p w:rsidR="00E05B3C" w:rsidRPr="00E05B3C" w:rsidRDefault="00E05B3C" w:rsidP="00E05B3C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sz w:val="28"/>
          <w:szCs w:val="28"/>
        </w:rPr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B3C">
        <w:rPr>
          <w:rFonts w:ascii="Times New Roman" w:hAnsi="Times New Roman" w:cs="Times New Roman"/>
          <w:sz w:val="28"/>
          <w:szCs w:val="28"/>
        </w:rPr>
        <w:t xml:space="preserve"> the order of the Subordinate Court is wholly illegal, arbitrary, and contrary to the facts.</w:t>
      </w:r>
    </w:p>
    <w:p w:rsidR="00E05B3C" w:rsidRPr="00E05B3C" w:rsidRDefault="00E05B3C" w:rsidP="00E05B3C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 xml:space="preserve">b. </w:t>
      </w:r>
      <w:r w:rsidRPr="00E05B3C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B3C">
        <w:rPr>
          <w:rFonts w:ascii="Times New Roman" w:hAnsi="Times New Roman" w:cs="Times New Roman"/>
          <w:sz w:val="28"/>
          <w:szCs w:val="28"/>
        </w:rPr>
        <w:t xml:space="preserve"> the Subordinate Court neither issued any legal notice to the Appellant nor provided a reasonable opportunity of being heard prior to passing the order.</w:t>
      </w:r>
    </w:p>
    <w:p w:rsidR="00E05B3C" w:rsidRPr="00E05B3C" w:rsidRDefault="00E05B3C" w:rsidP="00E05B3C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r w:rsidRPr="00E05B3C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B3C">
        <w:rPr>
          <w:rFonts w:ascii="Times New Roman" w:hAnsi="Times New Roman" w:cs="Times New Roman"/>
          <w:sz w:val="28"/>
          <w:szCs w:val="28"/>
        </w:rPr>
        <w:t xml:space="preserve"> the Appellant has held peaceful possession of the disputed land for years, and the Appellant's name is recorded in the revenue records—facts which the Subordinate Court has ignored.</w:t>
      </w:r>
    </w:p>
    <w:p w:rsidR="00E05B3C" w:rsidRPr="00E05B3C" w:rsidRDefault="00E05B3C" w:rsidP="00E05B3C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 xml:space="preserve">d. </w:t>
      </w:r>
      <w:r w:rsidRPr="00E05B3C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B3C">
        <w:rPr>
          <w:rFonts w:ascii="Times New Roman" w:hAnsi="Times New Roman" w:cs="Times New Roman"/>
          <w:sz w:val="28"/>
          <w:szCs w:val="28"/>
        </w:rPr>
        <w:t xml:space="preserve"> the report of the Patwari/Revenue Inspector (RI), which formed the basis of the order, was prepared fraudulently without any site inspection or *panchnama* (spot inspection report). 4</w:t>
      </w:r>
      <w:r w:rsidRPr="00E05B3C">
        <w:rPr>
          <w:rFonts w:ascii="Times New Roman" w:hAnsi="Times New Roman" w:cs="Times New Roman"/>
          <w:sz w:val="28"/>
          <w:szCs w:val="28"/>
        </w:rPr>
        <w:tab/>
        <w:t>Jurisdiction of the Court: That the disputed land is situated within the jurisdiction of this Court; therefore, this Court has full authority to hear this appeal and pass orders thereon.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5</w:t>
      </w:r>
      <w:r w:rsidRPr="00E05B3C">
        <w:rPr>
          <w:rFonts w:ascii="Times New Roman" w:hAnsi="Times New Roman" w:cs="Times New Roman"/>
          <w:sz w:val="28"/>
          <w:szCs w:val="28"/>
        </w:rPr>
        <w:tab/>
        <w:t>Annexure of Documents: 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05B3C">
        <w:rPr>
          <w:rFonts w:ascii="Times New Roman" w:hAnsi="Times New Roman" w:cs="Times New Roman"/>
          <w:sz w:val="28"/>
          <w:szCs w:val="28"/>
        </w:rPr>
        <w:t xml:space="preserve"> a certified copy of the impugned order and copies of the relevant Khasra</w:t>
      </w:r>
      <w:r>
        <w:rPr>
          <w:rFonts w:ascii="Times New Roman" w:hAnsi="Times New Roman" w:cs="Times New Roman"/>
          <w:sz w:val="28"/>
          <w:szCs w:val="28"/>
        </w:rPr>
        <w:t xml:space="preserve"> and Khatauni</w:t>
      </w:r>
      <w:r w:rsidRPr="00E05B3C">
        <w:rPr>
          <w:rFonts w:ascii="Times New Roman" w:hAnsi="Times New Roman" w:cs="Times New Roman"/>
          <w:sz w:val="28"/>
          <w:szCs w:val="28"/>
        </w:rPr>
        <w:t xml:space="preserve"> records are annexed to this appeal.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6</w:t>
      </w:r>
      <w:r w:rsidRPr="00E05B3C">
        <w:rPr>
          <w:rFonts w:ascii="Times New Roman" w:hAnsi="Times New Roman" w:cs="Times New Roman"/>
          <w:sz w:val="28"/>
          <w:szCs w:val="28"/>
        </w:rPr>
        <w:tab/>
        <w:t>Relief Prayed for:–</w:t>
      </w:r>
    </w:p>
    <w:p w:rsidR="00E05B3C" w:rsidRPr="00E05B3C" w:rsidRDefault="00E05B3C" w:rsidP="00E05B3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sz w:val="28"/>
          <w:szCs w:val="28"/>
        </w:rPr>
        <w:t>It is, therefore, respectfully prayed that:</w:t>
      </w:r>
    </w:p>
    <w:p w:rsidR="00E05B3C" w:rsidRPr="00E05B3C" w:rsidRDefault="00E05B3C" w:rsidP="00E05B3C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(a)</w:t>
      </w:r>
      <w:r w:rsidRPr="00E05B3C">
        <w:rPr>
          <w:rFonts w:ascii="Times New Roman" w:hAnsi="Times New Roman" w:cs="Times New Roman"/>
          <w:sz w:val="28"/>
          <w:szCs w:val="28"/>
        </w:rPr>
        <w:tab/>
        <w:t>The impugned order dated ............. passed by the subordinate court (Court of Tehsildar) in Case No. ............. be set aside.</w:t>
      </w:r>
    </w:p>
    <w:p w:rsidR="00E05B3C" w:rsidRPr="00E05B3C" w:rsidRDefault="00E05B3C" w:rsidP="00E05B3C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(b)</w:t>
      </w:r>
      <w:r w:rsidRPr="00E05B3C">
        <w:rPr>
          <w:rFonts w:ascii="Times New Roman" w:hAnsi="Times New Roman" w:cs="Times New Roman"/>
          <w:sz w:val="28"/>
          <w:szCs w:val="28"/>
        </w:rPr>
        <w:tab/>
        <w:t>An order be issued to maintain the status quo of the revenue records pertaining to the disputed land.</w:t>
      </w:r>
    </w:p>
    <w:p w:rsidR="00E05B3C" w:rsidRPr="00E05B3C" w:rsidRDefault="00E05B3C" w:rsidP="00E05B3C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5B3C">
        <w:rPr>
          <w:rFonts w:ascii="Times New Roman" w:hAnsi="Times New Roman" w:cs="Times New Roman"/>
          <w:sz w:val="28"/>
          <w:szCs w:val="28"/>
        </w:rPr>
        <w:t>(c)</w:t>
      </w:r>
      <w:r w:rsidRPr="00E05B3C">
        <w:rPr>
          <w:rFonts w:ascii="Times New Roman" w:hAnsi="Times New Roman" w:cs="Times New Roman"/>
          <w:sz w:val="28"/>
          <w:szCs w:val="28"/>
        </w:rPr>
        <w:tab/>
        <w:t>Any other relief deemed appropriate in the interest of the appellant be granted.</w:t>
      </w:r>
    </w:p>
    <w:p w:rsidR="00E05B3C" w:rsidRPr="00E05B3C" w:rsidRDefault="00E05B3C" w:rsidP="00E05B3C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</w:rPr>
        <w:t>Place:</w:t>
      </w:r>
    </w:p>
    <w:p w:rsidR="00E05B3C" w:rsidRPr="00E05B3C" w:rsidRDefault="00E05B3C" w:rsidP="00E05B3C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E05B3C" w:rsidRPr="00E05B3C" w:rsidRDefault="00E05B3C" w:rsidP="00E05B3C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>....................</w:t>
      </w:r>
      <w:r w:rsidRPr="00E05B3C">
        <w:rPr>
          <w:rFonts w:ascii="Times New Roman" w:hAnsi="Times New Roman" w:cs="Times New Roman"/>
          <w:b/>
          <w:bCs/>
          <w:sz w:val="28"/>
          <w:szCs w:val="28"/>
        </w:rPr>
        <w:tab/>
        <w:t>Appellant</w:t>
      </w:r>
    </w:p>
    <w:p w:rsidR="00C775AA" w:rsidRPr="00E05B3C" w:rsidRDefault="00E05B3C" w:rsidP="00E05B3C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E05B3C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E05B3C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5B3C"/>
    <w:rsid w:val="0066001A"/>
    <w:rsid w:val="006B3FCA"/>
    <w:rsid w:val="00BB651F"/>
    <w:rsid w:val="00C775AA"/>
    <w:rsid w:val="00E05B3C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2026-06-05T17:06:00Z</dcterms:created>
  <dcterms:modified xsi:type="dcterms:W3CDTF">2026-06-05T17:10:00Z</dcterms:modified>
</cp:coreProperties>
</file>