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84F" w:rsidRPr="00EB752C" w:rsidRDefault="001A584F" w:rsidP="001A584F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1A584F" w:rsidRPr="00EB752C" w:rsidRDefault="001A584F" w:rsidP="001A584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1A584F" w:rsidRPr="00EB752C" w:rsidRDefault="001A584F" w:rsidP="001A584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1A584F" w:rsidRPr="00EB752C" w:rsidRDefault="001A584F" w:rsidP="001A584F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1A584F" w:rsidRDefault="001A584F" w:rsidP="001A584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...........प्रतिवादी</w:t>
      </w:r>
    </w:p>
    <w:p w:rsidR="001A584F" w:rsidRPr="00EB752C" w:rsidRDefault="001A584F" w:rsidP="001A584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1A584F" w:rsidRPr="00A439B8" w:rsidRDefault="001A584F" w:rsidP="001A584F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अंतगर्त आदेश 8 नियम 1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(3)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सी.पी.सी.</w:t>
      </w:r>
    </w:p>
    <w:p w:rsidR="001A584F" w:rsidRPr="00EB752C" w:rsidRDefault="001A584F" w:rsidP="001A584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1A584F" w:rsidRPr="00EB752C" w:rsidRDefault="001A584F" w:rsidP="001A584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प्रति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A6407E" w:rsidRPr="00A6407E" w:rsidRDefault="001A584F" w:rsidP="00A6407E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>यह कि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="00A6407E">
        <w:rPr>
          <w:rFonts w:ascii="Nirmala UI" w:hAnsi="Nirmala UI" w:cs="Nirmala UI"/>
          <w:sz w:val="28"/>
          <w:szCs w:val="28"/>
          <w:cs/>
        </w:rPr>
        <w:t>उपरोक्त</w:t>
      </w:r>
      <w:r w:rsidR="00A6407E">
        <w:rPr>
          <w:rFonts w:ascii="Nirmala UI" w:hAnsi="Nirmala UI" w:cs="Nirmala UI"/>
          <w:sz w:val="28"/>
          <w:szCs w:val="28"/>
        </w:rPr>
        <w:t xml:space="preserve"> </w:t>
      </w:r>
      <w:r w:rsidR="00A6407E">
        <w:rPr>
          <w:rFonts w:ascii="Nirmala UI" w:hAnsi="Nirmala UI" w:cs="Nirmala UI" w:hint="cs"/>
          <w:sz w:val="28"/>
          <w:szCs w:val="28"/>
          <w:cs/>
        </w:rPr>
        <w:t>प्रकरण माननीय न्‍यायालय श्रीमान के समक्ष विचाराधीन होकर आज तारीख पेशी नियत है</w:t>
      </w:r>
      <w:r w:rsidR="00A6407E">
        <w:rPr>
          <w:rFonts w:ascii="Nirmala UI" w:hAnsi="Nirmala UI" w:cs="Nirmala UI" w:hint="cs"/>
          <w:sz w:val="28"/>
          <w:szCs w:val="28"/>
        </w:rPr>
        <w:t xml:space="preserve">, </w:t>
      </w:r>
      <w:r w:rsidR="00A6407E" w:rsidRPr="00A6407E">
        <w:rPr>
          <w:rFonts w:ascii="Nirmala UI" w:hAnsi="Nirmala UI" w:cs="Nirmala UI"/>
          <w:sz w:val="28"/>
          <w:szCs w:val="28"/>
          <w:cs/>
        </w:rPr>
        <w:t>प्रतिवादी द्वारा लिखित कथन प्रस्तुत किया जा चुका है।</w:t>
      </w:r>
    </w:p>
    <w:p w:rsidR="00A6407E" w:rsidRPr="00A6407E" w:rsidRDefault="00A6407E" w:rsidP="00A6407E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6407E">
        <w:rPr>
          <w:rFonts w:ascii="Nirmala UI" w:hAnsi="Nirmala UI" w:cs="Nirmala UI"/>
          <w:sz w:val="28"/>
          <w:szCs w:val="28"/>
          <w:cs/>
        </w:rPr>
        <w:t>कि कुछ महत्वपूर्ण दस्तावेज</w:t>
      </w:r>
      <w:r w:rsidRPr="00A6407E">
        <w:rPr>
          <w:rFonts w:ascii="Nirmala UI" w:hAnsi="Nirmala UI" w:cs="Nirmala UI"/>
          <w:sz w:val="28"/>
          <w:szCs w:val="28"/>
        </w:rPr>
        <w:t xml:space="preserve">, </w:t>
      </w:r>
      <w:r w:rsidRPr="00A6407E">
        <w:rPr>
          <w:rFonts w:ascii="Nirmala UI" w:hAnsi="Nirmala UI" w:cs="Nirmala UI"/>
          <w:sz w:val="28"/>
          <w:szCs w:val="28"/>
          <w:cs/>
        </w:rPr>
        <w:t>जो प्रतिवादी के पक्ष के समर्थन में अत्यंत आवश्यक हैं</w:t>
      </w:r>
      <w:r w:rsidRPr="00A6407E">
        <w:rPr>
          <w:rFonts w:ascii="Nirmala UI" w:hAnsi="Nirmala UI" w:cs="Nirmala UI"/>
          <w:sz w:val="28"/>
          <w:szCs w:val="28"/>
        </w:rPr>
        <w:t xml:space="preserve">, </w:t>
      </w:r>
      <w:r w:rsidR="009745CC">
        <w:rPr>
          <w:rFonts w:ascii="Nirmala UI" w:hAnsi="Nirmala UI" w:cs="Nirmala UI"/>
          <w:sz w:val="28"/>
          <w:szCs w:val="28"/>
          <w:cs/>
        </w:rPr>
        <w:t>पूर्व में अनजाने में</w:t>
      </w:r>
      <w:r w:rsidR="009745CC">
        <w:rPr>
          <w:rFonts w:ascii="Nirmala UI" w:hAnsi="Nirmala UI" w:cs="Nirmala UI"/>
          <w:sz w:val="28"/>
          <w:szCs w:val="28"/>
        </w:rPr>
        <w:t xml:space="preserve"> </w:t>
      </w:r>
      <w:r w:rsidRPr="00A6407E">
        <w:rPr>
          <w:rFonts w:ascii="Nirmala UI" w:hAnsi="Nirmala UI" w:cs="Nirmala UI"/>
          <w:sz w:val="28"/>
          <w:szCs w:val="28"/>
          <w:cs/>
        </w:rPr>
        <w:t>अपरिहार्य कारणों से प्रस्तुत नहीं किए जा सके।</w:t>
      </w:r>
    </w:p>
    <w:p w:rsidR="00A6407E" w:rsidRPr="00A6407E" w:rsidRDefault="00A6407E" w:rsidP="00A6407E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  <w:cs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6407E">
        <w:rPr>
          <w:rFonts w:ascii="Nirmala UI" w:hAnsi="Nirmala UI" w:cs="Nirmala UI"/>
          <w:sz w:val="28"/>
          <w:szCs w:val="28"/>
          <w:cs/>
        </w:rPr>
        <w:t>कि उक्त दस्तावेजों का वाद के न्यायोचित एवं उचित निर्णय हेतु अभिलेख पर लिया जाना आवश्यक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6407E">
        <w:rPr>
          <w:rFonts w:ascii="Nirmala UI" w:hAnsi="Nirmala UI" w:cs="Nirmala UI"/>
          <w:sz w:val="28"/>
          <w:szCs w:val="28"/>
          <w:cs/>
        </w:rPr>
        <w:t>दस्तावेज प्रस्तुत करने</w:t>
      </w:r>
      <w:r w:rsidR="009745CC">
        <w:rPr>
          <w:rFonts w:ascii="Nirmala UI" w:hAnsi="Nirmala UI" w:cs="Nirmala UI"/>
          <w:sz w:val="28"/>
          <w:szCs w:val="28"/>
          <w:cs/>
        </w:rPr>
        <w:t xml:space="preserve"> में हुआ विलंब जानबूझकर नहीं है</w:t>
      </w:r>
      <w:r w:rsidR="009745CC">
        <w:rPr>
          <w:rFonts w:ascii="Nirmala UI" w:hAnsi="Nirmala UI" w:cs="Nirmala UI" w:hint="cs"/>
          <w:sz w:val="28"/>
          <w:szCs w:val="28"/>
          <w:cs/>
        </w:rPr>
        <w:t>।</w:t>
      </w:r>
    </w:p>
    <w:p w:rsidR="00A6407E" w:rsidRPr="00A6407E" w:rsidRDefault="00A6407E" w:rsidP="00A6407E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A6407E">
        <w:rPr>
          <w:rFonts w:ascii="Nirmala UI" w:hAnsi="Nirmala UI" w:cs="Nirmala UI"/>
          <w:sz w:val="28"/>
          <w:szCs w:val="28"/>
          <w:cs/>
        </w:rPr>
        <w:t>अतः निवेदन है कि आदेश 8 नियम 1</w:t>
      </w:r>
      <w:r w:rsidRPr="00A6407E">
        <w:rPr>
          <w:rFonts w:ascii="Nirmala UI" w:hAnsi="Nirmala UI" w:cs="Nirmala UI"/>
          <w:sz w:val="28"/>
          <w:szCs w:val="28"/>
        </w:rPr>
        <w:t>A(</w:t>
      </w:r>
      <w:r w:rsidRPr="00A6407E">
        <w:rPr>
          <w:rFonts w:ascii="Nirmala UI" w:hAnsi="Nirmala UI" w:cs="Nirmala UI"/>
          <w:sz w:val="28"/>
          <w:szCs w:val="28"/>
          <w:cs/>
        </w:rPr>
        <w:t>3) सी.पी.सी. के अंतर्गत संलग्न दस्तावेजों को अभिलेख पर लेने की अनुमति प्रदान करने की कृपा करें।</w:t>
      </w:r>
    </w:p>
    <w:p w:rsidR="001A584F" w:rsidRPr="00EB752C" w:rsidRDefault="001A584F" w:rsidP="001A584F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1A584F" w:rsidRPr="00EB752C" w:rsidRDefault="001A584F" w:rsidP="001A584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 w:rsidR="00A6407E">
        <w:rPr>
          <w:rFonts w:ascii="Nirmala UI" w:hAnsi="Nirmala UI" w:cs="Nirmala UI" w:hint="cs"/>
          <w:b/>
          <w:bCs/>
          <w:sz w:val="28"/>
          <w:szCs w:val="28"/>
          <w:cs/>
        </w:rPr>
        <w:t>प्रति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1A584F" w:rsidRDefault="001A584F" w:rsidP="00A6407E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1A584F" w:rsidRPr="00EB752C" w:rsidRDefault="001A584F" w:rsidP="001A584F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1A584F" w:rsidRPr="00EB752C" w:rsidRDefault="001A584F" w:rsidP="001A584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1A584F" w:rsidRDefault="001A584F" w:rsidP="001A584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1A584F" w:rsidRPr="00EB752C" w:rsidRDefault="001A584F" w:rsidP="001A584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1A584F" w:rsidRDefault="001A584F" w:rsidP="001A584F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1A584F" w:rsidRPr="00EB752C" w:rsidRDefault="001A584F" w:rsidP="001A584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1A584F" w:rsidRDefault="001A584F" w:rsidP="001A584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1A584F" w:rsidRPr="00A439B8" w:rsidRDefault="001A584F" w:rsidP="001A584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1A584F" w:rsidRDefault="001A584F" w:rsidP="001A584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1A584F" w:rsidRPr="00EB752C" w:rsidRDefault="001A584F" w:rsidP="001A584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1A584F" w:rsidRDefault="001A584F" w:rsidP="001A584F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="009745CC">
        <w:rPr>
          <w:rFonts w:ascii="Nirmala UI" w:hAnsi="Nirmala UI" w:cs="Nirmala UI" w:hint="cs"/>
          <w:sz w:val="28"/>
          <w:szCs w:val="28"/>
          <w:cs/>
        </w:rPr>
        <w:t>प्रति</w:t>
      </w:r>
      <w:r>
        <w:rPr>
          <w:rFonts w:ascii="Nirmala UI" w:hAnsi="Nirmala UI" w:cs="Nirmala UI" w:hint="cs"/>
          <w:sz w:val="28"/>
          <w:szCs w:val="28"/>
          <w:cs/>
        </w:rPr>
        <w:t xml:space="preserve">वादी के द्वारा माननीय न्‍यायालय श्रीमान के समक्ष आवेदन पत्र अंतर्गत आदेश </w:t>
      </w:r>
      <w:r w:rsidR="009745CC">
        <w:rPr>
          <w:rFonts w:ascii="Nirmala UI" w:hAnsi="Nirmala UI" w:cs="Nirmala UI" w:hint="cs"/>
          <w:sz w:val="28"/>
          <w:szCs w:val="28"/>
          <w:cs/>
        </w:rPr>
        <w:t>8</w:t>
      </w:r>
      <w:r>
        <w:rPr>
          <w:rFonts w:ascii="Nirmala UI" w:hAnsi="Nirmala UI" w:cs="Nirmala UI" w:hint="cs"/>
          <w:sz w:val="28"/>
          <w:szCs w:val="28"/>
          <w:cs/>
        </w:rPr>
        <w:t xml:space="preserve"> नियम 1 </w:t>
      </w:r>
      <w:r>
        <w:rPr>
          <w:rFonts w:ascii="Nirmala UI" w:hAnsi="Nirmala UI" w:cs="Nirmala UI"/>
          <w:sz w:val="28"/>
          <w:szCs w:val="28"/>
          <w:lang w:val="en-US"/>
        </w:rPr>
        <w:t>(3)</w:t>
      </w:r>
      <w:r>
        <w:rPr>
          <w:rFonts w:ascii="Nirmala UI" w:hAnsi="Nirmala UI" w:cs="Nirmala UI" w:hint="cs"/>
          <w:sz w:val="28"/>
          <w:szCs w:val="28"/>
          <w:cs/>
        </w:rPr>
        <w:t xml:space="preserve">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दस्‍तावेजों को रिकॉर्ड पर लिये जाने के संबंध में </w:t>
      </w:r>
      <w:r>
        <w:rPr>
          <w:rFonts w:ascii="Nirmala UI" w:hAnsi="Nirmala UI" w:cs="Nirmala UI" w:hint="cs"/>
          <w:sz w:val="28"/>
          <w:szCs w:val="28"/>
          <w:cs/>
        </w:rPr>
        <w:t>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1A584F" w:rsidRDefault="001A584F" w:rsidP="001A584F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1A584F" w:rsidRPr="006A0CAC" w:rsidRDefault="001A584F" w:rsidP="001A584F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1A584F" w:rsidRPr="006A0CAC" w:rsidRDefault="001A584F" w:rsidP="001A584F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1A584F" w:rsidRDefault="001A584F" w:rsidP="001A584F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1A584F" w:rsidRDefault="001A584F" w:rsidP="001A584F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1A584F" w:rsidRDefault="001A584F" w:rsidP="001A584F"/>
    <w:p w:rsidR="001D3199" w:rsidRDefault="001A584F">
      <w:pPr>
        <w:rPr>
          <w:rFonts w:cs="Arial Unicode MS"/>
          <w:cs/>
        </w:rPr>
      </w:pPr>
      <w:r>
        <w:rPr>
          <w:rFonts w:cs="Arial Unicode MS"/>
          <w:cs/>
        </w:rPr>
        <w:t xml:space="preserve"> </w:t>
      </w:r>
    </w:p>
    <w:p w:rsidR="001D3199" w:rsidRDefault="001D3199">
      <w:pPr>
        <w:rPr>
          <w:rFonts w:cs="Arial Unicode MS"/>
          <w:cs/>
        </w:rPr>
      </w:pPr>
      <w:r>
        <w:rPr>
          <w:rFonts w:cs="Arial Unicode MS"/>
          <w:cs/>
        </w:rPr>
        <w:lastRenderedPageBreak/>
        <w:br w:type="page"/>
      </w:r>
    </w:p>
    <w:p w:rsidR="001D3199" w:rsidRPr="00EB752C" w:rsidRDefault="001D3199" w:rsidP="001D319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1D3199" w:rsidRPr="00EB752C" w:rsidRDefault="001D3199" w:rsidP="001D3199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1D3199" w:rsidRPr="00EB752C" w:rsidRDefault="001D3199" w:rsidP="001D319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1D3199" w:rsidRPr="00EB752C" w:rsidRDefault="001D3199" w:rsidP="001D3199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1D3199" w:rsidRDefault="001D3199" w:rsidP="001D319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...........प्रतिवादी</w:t>
      </w:r>
    </w:p>
    <w:p w:rsidR="001D3199" w:rsidRPr="00EB752C" w:rsidRDefault="001D3199" w:rsidP="001D319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1D3199" w:rsidRPr="00A439B8" w:rsidRDefault="001D3199" w:rsidP="001D3199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सूची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>-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दस्‍तावेज</w:t>
      </w:r>
    </w:p>
    <w:p w:rsidR="001D3199" w:rsidRDefault="001D3199" w:rsidP="001D3199">
      <w:pPr>
        <w:rPr>
          <w:rFonts w:ascii="Nirmala UI" w:hAnsi="Nirmala UI" w:cs="Nirmala UI" w:hint="cs"/>
        </w:rPr>
      </w:pPr>
      <w:r>
        <w:rPr>
          <w:rFonts w:ascii="Nirmala UI" w:hAnsi="Nirmala UI" w:cs="Nirmala UI"/>
          <w:cs/>
        </w:rPr>
        <w:t>1</w:t>
      </w:r>
      <w:r>
        <w:rPr>
          <w:rFonts w:ascii="Nirmala UI" w:hAnsi="Nirmala UI" w:cs="Nirmala UI" w:hint="cs"/>
          <w:cs/>
        </w:rPr>
        <w:tab/>
      </w:r>
    </w:p>
    <w:p w:rsidR="001D3199" w:rsidRDefault="001D3199" w:rsidP="001D3199">
      <w:pPr>
        <w:rPr>
          <w:rFonts w:ascii="Nirmala UI" w:hAnsi="Nirmala UI" w:cs="Nirmala UI" w:hint="cs"/>
        </w:rPr>
      </w:pPr>
      <w:r>
        <w:rPr>
          <w:rFonts w:ascii="Nirmala UI" w:hAnsi="Nirmala UI" w:cs="Nirmala UI" w:hint="cs"/>
          <w:cs/>
        </w:rPr>
        <w:t>2</w:t>
      </w:r>
    </w:p>
    <w:p w:rsidR="001D3199" w:rsidRDefault="001D3199" w:rsidP="001D3199">
      <w:pPr>
        <w:rPr>
          <w:rFonts w:ascii="Nirmala UI" w:hAnsi="Nirmala UI" w:cs="Nirmala UI" w:hint="cs"/>
        </w:rPr>
      </w:pPr>
      <w:r>
        <w:rPr>
          <w:rFonts w:ascii="Nirmala UI" w:hAnsi="Nirmala UI" w:cs="Nirmala UI" w:hint="cs"/>
          <w:cs/>
        </w:rPr>
        <w:t>3</w:t>
      </w:r>
    </w:p>
    <w:p w:rsidR="001D3199" w:rsidRDefault="001D3199" w:rsidP="001D3199">
      <w:pPr>
        <w:rPr>
          <w:rFonts w:ascii="Nirmala UI" w:hAnsi="Nirmala UI" w:cs="Nirmala UI" w:hint="cs"/>
        </w:rPr>
      </w:pPr>
      <w:r>
        <w:rPr>
          <w:rFonts w:ascii="Nirmala UI" w:hAnsi="Nirmala UI" w:cs="Nirmala UI" w:hint="cs"/>
          <w:cs/>
        </w:rPr>
        <w:t>4</w:t>
      </w:r>
    </w:p>
    <w:p w:rsidR="001D3199" w:rsidRDefault="001D3199" w:rsidP="001D3199"/>
    <w:p w:rsidR="001D3199" w:rsidRDefault="001D3199" w:rsidP="001D3199"/>
    <w:p w:rsidR="001D3199" w:rsidRDefault="001D3199" w:rsidP="001D3199"/>
    <w:p w:rsidR="001D3199" w:rsidRPr="00EB752C" w:rsidRDefault="001D3199" w:rsidP="001D3199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1D3199" w:rsidRPr="00EB752C" w:rsidRDefault="001D3199" w:rsidP="001D319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1D3199" w:rsidRDefault="001D3199" w:rsidP="001D3199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D54123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A584F"/>
    <w:rsid w:val="001A584F"/>
    <w:rsid w:val="001B6686"/>
    <w:rsid w:val="001D3199"/>
    <w:rsid w:val="0066001A"/>
    <w:rsid w:val="009745CC"/>
    <w:rsid w:val="00A6407E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84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2026-02-12T10:02:00Z</dcterms:created>
  <dcterms:modified xsi:type="dcterms:W3CDTF">2026-02-12T11:14:00Z</dcterms:modified>
</cp:coreProperties>
</file>