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5AA" w:rsidRDefault="00B963F4" w:rsidP="00B963F4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</w:pPr>
      <w:r w:rsidRPr="00B963F4"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>परिवाद पत्र अंतर्गत धारा 138 परक्राम्‍य लिखत अधिनियम</w:t>
      </w:r>
      <w:r w:rsidRPr="00B963F4"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, 1881</w:t>
      </w:r>
    </w:p>
    <w:tbl>
      <w:tblPr>
        <w:tblStyle w:val="TableGrid"/>
        <w:tblW w:w="0" w:type="auto"/>
        <w:tblLook w:val="04A0"/>
      </w:tblPr>
      <w:tblGrid>
        <w:gridCol w:w="6408"/>
        <w:gridCol w:w="3198"/>
      </w:tblGrid>
      <w:tr w:rsidR="00B963F4" w:rsidRPr="00D207D2" w:rsidTr="00D207D2">
        <w:tc>
          <w:tcPr>
            <w:tcW w:w="640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b/>
                <w:bCs/>
                <w:sz w:val="24"/>
                <w:szCs w:val="24"/>
                <w:lang w:val="en-IN"/>
              </w:rPr>
            </w:pPr>
            <w:r w:rsidRPr="00D207D2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val="en-IN"/>
              </w:rPr>
              <w:t>01</w:t>
            </w:r>
            <w:r w:rsidRPr="00D207D2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val="en-IN"/>
              </w:rPr>
              <w:t>. पक्षकारों का विवरण -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 xml:space="preserve">1) परिवादी </w:t>
            </w: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-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2) अभियुक्‍त -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val="en-IN"/>
              </w:rPr>
              <w:t xml:space="preserve">02 चैक का विवरण </w:t>
            </w:r>
            <w:r w:rsidRPr="00D207D2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val="en-IN"/>
              </w:rPr>
              <w:t>-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 xml:space="preserve">1) चैक क्रमांक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2) दिनांक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 xml:space="preserve">3) राशि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4) आ‍हरित किये जाने वाले बैंक/ब्रांच का नाम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 xml:space="preserve">5) खाता क्रमांक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val="en-IN"/>
              </w:rPr>
              <w:t xml:space="preserve">03 अनादरण के संबंध में जानकारी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 xml:space="preserve">1) प्रस्‍तुत किये जाने की दिनांक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2) वापिस किये जाने /रिटर्न मेमो की दिनांक 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 xml:space="preserve">3) चैक अनादरित किये जाने वाली ब्रांच का नाम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4) अनादरण का कारण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 xml:space="preserve">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val="en-IN"/>
              </w:rPr>
              <w:t xml:space="preserve">04 नोटिस के संबंध में जानकारी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 xml:space="preserve">1) नोटिस्‍ की दिनांक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2) </w:t>
            </w:r>
            <w:r w:rsidR="00962570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तामील कराये जाने </w:t>
            </w: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का माध्‍यम 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 xml:space="preserve">3) प्रेषण की तारीख एवं ट्रेकिंग नंबर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4) डिलेवरी का प्रमाण एवं तारीख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>5) क्‍या तामील हुआ</w:t>
            </w:r>
            <w:r w:rsidRPr="00D207D2">
              <w:rPr>
                <w:rFonts w:ascii="Nirmala UI" w:hAnsi="Nirmala UI" w:cs="Nirmala UI" w:hint="cs"/>
                <w:sz w:val="24"/>
                <w:szCs w:val="24"/>
                <w:lang w:val="en-IN"/>
              </w:rPr>
              <w:t xml:space="preserve"> </w:t>
            </w: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हां या ना </w:t>
            </w:r>
            <w:r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 xml:space="preserve">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 xml:space="preserve">6) यदि न तो किस कारण से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7) नोटिस का जवाब</w:t>
            </w:r>
            <w:r w:rsidRPr="00D207D2">
              <w:rPr>
                <w:rFonts w:ascii="Nirmala UI" w:hAnsi="Nirmala UI" w:cs="Nirmala UI" w:hint="cs"/>
                <w:sz w:val="24"/>
                <w:szCs w:val="24"/>
                <w:lang w:val="en-IN"/>
              </w:rPr>
              <w:t xml:space="preserve">, </w:t>
            </w: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यदि कोई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val="en-IN"/>
              </w:rPr>
              <w:t xml:space="preserve">05 वादकारण के संबंध में जानकारी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 xml:space="preserve">1) कारण उत्‍पन्‍न होने की दिनांक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D207D2" w:rsidRPr="00D207D2" w:rsidRDefault="00B963F4" w:rsidP="00D207D2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2) धारा 142 </w:t>
            </w:r>
            <w:r w:rsidR="00D207D2" w:rsidRPr="00D207D2">
              <w:rPr>
                <w:rFonts w:ascii="Nirmala UI" w:hAnsi="Nirmala UI" w:cs="Nirmala UI"/>
                <w:sz w:val="24"/>
                <w:szCs w:val="24"/>
                <w:lang w:val="en-IN"/>
              </w:rPr>
              <w:t>(</w:t>
            </w:r>
            <w:r w:rsidR="00D207D2"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2) के अंतर्गत क्षेत्राधिकार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 xml:space="preserve">3) </w:t>
            </w:r>
            <w:r w:rsidR="00D207D2"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>क्‍या उभयपक्ष के मध्‍य धारा 138 परक्राम्‍य लिखत अधिनियम</w:t>
            </w:r>
            <w:r w:rsidR="00D207D2" w:rsidRPr="00D207D2">
              <w:rPr>
                <w:rFonts w:ascii="Nirmala UI" w:hAnsi="Nirmala UI" w:cs="Nirmala UI"/>
                <w:sz w:val="24"/>
                <w:szCs w:val="24"/>
                <w:lang w:val="en-IN"/>
              </w:rPr>
              <w:t xml:space="preserve">, </w:t>
            </w:r>
            <w:r w:rsidR="00D207D2"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>1881 के अंतर्गत किसी अन्‍य न्‍यायालय में परिवाद लंबित है</w:t>
            </w:r>
            <w:r w:rsidR="00D207D2" w:rsidRPr="00D207D2">
              <w:rPr>
                <w:rFonts w:ascii="Nirmala UI" w:hAnsi="Nirmala UI" w:cs="Nirmala UI"/>
                <w:sz w:val="24"/>
                <w:szCs w:val="24"/>
                <w:lang w:val="en-IN"/>
              </w:rPr>
              <w:t xml:space="preserve">, </w:t>
            </w:r>
            <w:r w:rsidR="00D207D2"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>यदि हां</w:t>
            </w:r>
            <w:r w:rsidR="00D207D2" w:rsidRPr="00D207D2">
              <w:rPr>
                <w:rFonts w:ascii="Nirmala UI" w:hAnsi="Nirmala UI" w:cs="Nirmala UI"/>
                <w:sz w:val="24"/>
                <w:szCs w:val="24"/>
                <w:lang w:val="en-IN"/>
              </w:rPr>
              <w:t xml:space="preserve">, </w:t>
            </w:r>
            <w:r w:rsidR="00D207D2"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>तो किस न्‍यायालय में तथा उक्‍त परिवाद की संस्थित दिनांक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D207D2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D207D2" w:rsidP="00796234">
            <w:pPr>
              <w:jc w:val="both"/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val="en-IN"/>
              </w:rPr>
              <w:t xml:space="preserve">06 चाहे गये अनुतोष के बारे में जानकारी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D207D2" w:rsidP="0079623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  <w:r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>1</w:t>
            </w:r>
            <w:r w:rsidR="00B963F4"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 xml:space="preserve">) </w:t>
            </w:r>
            <w:r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>अभियुक्‍तगण का विचारण परक्राम्‍य लिखत अधिनियम</w:t>
            </w:r>
            <w:r w:rsidRPr="00D207D2">
              <w:rPr>
                <w:rFonts w:ascii="Nirmala UI" w:hAnsi="Nirmala UI" w:cs="Nirmala UI"/>
                <w:sz w:val="24"/>
                <w:szCs w:val="24"/>
                <w:lang w:val="en-IN"/>
              </w:rPr>
              <w:t xml:space="preserve">, </w:t>
            </w:r>
            <w:r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 xml:space="preserve">1881 की धारा 138 के अंतर्गत किया जाना </w:t>
            </w:r>
            <w:r w:rsidRPr="00D207D2">
              <w:rPr>
                <w:rFonts w:ascii="Nirmala UI" w:hAnsi="Nirmala UI" w:cs="Nirmala UI"/>
                <w:sz w:val="24"/>
                <w:szCs w:val="24"/>
                <w:lang w:val="en-IN"/>
              </w:rPr>
              <w:t>(</w:t>
            </w:r>
            <w:r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>हां</w:t>
            </w: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/ना</w:t>
            </w:r>
            <w:r w:rsidRPr="00D207D2">
              <w:rPr>
                <w:rFonts w:ascii="Nirmala UI" w:hAnsi="Nirmala UI" w:cs="Nirmala UI"/>
                <w:sz w:val="24"/>
                <w:szCs w:val="24"/>
                <w:lang w:val="en-IN"/>
              </w:rPr>
              <w:t>)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D207D2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2</w:t>
            </w:r>
            <w:r w:rsidR="00B963F4"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) </w:t>
            </w: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परक्राम्‍य लिखत अधिनियम</w:t>
            </w:r>
            <w:r w:rsidRPr="00D207D2">
              <w:rPr>
                <w:rFonts w:ascii="Nirmala UI" w:hAnsi="Nirmala UI" w:cs="Nirmala UI" w:hint="cs"/>
                <w:sz w:val="24"/>
                <w:szCs w:val="24"/>
                <w:lang w:val="en-IN"/>
              </w:rPr>
              <w:t xml:space="preserve">, 1881 </w:t>
            </w: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की धारा 143क के अंतर्गत अंतरिम प्रतिकर चाहा गया</w:t>
            </w:r>
            <w:r w:rsidRPr="00D207D2">
              <w:rPr>
                <w:rFonts w:ascii="Nirmala UI" w:hAnsi="Nirmala UI" w:cs="Nirmala UI"/>
                <w:sz w:val="24"/>
                <w:szCs w:val="24"/>
                <w:lang w:val="en-IN"/>
              </w:rPr>
              <w:t>(</w:t>
            </w:r>
            <w:r w:rsidRPr="00D207D2"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  <w:t>हां</w:t>
            </w: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>/ना</w:t>
            </w:r>
            <w:r w:rsidRPr="00D207D2">
              <w:rPr>
                <w:rFonts w:ascii="Nirmala UI" w:hAnsi="Nirmala UI" w:cs="Nirmala UI"/>
                <w:sz w:val="24"/>
                <w:szCs w:val="24"/>
                <w:lang w:val="en-IN"/>
              </w:rPr>
              <w:t>)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B963F4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D207D2" w:rsidP="00796234">
            <w:pPr>
              <w:jc w:val="both"/>
              <w:rPr>
                <w:rFonts w:ascii="Nirmala UI" w:hAnsi="Nirmala UI" w:cs="Nirmala UI"/>
                <w:b/>
                <w:bCs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 w:hint="cs"/>
                <w:b/>
                <w:bCs/>
                <w:sz w:val="24"/>
                <w:szCs w:val="24"/>
                <w:cs/>
                <w:lang w:val="en-IN"/>
              </w:rPr>
              <w:t>07 किसके द्वारा परिवाद लगाया गया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  <w:tr w:rsidR="00B963F4" w:rsidRPr="00D207D2" w:rsidTr="00D207D2">
        <w:tc>
          <w:tcPr>
            <w:tcW w:w="6408" w:type="dxa"/>
          </w:tcPr>
          <w:p w:rsidR="00B963F4" w:rsidRPr="00D207D2" w:rsidRDefault="00D207D2" w:rsidP="00796234">
            <w:pPr>
              <w:jc w:val="both"/>
              <w:rPr>
                <w:rFonts w:ascii="Nirmala UI" w:hAnsi="Nirmala UI" w:cs="Nirmala UI"/>
                <w:sz w:val="24"/>
                <w:szCs w:val="24"/>
                <w:cs/>
                <w:lang w:val="en-IN"/>
              </w:rPr>
            </w:pPr>
            <w:r w:rsidRPr="00D207D2">
              <w:rPr>
                <w:rFonts w:ascii="Nirmala UI" w:hAnsi="Nirmala UI" w:cs="Nirmala UI" w:hint="cs"/>
                <w:sz w:val="24"/>
                <w:szCs w:val="24"/>
                <w:cs/>
                <w:lang w:val="en-IN"/>
              </w:rPr>
              <w:t xml:space="preserve">परिवादी स्‍वयं/अधिकृत प्रतिनिधि के माध्‍यम से </w:t>
            </w:r>
          </w:p>
        </w:tc>
        <w:tc>
          <w:tcPr>
            <w:tcW w:w="3198" w:type="dxa"/>
          </w:tcPr>
          <w:p w:rsidR="00B963F4" w:rsidRPr="00D207D2" w:rsidRDefault="00B963F4" w:rsidP="00B963F4">
            <w:pPr>
              <w:jc w:val="both"/>
              <w:rPr>
                <w:rFonts w:ascii="Nirmala UI" w:hAnsi="Nirmala UI" w:cs="Nirmala UI"/>
                <w:sz w:val="24"/>
                <w:szCs w:val="24"/>
                <w:lang w:val="en-IN"/>
              </w:rPr>
            </w:pPr>
          </w:p>
        </w:tc>
      </w:tr>
    </w:tbl>
    <w:p w:rsidR="00D207D2" w:rsidRPr="00B963F4" w:rsidRDefault="00D207D2" w:rsidP="00B963F4">
      <w:pPr>
        <w:jc w:val="both"/>
        <w:rPr>
          <w:rFonts w:ascii="Nirmala UI" w:hAnsi="Nirmala UI" w:cs="Nirmala UI"/>
          <w:sz w:val="28"/>
          <w:szCs w:val="28"/>
          <w:cs/>
          <w:lang w:val="en-IN"/>
        </w:rPr>
      </w:pPr>
    </w:p>
    <w:sectPr w:rsidR="00D207D2" w:rsidRPr="00B963F4" w:rsidSect="00D207D2">
      <w:pgSz w:w="11907" w:h="16839" w:code="9"/>
      <w:pgMar w:top="1440" w:right="1440" w:bottom="72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963F4"/>
    <w:rsid w:val="0066001A"/>
    <w:rsid w:val="00962570"/>
    <w:rsid w:val="00B963F4"/>
    <w:rsid w:val="00C775AA"/>
    <w:rsid w:val="00D207D2"/>
    <w:rsid w:val="00E05F4A"/>
    <w:rsid w:val="00F402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63F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2026-01-31T15:51:00Z</dcterms:created>
  <dcterms:modified xsi:type="dcterms:W3CDTF">2026-04-17T04:29:00Z</dcterms:modified>
</cp:coreProperties>
</file>