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F50" w:rsidRPr="00A71BBB" w:rsidRDefault="002C1F50" w:rsidP="009126F7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US"/>
        </w:rPr>
        <w:t xml:space="preserve">प्रधान सत्र न्‍यायाधीश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महोदय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>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</w:t>
      </w:r>
    </w:p>
    <w:p w:rsidR="002C1F50" w:rsidRPr="00A71BBB" w:rsidRDefault="002C1F50" w:rsidP="009126F7">
      <w:pPr>
        <w:spacing w:line="360" w:lineRule="auto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2C1F50" w:rsidRPr="00F61EFD" w:rsidRDefault="002C1F50" w:rsidP="009126F7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F61EFD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F61EFD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अपीलार्थी</w:t>
      </w:r>
    </w:p>
    <w:p w:rsidR="002C1F50" w:rsidRPr="00F61EFD" w:rsidRDefault="002C1F50" w:rsidP="009126F7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F61EFD">
        <w:rPr>
          <w:rFonts w:ascii="Nirmala UI" w:hAnsi="Nirmala UI" w:cs="Nirmala UI"/>
          <w:b/>
          <w:bCs/>
          <w:sz w:val="28"/>
          <w:szCs w:val="28"/>
        </w:rPr>
        <w:tab/>
      </w:r>
      <w:r w:rsidRPr="00F61EFD">
        <w:rPr>
          <w:rFonts w:ascii="Nirmala UI" w:hAnsi="Nirmala UI" w:cs="Nirmala UI"/>
          <w:b/>
          <w:bCs/>
          <w:sz w:val="28"/>
          <w:szCs w:val="28"/>
        </w:rPr>
        <w:tab/>
      </w:r>
      <w:r w:rsidRPr="00F61EFD">
        <w:rPr>
          <w:rFonts w:ascii="Nirmala UI" w:hAnsi="Nirmala UI" w:cs="Nirmala UI"/>
          <w:b/>
          <w:bCs/>
          <w:sz w:val="28"/>
          <w:szCs w:val="28"/>
          <w:cs/>
        </w:rPr>
        <w:t>बनाम</w:t>
      </w:r>
    </w:p>
    <w:p w:rsidR="002C1F50" w:rsidRPr="00A71BBB" w:rsidRDefault="002C1F50" w:rsidP="009126F7">
      <w:pPr>
        <w:spacing w:line="360" w:lineRule="auto"/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F61EFD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F61EFD">
        <w:rPr>
          <w:rFonts w:ascii="Nirmala UI" w:hAnsi="Nirmala UI" w:cs="Nirmala UI"/>
          <w:b/>
          <w:bCs/>
          <w:sz w:val="28"/>
          <w:szCs w:val="28"/>
          <w:cs/>
        </w:rPr>
        <w:t>प्रतिअपीलार्थी</w:t>
      </w:r>
    </w:p>
    <w:p w:rsidR="002C1F50" w:rsidRPr="00A71BBB" w:rsidRDefault="002C1F50" w:rsidP="009126F7">
      <w:pPr>
        <w:spacing w:line="360" w:lineRule="auto"/>
        <w:rPr>
          <w:rFonts w:ascii="Nirmala UI" w:hAnsi="Nirmala UI" w:cs="Nirmala UI"/>
          <w:sz w:val="28"/>
          <w:szCs w:val="28"/>
        </w:rPr>
      </w:pPr>
    </w:p>
    <w:p w:rsidR="002C1F50" w:rsidRPr="00A71BBB" w:rsidRDefault="002C1F50" w:rsidP="009126F7">
      <w:pPr>
        <w:spacing w:line="360" w:lineRule="auto"/>
        <w:jc w:val="center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 xml:space="preserve">378 CRPC/419 BNSS,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2023</w:t>
      </w:r>
    </w:p>
    <w:p w:rsidR="002C1F50" w:rsidRPr="00A71BBB" w:rsidRDefault="002C1F50" w:rsidP="009126F7">
      <w:pPr>
        <w:spacing w:line="360" w:lineRule="auto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2C1F50" w:rsidRPr="00A71BBB" w:rsidRDefault="002C1F50" w:rsidP="009126F7">
      <w:pPr>
        <w:spacing w:line="360" w:lineRule="auto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अ</w:t>
      </w:r>
      <w:r>
        <w:rPr>
          <w:rFonts w:ascii="Nirmala UI" w:hAnsi="Nirmala UI" w:cs="Nirmala UI"/>
          <w:b/>
          <w:bCs/>
          <w:sz w:val="28"/>
          <w:szCs w:val="28"/>
          <w:cs/>
        </w:rPr>
        <w:t>पीलार्थी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की ओर से </w:t>
      </w:r>
      <w:r>
        <w:rPr>
          <w:rFonts w:ascii="Nirmala UI" w:hAnsi="Nirmala UI" w:cs="Nirmala UI"/>
          <w:b/>
          <w:bCs/>
          <w:sz w:val="28"/>
          <w:szCs w:val="28"/>
          <w:cs/>
        </w:rPr>
        <w:t>अपील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2C1F50" w:rsidRDefault="002C1F50" w:rsidP="009126F7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F61EFD">
        <w:rPr>
          <w:rFonts w:ascii="Nirmala UI" w:hAnsi="Nirmala UI" w:cs="Nirmala UI"/>
          <w:sz w:val="28"/>
          <w:szCs w:val="28"/>
          <w:cs/>
        </w:rPr>
        <w:t>प्रकरण का विवरण</w:t>
      </w:r>
      <w:r>
        <w:rPr>
          <w:rFonts w:ascii="Nirmala UI" w:hAnsi="Nirmala UI" w:cs="Nirmala UI"/>
          <w:sz w:val="28"/>
          <w:szCs w:val="28"/>
          <w:cs/>
        </w:rPr>
        <w:t xml:space="preserve">- यह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कि यह अपील माननीय न्यायालय </w:t>
      </w:r>
      <w:r w:rsidRPr="00F61EFD">
        <w:rPr>
          <w:rFonts w:ascii="Nirmala UI" w:hAnsi="Nirmala UI" w:cs="Nirmala UI"/>
          <w:sz w:val="28"/>
          <w:szCs w:val="28"/>
        </w:rPr>
        <w:t xml:space="preserve">________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द्वारा पारित निर्णय/आदेश दिनांक </w:t>
      </w:r>
      <w:r w:rsidRPr="00F61EFD">
        <w:rPr>
          <w:rFonts w:ascii="Nirmala UI" w:hAnsi="Nirmala UI" w:cs="Nirmala UI"/>
          <w:sz w:val="28"/>
          <w:szCs w:val="28"/>
        </w:rPr>
        <w:t xml:space="preserve">___ </w:t>
      </w:r>
      <w:r w:rsidRPr="00F61EFD">
        <w:rPr>
          <w:rFonts w:ascii="Nirmala UI" w:hAnsi="Nirmala UI" w:cs="Nirmala UI"/>
          <w:sz w:val="28"/>
          <w:szCs w:val="28"/>
          <w:cs/>
        </w:rPr>
        <w:t>के विरुद्ध प्रस्तुत की जा रही है</w:t>
      </w:r>
      <w:r w:rsidRPr="00F61EFD">
        <w:rPr>
          <w:rFonts w:ascii="Nirmala UI" w:hAnsi="Nirmala UI" w:cs="Nirmala UI"/>
          <w:sz w:val="28"/>
          <w:szCs w:val="28"/>
        </w:rPr>
        <w:t xml:space="preserve">,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जो कि प्रकरण क्रमांक </w:t>
      </w:r>
      <w:r w:rsidRPr="00F61EFD">
        <w:rPr>
          <w:rFonts w:ascii="Nirmala UI" w:hAnsi="Nirmala UI" w:cs="Nirmala UI"/>
          <w:sz w:val="28"/>
          <w:szCs w:val="28"/>
        </w:rPr>
        <w:t xml:space="preserve">___ / 20__ </w:t>
      </w:r>
      <w:r w:rsidRPr="00F61EFD">
        <w:rPr>
          <w:rFonts w:ascii="Nirmala UI" w:hAnsi="Nirmala UI" w:cs="Nirmala UI"/>
          <w:sz w:val="28"/>
          <w:szCs w:val="28"/>
          <w:cs/>
        </w:rPr>
        <w:t>में पारित हुआ था।</w:t>
      </w:r>
    </w:p>
    <w:p w:rsidR="002C1F50" w:rsidRDefault="002C1F50" w:rsidP="009126F7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F61EFD">
        <w:rPr>
          <w:rFonts w:ascii="Nirmala UI" w:hAnsi="Nirmala UI" w:cs="Nirmala UI"/>
          <w:sz w:val="28"/>
          <w:szCs w:val="28"/>
          <w:cs/>
        </w:rPr>
        <w:t>कि उक्त निर्णय द्वारा आरोपी को दोषमुक्त (</w:t>
      </w:r>
      <w:r w:rsidRPr="00F61EFD">
        <w:rPr>
          <w:rFonts w:ascii="Nirmala UI" w:hAnsi="Nirmala UI" w:cs="Nirmala UI"/>
          <w:sz w:val="28"/>
          <w:szCs w:val="28"/>
        </w:rPr>
        <w:t xml:space="preserve">Acquitted) </w:t>
      </w:r>
      <w:r w:rsidRPr="00F61EFD">
        <w:rPr>
          <w:rFonts w:ascii="Nirmala UI" w:hAnsi="Nirmala UI" w:cs="Nirmala UI"/>
          <w:sz w:val="28"/>
          <w:szCs w:val="28"/>
          <w:cs/>
        </w:rPr>
        <w:t>किया गया / कम सजा दी गई / अपर्याप्त प्रतिकर प्रदान किया गया है।</w:t>
      </w:r>
    </w:p>
    <w:p w:rsidR="002C1F50" w:rsidRDefault="002C1F50" w:rsidP="009126F7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F61EFD">
        <w:rPr>
          <w:rFonts w:ascii="Nirmala UI" w:hAnsi="Nirmala UI" w:cs="Nirmala UI"/>
          <w:sz w:val="28"/>
          <w:szCs w:val="28"/>
          <w:cs/>
        </w:rPr>
        <w:t>अपील के आधार (</w:t>
      </w:r>
      <w:r w:rsidRPr="00F61EFD">
        <w:rPr>
          <w:rFonts w:ascii="Nirmala UI" w:hAnsi="Nirmala UI" w:cs="Nirmala UI"/>
          <w:sz w:val="28"/>
          <w:szCs w:val="28"/>
        </w:rPr>
        <w:t>Grounds)</w:t>
      </w:r>
      <w:r>
        <w:rPr>
          <w:rFonts w:ascii="Nirmala UI" w:hAnsi="Nirmala UI" w:cs="Nirmala UI"/>
          <w:sz w:val="28"/>
          <w:szCs w:val="28"/>
        </w:rPr>
        <w:t xml:space="preserve">- </w:t>
      </w:r>
      <w:r>
        <w:rPr>
          <w:rFonts w:ascii="Nirmala UI" w:hAnsi="Nirmala UI" w:cs="Nirmala UI"/>
          <w:sz w:val="28"/>
          <w:szCs w:val="28"/>
          <w:cs/>
        </w:rPr>
        <w:t xml:space="preserve">यह </w:t>
      </w:r>
      <w:r w:rsidRPr="00F61EFD">
        <w:rPr>
          <w:rFonts w:ascii="Nirmala UI" w:hAnsi="Nirmala UI" w:cs="Nirmala UI"/>
          <w:sz w:val="28"/>
          <w:szCs w:val="28"/>
          <w:cs/>
        </w:rPr>
        <w:t>कि निचली अदालत द्वारा पारित निर्णय विधि एवं तथ्यों के विपरीत है।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 w:rsidRPr="00F61EFD">
        <w:rPr>
          <w:rFonts w:ascii="Nirmala UI" w:hAnsi="Nirmala UI" w:cs="Nirmala UI"/>
          <w:sz w:val="28"/>
          <w:szCs w:val="28"/>
          <w:cs/>
        </w:rPr>
        <w:t>न्यायालय ने उपलब्ध साक्ष्यों का सही मूल्यांकन नहीं किया है। अभियोजन के महत्वपूर्ण गवाहों के कथनों की उपेक्षा की गई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F61EFD">
        <w:rPr>
          <w:rFonts w:ascii="Nirmala UI" w:hAnsi="Nirmala UI" w:cs="Nirmala UI"/>
          <w:sz w:val="28"/>
          <w:szCs w:val="28"/>
          <w:cs/>
        </w:rPr>
        <w:t>निर्णय न्याय के सिद्धांतों के विरुद्ध है।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F61EFD">
        <w:rPr>
          <w:rFonts w:ascii="Nirmala UI" w:hAnsi="Nirmala UI" w:cs="Nirmala UI"/>
          <w:sz w:val="28"/>
          <w:szCs w:val="28"/>
          <w:cs/>
        </w:rPr>
        <w:t>आरोपी को गलत तरीके से दोषमुक्त किया गया / कम सजा दी गई है।</w:t>
      </w:r>
    </w:p>
    <w:p w:rsidR="002C1F50" w:rsidRPr="00F61EFD" w:rsidRDefault="002C1F50" w:rsidP="009126F7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>4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F61EFD">
        <w:rPr>
          <w:rFonts w:ascii="Nirmala UI" w:hAnsi="Nirmala UI" w:cs="Nirmala UI"/>
          <w:sz w:val="28"/>
          <w:szCs w:val="28"/>
          <w:cs/>
        </w:rPr>
        <w:t>विधिक आधार</w:t>
      </w:r>
      <w:r>
        <w:rPr>
          <w:rFonts w:ascii="Nirmala UI" w:hAnsi="Nirmala UI" w:cs="Nirmala UI"/>
          <w:sz w:val="28"/>
          <w:szCs w:val="28"/>
          <w:cs/>
        </w:rPr>
        <w:t xml:space="preserve">- यह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कि </w:t>
      </w:r>
      <w:r w:rsidRPr="00F61EFD">
        <w:rPr>
          <w:rFonts w:ascii="Nirmala UI" w:hAnsi="Nirmala UI" w:cs="Nirmala UI"/>
          <w:sz w:val="28"/>
          <w:szCs w:val="28"/>
        </w:rPr>
        <w:t>Code of Criminal Procedure, 1973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 की धारा </w:t>
      </w:r>
      <w:r w:rsidRPr="00F61EFD">
        <w:rPr>
          <w:rFonts w:ascii="Nirmala UI" w:hAnsi="Nirmala UI" w:cs="Nirmala UI"/>
          <w:sz w:val="28"/>
          <w:szCs w:val="28"/>
        </w:rPr>
        <w:t>37</w:t>
      </w:r>
      <w:r>
        <w:rPr>
          <w:rFonts w:ascii="Nirmala UI" w:hAnsi="Nirmala UI" w:cs="Nirmala UI"/>
          <w:sz w:val="28"/>
          <w:szCs w:val="28"/>
        </w:rPr>
        <w:t>8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 के अनुसार पीड़ित को अपील करने का अधिकार प्राप्त है।</w:t>
      </w:r>
    </w:p>
    <w:p w:rsidR="002C1F50" w:rsidRPr="00A71BBB" w:rsidRDefault="002C1F50" w:rsidP="009126F7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F61EFD">
        <w:rPr>
          <w:rFonts w:ascii="Nirmala UI" w:hAnsi="Nirmala UI" w:cs="Nirmala UI"/>
          <w:sz w:val="28"/>
          <w:szCs w:val="28"/>
          <w:cs/>
        </w:rPr>
        <w:t>प्रार्थना</w:t>
      </w:r>
      <w:r>
        <w:rPr>
          <w:rFonts w:ascii="Nirmala UI" w:hAnsi="Nirmala UI" w:cs="Nirmala UI"/>
          <w:sz w:val="28"/>
          <w:szCs w:val="28"/>
          <w:cs/>
        </w:rPr>
        <w:t xml:space="preserve">- </w:t>
      </w:r>
      <w:r w:rsidRPr="00F61EFD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</w:rPr>
        <w:t xml:space="preserve"> </w:t>
      </w:r>
      <w:r>
        <w:rPr>
          <w:rFonts w:ascii="Nirmala UI" w:hAnsi="Nirmala UI" w:cs="Nirmala UI"/>
          <w:sz w:val="28"/>
          <w:szCs w:val="28"/>
          <w:cs/>
        </w:rPr>
        <w:t xml:space="preserve">माननीय अधीनस्‍थ न्‍यायालय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द्वारा पारित निर्णय/आदेश दिनांक </w:t>
      </w:r>
      <w:r w:rsidRPr="00F61EFD">
        <w:rPr>
          <w:rFonts w:ascii="Nirmala UI" w:hAnsi="Nirmala UI" w:cs="Nirmala UI"/>
          <w:sz w:val="28"/>
          <w:szCs w:val="28"/>
        </w:rPr>
        <w:t xml:space="preserve">___ </w:t>
      </w:r>
      <w:r w:rsidRPr="00F61EFD">
        <w:rPr>
          <w:rFonts w:ascii="Nirmala UI" w:hAnsi="Nirmala UI" w:cs="Nirmala UI"/>
          <w:sz w:val="28"/>
          <w:szCs w:val="28"/>
          <w:cs/>
        </w:rPr>
        <w:t xml:space="preserve">को निरस्त/संशोधित </w:t>
      </w:r>
      <w:r>
        <w:rPr>
          <w:rFonts w:ascii="Nirmala UI" w:hAnsi="Nirmala UI" w:cs="Nirmala UI"/>
          <w:sz w:val="28"/>
          <w:szCs w:val="28"/>
          <w:cs/>
        </w:rPr>
        <w:t xml:space="preserve">कर </w:t>
      </w:r>
      <w:r w:rsidRPr="00F61EFD">
        <w:rPr>
          <w:rFonts w:ascii="Nirmala UI" w:hAnsi="Nirmala UI" w:cs="Nirmala UI"/>
          <w:sz w:val="28"/>
          <w:szCs w:val="28"/>
          <w:cs/>
        </w:rPr>
        <w:t>आरोपी को दोषी ठहराते हुए उचित दंड दिया जाए / सजा बढ़ाई जाए।अपीलकर्ता को उचित प्रतिकर (</w:t>
      </w:r>
      <w:r w:rsidRPr="00F61EFD">
        <w:rPr>
          <w:rFonts w:ascii="Nirmala UI" w:hAnsi="Nirmala UI" w:cs="Nirmala UI"/>
          <w:sz w:val="28"/>
          <w:szCs w:val="28"/>
        </w:rPr>
        <w:t xml:space="preserve">Compensation) </w:t>
      </w:r>
      <w:r>
        <w:rPr>
          <w:rFonts w:ascii="Nirmala UI" w:hAnsi="Nirmala UI" w:cs="Nirmala UI"/>
          <w:sz w:val="28"/>
          <w:szCs w:val="28"/>
          <w:cs/>
        </w:rPr>
        <w:t xml:space="preserve">प्रदान किये जाने की कृपा करे। </w:t>
      </w:r>
      <w:r>
        <w:rPr>
          <w:rFonts w:ascii="Nirmala UI" w:hAnsi="Nirmala UI" w:cs="Nirmala UI"/>
          <w:sz w:val="28"/>
          <w:szCs w:val="28"/>
        </w:rPr>
        <w:t xml:space="preserve"> </w:t>
      </w:r>
    </w:p>
    <w:p w:rsidR="002C1F50" w:rsidRPr="00A71BBB" w:rsidRDefault="002C1F50" w:rsidP="009126F7">
      <w:pPr>
        <w:spacing w:line="360" w:lineRule="auto"/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2C1F50" w:rsidRPr="00A71BBB" w:rsidRDefault="002C1F50" w:rsidP="009126F7">
      <w:pPr>
        <w:spacing w:line="360" w:lineRule="auto"/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F61EFD">
        <w:rPr>
          <w:rFonts w:ascii="Nirmala UI" w:hAnsi="Nirmala UI" w:cs="Nirmala UI"/>
          <w:b/>
          <w:bCs/>
          <w:sz w:val="28"/>
          <w:szCs w:val="28"/>
        </w:rPr>
        <w:t>.............</w:t>
      </w:r>
      <w:r w:rsidRPr="00F61EFD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अपीलार्थी</w:t>
      </w:r>
    </w:p>
    <w:p w:rsidR="002C1F50" w:rsidRPr="00A71BBB" w:rsidRDefault="002C1F50" w:rsidP="009126F7">
      <w:pPr>
        <w:spacing w:line="360" w:lineRule="auto"/>
        <w:ind w:left="81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p w:rsidR="002C1F50" w:rsidRPr="00A71BBB" w:rsidRDefault="002C1F50" w:rsidP="009126F7">
      <w:pPr>
        <w:spacing w:line="360" w:lineRule="auto"/>
        <w:rPr>
          <w:sz w:val="28"/>
          <w:szCs w:val="28"/>
        </w:rPr>
      </w:pPr>
    </w:p>
    <w:p w:rsidR="002C1F50" w:rsidRDefault="002C1F50" w:rsidP="009126F7">
      <w:pPr>
        <w:spacing w:line="360" w:lineRule="auto"/>
      </w:pPr>
    </w:p>
    <w:p w:rsidR="00C775AA" w:rsidRDefault="00C775AA" w:rsidP="009126F7">
      <w:pPr>
        <w:spacing w:line="360" w:lineRule="auto"/>
      </w:pPr>
    </w:p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C1F50"/>
    <w:rsid w:val="00104F25"/>
    <w:rsid w:val="002C1F50"/>
    <w:rsid w:val="0066001A"/>
    <w:rsid w:val="009126F7"/>
    <w:rsid w:val="00B15E06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F5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2026-04-06T16:36:00Z</dcterms:created>
  <dcterms:modified xsi:type="dcterms:W3CDTF">2026-06-01T18:27:00Z</dcterms:modified>
</cp:coreProperties>
</file>