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9CF13B" w14:textId="77777777" w:rsidR="00990F60" w:rsidRPr="00990F60" w:rsidRDefault="00990F60" w:rsidP="00990F60">
      <w:pPr>
        <w:jc w:val="center"/>
        <w:textAlignment w:val="baseline"/>
        <w:rPr>
          <w:rFonts w:ascii="Segoe UI" w:eastAsia="Times New Roman" w:hAnsi="Segoe UI" w:cs="Segoe UI"/>
          <w:sz w:val="18"/>
          <w:szCs w:val="18"/>
          <w:lang w:eastAsia="en-GB"/>
        </w:rPr>
      </w:pPr>
      <w:r w:rsidRPr="00990F60">
        <w:rPr>
          <w:rFonts w:ascii="Calibri Light" w:eastAsia="Times New Roman" w:hAnsi="Calibri Light" w:cs="Calibri Light"/>
          <w:b/>
          <w:bCs/>
          <w:caps/>
          <w:color w:val="000000"/>
          <w:sz w:val="36"/>
          <w:szCs w:val="36"/>
          <w:u w:val="single"/>
          <w:lang w:val="en-US" w:eastAsia="en-GB"/>
        </w:rPr>
        <w:t>ASSOCIATION BETWEEN ECONOMIC GROWTH AND GOVERNMENT EXPENDITURE ON DIFFERENT DEPARTMENTS IN THE UK</w:t>
      </w:r>
      <w:r w:rsidRPr="00990F60">
        <w:rPr>
          <w:rFonts w:ascii="Calibri Light" w:eastAsia="Times New Roman" w:hAnsi="Calibri Light" w:cs="Calibri Light"/>
          <w:color w:val="000000"/>
          <w:sz w:val="36"/>
          <w:szCs w:val="36"/>
          <w:lang w:eastAsia="en-GB"/>
        </w:rPr>
        <w:t> </w:t>
      </w:r>
    </w:p>
    <w:p w14:paraId="24794C49" w14:textId="77777777" w:rsidR="00655989" w:rsidRDefault="00655989" w:rsidP="00990F60">
      <w:pPr>
        <w:jc w:val="center"/>
        <w:textAlignment w:val="baseline"/>
        <w:rPr>
          <w:rFonts w:ascii="Garamond" w:eastAsia="Times New Roman" w:hAnsi="Garamond" w:cs="Segoe UI"/>
          <w:lang w:val="en-US" w:eastAsia="en-GB"/>
        </w:rPr>
      </w:pPr>
    </w:p>
    <w:p w14:paraId="26DF294B" w14:textId="5C705739" w:rsidR="00990F60" w:rsidRPr="00990F60" w:rsidRDefault="00990F60" w:rsidP="00990F60">
      <w:pPr>
        <w:jc w:val="center"/>
        <w:textAlignment w:val="baseline"/>
        <w:rPr>
          <w:rFonts w:ascii="Segoe UI" w:eastAsia="Times New Roman" w:hAnsi="Segoe UI" w:cs="Segoe UI"/>
          <w:sz w:val="18"/>
          <w:szCs w:val="18"/>
          <w:lang w:eastAsia="en-GB"/>
        </w:rPr>
      </w:pPr>
      <w:r w:rsidRPr="00990F60">
        <w:rPr>
          <w:rFonts w:ascii="Garamond" w:eastAsia="Times New Roman" w:hAnsi="Garamond" w:cs="Segoe UI"/>
          <w:lang w:val="en-US" w:eastAsia="en-GB"/>
        </w:rPr>
        <w:t>Group Members:</w:t>
      </w:r>
      <w:r w:rsidRPr="00990F60">
        <w:rPr>
          <w:rFonts w:ascii="Garamond" w:eastAsia="Times New Roman" w:hAnsi="Garamond" w:cs="Segoe UI"/>
          <w:lang w:eastAsia="en-GB"/>
        </w:rPr>
        <w:t> </w:t>
      </w:r>
    </w:p>
    <w:p w14:paraId="5A3FF950" w14:textId="77777777" w:rsidR="00990F60" w:rsidRPr="00990F60" w:rsidRDefault="00990F60" w:rsidP="00990F60">
      <w:pPr>
        <w:jc w:val="center"/>
        <w:textAlignment w:val="baseline"/>
        <w:rPr>
          <w:rFonts w:ascii="Segoe UI" w:eastAsia="Times New Roman" w:hAnsi="Segoe UI" w:cs="Segoe UI"/>
          <w:sz w:val="18"/>
          <w:szCs w:val="18"/>
          <w:lang w:eastAsia="en-GB"/>
        </w:rPr>
      </w:pPr>
      <w:r w:rsidRPr="00990F60">
        <w:rPr>
          <w:rFonts w:ascii="Garamond" w:eastAsia="Times New Roman" w:hAnsi="Garamond" w:cs="Segoe UI"/>
          <w:lang w:val="en-US" w:eastAsia="en-GB"/>
        </w:rPr>
        <w:t>Hasan Abbas</w:t>
      </w:r>
      <w:r w:rsidRPr="00990F60">
        <w:rPr>
          <w:rFonts w:ascii="Garamond" w:eastAsia="Times New Roman" w:hAnsi="Garamond" w:cs="Segoe UI"/>
          <w:lang w:eastAsia="en-GB"/>
        </w:rPr>
        <w:t> </w:t>
      </w:r>
    </w:p>
    <w:p w14:paraId="634C4E72" w14:textId="77777777" w:rsidR="00990F60" w:rsidRPr="00990F60" w:rsidRDefault="00990F60" w:rsidP="00990F60">
      <w:pPr>
        <w:jc w:val="center"/>
        <w:textAlignment w:val="baseline"/>
        <w:rPr>
          <w:rFonts w:ascii="Segoe UI" w:eastAsia="Times New Roman" w:hAnsi="Segoe UI" w:cs="Segoe UI"/>
          <w:sz w:val="18"/>
          <w:szCs w:val="18"/>
          <w:lang w:eastAsia="en-GB"/>
        </w:rPr>
      </w:pPr>
      <w:r w:rsidRPr="00990F60">
        <w:rPr>
          <w:rFonts w:ascii="Garamond" w:eastAsia="Times New Roman" w:hAnsi="Garamond" w:cs="Segoe UI"/>
          <w:lang w:val="en-US" w:eastAsia="en-GB"/>
        </w:rPr>
        <w:t>Pratik Chhetri</w:t>
      </w:r>
      <w:r w:rsidRPr="00990F60">
        <w:rPr>
          <w:rFonts w:ascii="Garamond" w:eastAsia="Times New Roman" w:hAnsi="Garamond" w:cs="Segoe UI"/>
          <w:lang w:eastAsia="en-GB"/>
        </w:rPr>
        <w:t> </w:t>
      </w:r>
    </w:p>
    <w:p w14:paraId="016A6A32" w14:textId="77777777" w:rsidR="00990F60" w:rsidRPr="00990F60" w:rsidRDefault="00990F60" w:rsidP="00990F60">
      <w:pPr>
        <w:jc w:val="center"/>
        <w:textAlignment w:val="baseline"/>
        <w:rPr>
          <w:rFonts w:ascii="Segoe UI" w:eastAsia="Times New Roman" w:hAnsi="Segoe UI" w:cs="Segoe UI"/>
          <w:sz w:val="18"/>
          <w:szCs w:val="18"/>
          <w:lang w:eastAsia="en-GB"/>
        </w:rPr>
      </w:pPr>
      <w:r w:rsidRPr="00990F60">
        <w:rPr>
          <w:rFonts w:ascii="Garamond" w:eastAsia="Times New Roman" w:hAnsi="Garamond" w:cs="Segoe UI"/>
          <w:lang w:val="en-US" w:eastAsia="en-GB"/>
        </w:rPr>
        <w:t>Ethan Fernandes</w:t>
      </w:r>
      <w:r w:rsidRPr="00990F60">
        <w:rPr>
          <w:rFonts w:ascii="Garamond" w:eastAsia="Times New Roman" w:hAnsi="Garamond" w:cs="Segoe UI"/>
          <w:lang w:eastAsia="en-GB"/>
        </w:rPr>
        <w:t> </w:t>
      </w:r>
    </w:p>
    <w:p w14:paraId="6A78C086" w14:textId="77777777" w:rsidR="00990F60" w:rsidRPr="00990F60" w:rsidRDefault="00990F60" w:rsidP="00990F60">
      <w:pPr>
        <w:jc w:val="center"/>
        <w:textAlignment w:val="baseline"/>
        <w:rPr>
          <w:rFonts w:ascii="Segoe UI" w:eastAsia="Times New Roman" w:hAnsi="Segoe UI" w:cs="Segoe UI"/>
          <w:sz w:val="18"/>
          <w:szCs w:val="18"/>
          <w:lang w:eastAsia="en-GB"/>
        </w:rPr>
      </w:pPr>
      <w:r w:rsidRPr="00990F60">
        <w:rPr>
          <w:rFonts w:ascii="Garamond" w:eastAsia="Times New Roman" w:hAnsi="Garamond" w:cs="Segoe UI"/>
          <w:lang w:val="en-US" w:eastAsia="en-GB"/>
        </w:rPr>
        <w:t>Prashil Mehta</w:t>
      </w:r>
      <w:r w:rsidRPr="00990F60">
        <w:rPr>
          <w:rFonts w:ascii="Garamond" w:eastAsia="Times New Roman" w:hAnsi="Garamond" w:cs="Segoe UI"/>
          <w:lang w:eastAsia="en-GB"/>
        </w:rPr>
        <w:t> </w:t>
      </w:r>
    </w:p>
    <w:p w14:paraId="357ED602" w14:textId="77777777" w:rsidR="00990F60" w:rsidRPr="00990F60" w:rsidRDefault="00990F60" w:rsidP="00990F60">
      <w:pPr>
        <w:jc w:val="center"/>
        <w:textAlignment w:val="baseline"/>
        <w:rPr>
          <w:rFonts w:ascii="Segoe UI" w:eastAsia="Times New Roman" w:hAnsi="Segoe UI" w:cs="Segoe UI"/>
          <w:sz w:val="18"/>
          <w:szCs w:val="18"/>
          <w:lang w:eastAsia="en-GB"/>
        </w:rPr>
      </w:pPr>
      <w:r w:rsidRPr="00990F60">
        <w:rPr>
          <w:rFonts w:ascii="Garamond" w:eastAsia="Times New Roman" w:hAnsi="Garamond" w:cs="Segoe UI"/>
          <w:lang w:val="en-US" w:eastAsia="en-GB"/>
        </w:rPr>
        <w:t>Module: Economic Data Analysis (ECO1017)</w:t>
      </w:r>
      <w:r w:rsidRPr="00990F60">
        <w:rPr>
          <w:rFonts w:ascii="Garamond" w:eastAsia="Times New Roman" w:hAnsi="Garamond" w:cs="Segoe UI"/>
          <w:lang w:eastAsia="en-GB"/>
        </w:rPr>
        <w:t> </w:t>
      </w:r>
    </w:p>
    <w:p w14:paraId="5DE4DD4C" w14:textId="77777777" w:rsidR="00990F60" w:rsidRPr="00990F60" w:rsidRDefault="00990F60" w:rsidP="00990F60">
      <w:pPr>
        <w:jc w:val="center"/>
        <w:textAlignment w:val="baseline"/>
        <w:rPr>
          <w:rFonts w:ascii="Segoe UI" w:eastAsia="Times New Roman" w:hAnsi="Segoe UI" w:cs="Segoe UI"/>
          <w:sz w:val="18"/>
          <w:szCs w:val="18"/>
          <w:lang w:eastAsia="en-GB"/>
        </w:rPr>
      </w:pPr>
      <w:r w:rsidRPr="00990F60">
        <w:rPr>
          <w:rFonts w:ascii="Garamond" w:eastAsia="Times New Roman" w:hAnsi="Garamond" w:cs="Segoe UI"/>
          <w:lang w:val="en-US" w:eastAsia="en-GB"/>
        </w:rPr>
        <w:t>University of Surrey</w:t>
      </w:r>
      <w:r w:rsidRPr="00990F60">
        <w:rPr>
          <w:rFonts w:ascii="Garamond" w:eastAsia="Times New Roman" w:hAnsi="Garamond" w:cs="Segoe UI"/>
          <w:lang w:eastAsia="en-GB"/>
        </w:rPr>
        <w:t> </w:t>
      </w:r>
    </w:p>
    <w:p w14:paraId="300A8CE5" w14:textId="77777777" w:rsidR="00990F60" w:rsidRPr="00990F60" w:rsidRDefault="00990F60" w:rsidP="00990F60">
      <w:pPr>
        <w:jc w:val="center"/>
        <w:textAlignment w:val="baseline"/>
        <w:rPr>
          <w:rFonts w:ascii="Segoe UI" w:eastAsia="Times New Roman" w:hAnsi="Segoe UI" w:cs="Segoe UI"/>
          <w:sz w:val="18"/>
          <w:szCs w:val="18"/>
          <w:lang w:eastAsia="en-GB"/>
        </w:rPr>
      </w:pPr>
      <w:r w:rsidRPr="00990F60">
        <w:rPr>
          <w:rFonts w:ascii="Garamond" w:eastAsia="Times New Roman" w:hAnsi="Garamond" w:cs="Segoe UI"/>
          <w:lang w:val="en-US" w:eastAsia="en-GB"/>
        </w:rPr>
        <w:t>2022</w:t>
      </w:r>
      <w:r w:rsidRPr="00990F60">
        <w:rPr>
          <w:rFonts w:ascii="Garamond" w:eastAsia="Times New Roman" w:hAnsi="Garamond" w:cs="Segoe UI"/>
          <w:lang w:eastAsia="en-GB"/>
        </w:rPr>
        <w:t> </w:t>
      </w:r>
    </w:p>
    <w:p w14:paraId="0CC468C5" w14:textId="5E2438FD" w:rsidR="00990F60" w:rsidRPr="00990F60" w:rsidRDefault="00990F60" w:rsidP="00990F60">
      <w:pPr>
        <w:jc w:val="center"/>
        <w:textAlignment w:val="baseline"/>
        <w:rPr>
          <w:rFonts w:ascii="Segoe UI" w:eastAsia="Times New Roman" w:hAnsi="Segoe UI" w:cs="Segoe UI"/>
          <w:sz w:val="18"/>
          <w:szCs w:val="18"/>
          <w:lang w:val="en-US" w:eastAsia="en-GB"/>
        </w:rPr>
      </w:pPr>
      <w:r w:rsidRPr="00990F60">
        <w:rPr>
          <w:rFonts w:ascii="Garamond" w:eastAsia="Times New Roman" w:hAnsi="Garamond" w:cs="Segoe UI"/>
          <w:lang w:val="en-US" w:eastAsia="en-GB"/>
        </w:rPr>
        <w:t>Word Count = 2</w:t>
      </w:r>
      <w:r>
        <w:rPr>
          <w:rFonts w:ascii="Garamond" w:eastAsia="Times New Roman" w:hAnsi="Garamond" w:cs="Segoe UI"/>
          <w:lang w:val="en-US" w:eastAsia="en-GB"/>
        </w:rPr>
        <w:t>928</w:t>
      </w:r>
      <w:r w:rsidRPr="00990F60">
        <w:rPr>
          <w:rFonts w:ascii="Garamond" w:eastAsia="Times New Roman" w:hAnsi="Garamond" w:cs="Segoe UI"/>
          <w:lang w:val="en-US" w:eastAsia="en-GB"/>
        </w:rPr>
        <w:t xml:space="preserve"> (Excluding Table of Contents and References) </w:t>
      </w:r>
      <w:r w:rsidRPr="00990F60">
        <w:rPr>
          <w:rFonts w:ascii="Garamond" w:eastAsia="Times New Roman" w:hAnsi="Garamond" w:cs="Segoe UI"/>
          <w:lang w:eastAsia="en-GB"/>
        </w:rPr>
        <w:t> </w:t>
      </w:r>
    </w:p>
    <w:p w14:paraId="65F41233" w14:textId="77777777" w:rsidR="00990F60" w:rsidRPr="00990F60" w:rsidRDefault="00990F60" w:rsidP="00990F60">
      <w:pPr>
        <w:jc w:val="center"/>
        <w:textAlignment w:val="baseline"/>
        <w:rPr>
          <w:rFonts w:ascii="Segoe UI" w:eastAsia="Times New Roman" w:hAnsi="Segoe UI" w:cs="Segoe UI"/>
          <w:sz w:val="18"/>
          <w:szCs w:val="18"/>
          <w:lang w:eastAsia="en-GB"/>
        </w:rPr>
      </w:pPr>
      <w:r w:rsidRPr="00990F60">
        <w:rPr>
          <w:rFonts w:ascii="Garamond" w:eastAsia="Times New Roman" w:hAnsi="Garamond" w:cs="Segoe UI"/>
          <w:lang w:eastAsia="en-GB"/>
        </w:rPr>
        <w:t> </w:t>
      </w:r>
    </w:p>
    <w:p w14:paraId="5F6B170D" w14:textId="77777777" w:rsidR="00990F60" w:rsidRPr="00990F60" w:rsidRDefault="00990F60" w:rsidP="00990F60">
      <w:pPr>
        <w:jc w:val="center"/>
        <w:textAlignment w:val="baseline"/>
        <w:rPr>
          <w:rFonts w:ascii="Segoe UI" w:eastAsia="Times New Roman" w:hAnsi="Segoe UI" w:cs="Segoe UI"/>
          <w:sz w:val="18"/>
          <w:szCs w:val="18"/>
          <w:lang w:eastAsia="en-GB"/>
        </w:rPr>
      </w:pPr>
      <w:r w:rsidRPr="00990F60">
        <w:rPr>
          <w:rFonts w:ascii="Garamond" w:eastAsia="Times New Roman" w:hAnsi="Garamond" w:cs="Segoe UI"/>
          <w:lang w:eastAsia="en-GB"/>
        </w:rPr>
        <w:t> </w:t>
      </w:r>
    </w:p>
    <w:sdt>
      <w:sdtPr>
        <w:rPr>
          <w:rFonts w:asciiTheme="minorHAnsi" w:eastAsiaTheme="minorHAnsi" w:hAnsiTheme="minorHAnsi" w:cstheme="minorBidi"/>
          <w:b w:val="0"/>
          <w:bCs w:val="0"/>
          <w:color w:val="auto"/>
          <w:sz w:val="24"/>
          <w:szCs w:val="24"/>
          <w:lang w:val="en-GB"/>
        </w:rPr>
        <w:id w:val="1168840508"/>
        <w:docPartObj>
          <w:docPartGallery w:val="Table of Contents"/>
          <w:docPartUnique/>
        </w:docPartObj>
      </w:sdtPr>
      <w:sdtEndPr>
        <w:rPr>
          <w:noProof/>
        </w:rPr>
      </w:sdtEndPr>
      <w:sdtContent>
        <w:p w14:paraId="2E4F4279" w14:textId="18B64086" w:rsidR="00990F60" w:rsidRDefault="00990F60">
          <w:pPr>
            <w:pStyle w:val="TOCHeading"/>
          </w:pPr>
          <w:r>
            <w:t>Table of Contents</w:t>
          </w:r>
        </w:p>
        <w:p w14:paraId="2FE17F4D" w14:textId="5A7B4212" w:rsidR="00BC2326" w:rsidRDefault="00990F60">
          <w:pPr>
            <w:pStyle w:val="TOC1"/>
            <w:tabs>
              <w:tab w:val="right" w:leader="dot" w:pos="9016"/>
            </w:tabs>
            <w:rPr>
              <w:rFonts w:eastAsiaTheme="minorEastAsia" w:cstheme="minorBidi"/>
              <w:b w:val="0"/>
              <w:bCs w:val="0"/>
              <w:i w:val="0"/>
              <w:iCs w:val="0"/>
              <w:noProof/>
              <w:lang w:eastAsia="en-GB"/>
            </w:rPr>
          </w:pPr>
          <w:r>
            <w:rPr>
              <w:b w:val="0"/>
              <w:bCs w:val="0"/>
            </w:rPr>
            <w:fldChar w:fldCharType="begin"/>
          </w:r>
          <w:r>
            <w:instrText xml:space="preserve"> TOC \o "1-3" \h \z \u </w:instrText>
          </w:r>
          <w:r>
            <w:rPr>
              <w:b w:val="0"/>
              <w:bCs w:val="0"/>
            </w:rPr>
            <w:fldChar w:fldCharType="separate"/>
          </w:r>
          <w:hyperlink w:anchor="_Toc123688004" w:history="1">
            <w:r w:rsidR="00BC2326" w:rsidRPr="00C95499">
              <w:rPr>
                <w:rStyle w:val="Hyperlink"/>
                <w:rFonts w:eastAsia="Times New Roman"/>
                <w:noProof/>
                <w:lang w:val="en-US" w:eastAsia="en-GB"/>
              </w:rPr>
              <w:t>1 Introduction</w:t>
            </w:r>
            <w:r w:rsidR="00BC2326">
              <w:rPr>
                <w:noProof/>
                <w:webHidden/>
              </w:rPr>
              <w:tab/>
            </w:r>
            <w:r w:rsidR="00BC2326">
              <w:rPr>
                <w:noProof/>
                <w:webHidden/>
              </w:rPr>
              <w:fldChar w:fldCharType="begin"/>
            </w:r>
            <w:r w:rsidR="00BC2326">
              <w:rPr>
                <w:noProof/>
                <w:webHidden/>
              </w:rPr>
              <w:instrText xml:space="preserve"> PAGEREF _Toc123688004 \h </w:instrText>
            </w:r>
            <w:r w:rsidR="00BC2326">
              <w:rPr>
                <w:noProof/>
                <w:webHidden/>
              </w:rPr>
            </w:r>
            <w:r w:rsidR="00BC2326">
              <w:rPr>
                <w:noProof/>
                <w:webHidden/>
              </w:rPr>
              <w:fldChar w:fldCharType="separate"/>
            </w:r>
            <w:r w:rsidR="00BC2326">
              <w:rPr>
                <w:noProof/>
                <w:webHidden/>
              </w:rPr>
              <w:t>2</w:t>
            </w:r>
            <w:r w:rsidR="00BC2326">
              <w:rPr>
                <w:noProof/>
                <w:webHidden/>
              </w:rPr>
              <w:fldChar w:fldCharType="end"/>
            </w:r>
          </w:hyperlink>
        </w:p>
        <w:p w14:paraId="78DD6ADC" w14:textId="67B9E3DA" w:rsidR="00BC2326" w:rsidRDefault="00000000">
          <w:pPr>
            <w:pStyle w:val="TOC2"/>
            <w:tabs>
              <w:tab w:val="right" w:leader="dot" w:pos="9016"/>
            </w:tabs>
            <w:rPr>
              <w:rFonts w:eastAsiaTheme="minorEastAsia" w:cstheme="minorBidi"/>
              <w:b w:val="0"/>
              <w:bCs w:val="0"/>
              <w:noProof/>
              <w:sz w:val="24"/>
              <w:szCs w:val="24"/>
              <w:lang w:eastAsia="en-GB"/>
            </w:rPr>
          </w:pPr>
          <w:hyperlink w:anchor="_Toc123688005" w:history="1">
            <w:r w:rsidR="00BC2326" w:rsidRPr="00C95499">
              <w:rPr>
                <w:rStyle w:val="Hyperlink"/>
                <w:rFonts w:eastAsia="Times New Roman"/>
                <w:noProof/>
                <w:lang w:val="en-US" w:eastAsia="en-GB"/>
              </w:rPr>
              <w:t>1.1 Motivation</w:t>
            </w:r>
            <w:r w:rsidR="00BC2326">
              <w:rPr>
                <w:noProof/>
                <w:webHidden/>
              </w:rPr>
              <w:tab/>
            </w:r>
            <w:r w:rsidR="00BC2326">
              <w:rPr>
                <w:noProof/>
                <w:webHidden/>
              </w:rPr>
              <w:fldChar w:fldCharType="begin"/>
            </w:r>
            <w:r w:rsidR="00BC2326">
              <w:rPr>
                <w:noProof/>
                <w:webHidden/>
              </w:rPr>
              <w:instrText xml:space="preserve"> PAGEREF _Toc123688005 \h </w:instrText>
            </w:r>
            <w:r w:rsidR="00BC2326">
              <w:rPr>
                <w:noProof/>
                <w:webHidden/>
              </w:rPr>
            </w:r>
            <w:r w:rsidR="00BC2326">
              <w:rPr>
                <w:noProof/>
                <w:webHidden/>
              </w:rPr>
              <w:fldChar w:fldCharType="separate"/>
            </w:r>
            <w:r w:rsidR="00BC2326">
              <w:rPr>
                <w:noProof/>
                <w:webHidden/>
              </w:rPr>
              <w:t>2</w:t>
            </w:r>
            <w:r w:rsidR="00BC2326">
              <w:rPr>
                <w:noProof/>
                <w:webHidden/>
              </w:rPr>
              <w:fldChar w:fldCharType="end"/>
            </w:r>
          </w:hyperlink>
        </w:p>
        <w:p w14:paraId="61597B79" w14:textId="018E46F6" w:rsidR="00BC2326" w:rsidRDefault="00000000">
          <w:pPr>
            <w:pStyle w:val="TOC2"/>
            <w:tabs>
              <w:tab w:val="right" w:leader="dot" w:pos="9016"/>
            </w:tabs>
            <w:rPr>
              <w:rFonts w:eastAsiaTheme="minorEastAsia" w:cstheme="minorBidi"/>
              <w:b w:val="0"/>
              <w:bCs w:val="0"/>
              <w:noProof/>
              <w:sz w:val="24"/>
              <w:szCs w:val="24"/>
              <w:lang w:eastAsia="en-GB"/>
            </w:rPr>
          </w:pPr>
          <w:hyperlink w:anchor="_Toc123688006" w:history="1">
            <w:r w:rsidR="00BC2326" w:rsidRPr="00C95499">
              <w:rPr>
                <w:rStyle w:val="Hyperlink"/>
                <w:rFonts w:eastAsia="Times New Roman"/>
                <w:noProof/>
                <w:lang w:val="en-US" w:eastAsia="en-GB"/>
              </w:rPr>
              <w:t>1.2 Objective</w:t>
            </w:r>
            <w:r w:rsidR="00BC2326">
              <w:rPr>
                <w:noProof/>
                <w:webHidden/>
              </w:rPr>
              <w:tab/>
            </w:r>
            <w:r w:rsidR="00BC2326">
              <w:rPr>
                <w:noProof/>
                <w:webHidden/>
              </w:rPr>
              <w:fldChar w:fldCharType="begin"/>
            </w:r>
            <w:r w:rsidR="00BC2326">
              <w:rPr>
                <w:noProof/>
                <w:webHidden/>
              </w:rPr>
              <w:instrText xml:space="preserve"> PAGEREF _Toc123688006 \h </w:instrText>
            </w:r>
            <w:r w:rsidR="00BC2326">
              <w:rPr>
                <w:noProof/>
                <w:webHidden/>
              </w:rPr>
            </w:r>
            <w:r w:rsidR="00BC2326">
              <w:rPr>
                <w:noProof/>
                <w:webHidden/>
              </w:rPr>
              <w:fldChar w:fldCharType="separate"/>
            </w:r>
            <w:r w:rsidR="00BC2326">
              <w:rPr>
                <w:noProof/>
                <w:webHidden/>
              </w:rPr>
              <w:t>2</w:t>
            </w:r>
            <w:r w:rsidR="00BC2326">
              <w:rPr>
                <w:noProof/>
                <w:webHidden/>
              </w:rPr>
              <w:fldChar w:fldCharType="end"/>
            </w:r>
          </w:hyperlink>
        </w:p>
        <w:p w14:paraId="40E2AD0B" w14:textId="671104F8" w:rsidR="00BC2326" w:rsidRDefault="00000000">
          <w:pPr>
            <w:pStyle w:val="TOC2"/>
            <w:tabs>
              <w:tab w:val="right" w:leader="dot" w:pos="9016"/>
            </w:tabs>
            <w:rPr>
              <w:rFonts w:eastAsiaTheme="minorEastAsia" w:cstheme="minorBidi"/>
              <w:b w:val="0"/>
              <w:bCs w:val="0"/>
              <w:noProof/>
              <w:sz w:val="24"/>
              <w:szCs w:val="24"/>
              <w:lang w:eastAsia="en-GB"/>
            </w:rPr>
          </w:pPr>
          <w:hyperlink w:anchor="_Toc123688007" w:history="1">
            <w:r w:rsidR="00BC2326" w:rsidRPr="00C95499">
              <w:rPr>
                <w:rStyle w:val="Hyperlink"/>
                <w:rFonts w:eastAsia="Times New Roman"/>
                <w:noProof/>
                <w:lang w:val="en-US" w:eastAsia="en-GB"/>
              </w:rPr>
              <w:t>1.3 Key Findings</w:t>
            </w:r>
            <w:r w:rsidR="00BC2326">
              <w:rPr>
                <w:noProof/>
                <w:webHidden/>
              </w:rPr>
              <w:tab/>
            </w:r>
            <w:r w:rsidR="00BC2326">
              <w:rPr>
                <w:noProof/>
                <w:webHidden/>
              </w:rPr>
              <w:fldChar w:fldCharType="begin"/>
            </w:r>
            <w:r w:rsidR="00BC2326">
              <w:rPr>
                <w:noProof/>
                <w:webHidden/>
              </w:rPr>
              <w:instrText xml:space="preserve"> PAGEREF _Toc123688007 \h </w:instrText>
            </w:r>
            <w:r w:rsidR="00BC2326">
              <w:rPr>
                <w:noProof/>
                <w:webHidden/>
              </w:rPr>
            </w:r>
            <w:r w:rsidR="00BC2326">
              <w:rPr>
                <w:noProof/>
                <w:webHidden/>
              </w:rPr>
              <w:fldChar w:fldCharType="separate"/>
            </w:r>
            <w:r w:rsidR="00BC2326">
              <w:rPr>
                <w:noProof/>
                <w:webHidden/>
              </w:rPr>
              <w:t>2</w:t>
            </w:r>
            <w:r w:rsidR="00BC2326">
              <w:rPr>
                <w:noProof/>
                <w:webHidden/>
              </w:rPr>
              <w:fldChar w:fldCharType="end"/>
            </w:r>
          </w:hyperlink>
        </w:p>
        <w:p w14:paraId="531561E7" w14:textId="35B1545A" w:rsidR="00BC2326" w:rsidRDefault="00000000">
          <w:pPr>
            <w:pStyle w:val="TOC1"/>
            <w:tabs>
              <w:tab w:val="right" w:leader="dot" w:pos="9016"/>
            </w:tabs>
            <w:rPr>
              <w:rFonts w:eastAsiaTheme="minorEastAsia" w:cstheme="minorBidi"/>
              <w:b w:val="0"/>
              <w:bCs w:val="0"/>
              <w:i w:val="0"/>
              <w:iCs w:val="0"/>
              <w:noProof/>
              <w:lang w:eastAsia="en-GB"/>
            </w:rPr>
          </w:pPr>
          <w:hyperlink w:anchor="_Toc123688008" w:history="1">
            <w:r w:rsidR="00BC2326" w:rsidRPr="00C95499">
              <w:rPr>
                <w:rStyle w:val="Hyperlink"/>
                <w:rFonts w:eastAsia="Times New Roman"/>
                <w:noProof/>
                <w:lang w:val="en-US" w:eastAsia="en-GB"/>
              </w:rPr>
              <w:t>2 Data Description</w:t>
            </w:r>
            <w:r w:rsidR="00BC2326">
              <w:rPr>
                <w:noProof/>
                <w:webHidden/>
              </w:rPr>
              <w:tab/>
            </w:r>
            <w:r w:rsidR="00BC2326">
              <w:rPr>
                <w:noProof/>
                <w:webHidden/>
              </w:rPr>
              <w:fldChar w:fldCharType="begin"/>
            </w:r>
            <w:r w:rsidR="00BC2326">
              <w:rPr>
                <w:noProof/>
                <w:webHidden/>
              </w:rPr>
              <w:instrText xml:space="preserve"> PAGEREF _Toc123688008 \h </w:instrText>
            </w:r>
            <w:r w:rsidR="00BC2326">
              <w:rPr>
                <w:noProof/>
                <w:webHidden/>
              </w:rPr>
            </w:r>
            <w:r w:rsidR="00BC2326">
              <w:rPr>
                <w:noProof/>
                <w:webHidden/>
              </w:rPr>
              <w:fldChar w:fldCharType="separate"/>
            </w:r>
            <w:r w:rsidR="00BC2326">
              <w:rPr>
                <w:noProof/>
                <w:webHidden/>
              </w:rPr>
              <w:t>3</w:t>
            </w:r>
            <w:r w:rsidR="00BC2326">
              <w:rPr>
                <w:noProof/>
                <w:webHidden/>
              </w:rPr>
              <w:fldChar w:fldCharType="end"/>
            </w:r>
          </w:hyperlink>
        </w:p>
        <w:p w14:paraId="7659ABC3" w14:textId="2728A385" w:rsidR="00BC2326" w:rsidRDefault="00000000">
          <w:pPr>
            <w:pStyle w:val="TOC2"/>
            <w:tabs>
              <w:tab w:val="right" w:leader="dot" w:pos="9016"/>
            </w:tabs>
            <w:rPr>
              <w:rFonts w:eastAsiaTheme="minorEastAsia" w:cstheme="minorBidi"/>
              <w:b w:val="0"/>
              <w:bCs w:val="0"/>
              <w:noProof/>
              <w:sz w:val="24"/>
              <w:szCs w:val="24"/>
              <w:lang w:eastAsia="en-GB"/>
            </w:rPr>
          </w:pPr>
          <w:hyperlink w:anchor="_Toc123688009" w:history="1">
            <w:r w:rsidR="00BC2326" w:rsidRPr="00C95499">
              <w:rPr>
                <w:rStyle w:val="Hyperlink"/>
                <w:rFonts w:eastAsia="Times New Roman"/>
                <w:noProof/>
                <w:lang w:val="en-US" w:eastAsia="en-GB"/>
              </w:rPr>
              <w:t>2.1 Data Sources</w:t>
            </w:r>
            <w:r w:rsidR="00BC2326">
              <w:rPr>
                <w:noProof/>
                <w:webHidden/>
              </w:rPr>
              <w:tab/>
            </w:r>
            <w:r w:rsidR="00BC2326">
              <w:rPr>
                <w:noProof/>
                <w:webHidden/>
              </w:rPr>
              <w:fldChar w:fldCharType="begin"/>
            </w:r>
            <w:r w:rsidR="00BC2326">
              <w:rPr>
                <w:noProof/>
                <w:webHidden/>
              </w:rPr>
              <w:instrText xml:space="preserve"> PAGEREF _Toc123688009 \h </w:instrText>
            </w:r>
            <w:r w:rsidR="00BC2326">
              <w:rPr>
                <w:noProof/>
                <w:webHidden/>
              </w:rPr>
            </w:r>
            <w:r w:rsidR="00BC2326">
              <w:rPr>
                <w:noProof/>
                <w:webHidden/>
              </w:rPr>
              <w:fldChar w:fldCharType="separate"/>
            </w:r>
            <w:r w:rsidR="00BC2326">
              <w:rPr>
                <w:noProof/>
                <w:webHidden/>
              </w:rPr>
              <w:t>3</w:t>
            </w:r>
            <w:r w:rsidR="00BC2326">
              <w:rPr>
                <w:noProof/>
                <w:webHidden/>
              </w:rPr>
              <w:fldChar w:fldCharType="end"/>
            </w:r>
          </w:hyperlink>
        </w:p>
        <w:p w14:paraId="691F57AA" w14:textId="6C0AEA22" w:rsidR="00BC2326" w:rsidRDefault="00000000">
          <w:pPr>
            <w:pStyle w:val="TOC2"/>
            <w:tabs>
              <w:tab w:val="right" w:leader="dot" w:pos="9016"/>
            </w:tabs>
            <w:rPr>
              <w:rFonts w:eastAsiaTheme="minorEastAsia" w:cstheme="minorBidi"/>
              <w:b w:val="0"/>
              <w:bCs w:val="0"/>
              <w:noProof/>
              <w:sz w:val="24"/>
              <w:szCs w:val="24"/>
              <w:lang w:eastAsia="en-GB"/>
            </w:rPr>
          </w:pPr>
          <w:hyperlink w:anchor="_Toc123688010" w:history="1">
            <w:r w:rsidR="00BC2326" w:rsidRPr="00C95499">
              <w:rPr>
                <w:rStyle w:val="Hyperlink"/>
                <w:rFonts w:eastAsia="Times New Roman"/>
                <w:noProof/>
                <w:lang w:val="en-US" w:eastAsia="en-GB"/>
              </w:rPr>
              <w:t>2.2 Variable: GDP per Capita in GBP (£)</w:t>
            </w:r>
            <w:r w:rsidR="00BC2326">
              <w:rPr>
                <w:noProof/>
                <w:webHidden/>
              </w:rPr>
              <w:tab/>
            </w:r>
            <w:r w:rsidR="00BC2326">
              <w:rPr>
                <w:noProof/>
                <w:webHidden/>
              </w:rPr>
              <w:fldChar w:fldCharType="begin"/>
            </w:r>
            <w:r w:rsidR="00BC2326">
              <w:rPr>
                <w:noProof/>
                <w:webHidden/>
              </w:rPr>
              <w:instrText xml:space="preserve"> PAGEREF _Toc123688010 \h </w:instrText>
            </w:r>
            <w:r w:rsidR="00BC2326">
              <w:rPr>
                <w:noProof/>
                <w:webHidden/>
              </w:rPr>
            </w:r>
            <w:r w:rsidR="00BC2326">
              <w:rPr>
                <w:noProof/>
                <w:webHidden/>
              </w:rPr>
              <w:fldChar w:fldCharType="separate"/>
            </w:r>
            <w:r w:rsidR="00BC2326">
              <w:rPr>
                <w:noProof/>
                <w:webHidden/>
              </w:rPr>
              <w:t>3</w:t>
            </w:r>
            <w:r w:rsidR="00BC2326">
              <w:rPr>
                <w:noProof/>
                <w:webHidden/>
              </w:rPr>
              <w:fldChar w:fldCharType="end"/>
            </w:r>
          </w:hyperlink>
        </w:p>
        <w:p w14:paraId="72731076" w14:textId="5EF2418F" w:rsidR="00BC2326" w:rsidRDefault="00000000">
          <w:pPr>
            <w:pStyle w:val="TOC2"/>
            <w:tabs>
              <w:tab w:val="right" w:leader="dot" w:pos="9016"/>
            </w:tabs>
            <w:rPr>
              <w:rFonts w:eastAsiaTheme="minorEastAsia" w:cstheme="minorBidi"/>
              <w:b w:val="0"/>
              <w:bCs w:val="0"/>
              <w:noProof/>
              <w:sz w:val="24"/>
              <w:szCs w:val="24"/>
              <w:lang w:eastAsia="en-GB"/>
            </w:rPr>
          </w:pPr>
          <w:hyperlink w:anchor="_Toc123688011" w:history="1">
            <w:r w:rsidR="00BC2326" w:rsidRPr="00C95499">
              <w:rPr>
                <w:rStyle w:val="Hyperlink"/>
                <w:rFonts w:eastAsia="Times New Roman"/>
                <w:noProof/>
                <w:lang w:val="en-US" w:eastAsia="en-GB"/>
              </w:rPr>
              <w:t>2.3 Variable: Government Expenditure on Education per capita</w:t>
            </w:r>
            <w:r w:rsidR="00BC2326">
              <w:rPr>
                <w:noProof/>
                <w:webHidden/>
              </w:rPr>
              <w:tab/>
            </w:r>
            <w:r w:rsidR="00BC2326">
              <w:rPr>
                <w:noProof/>
                <w:webHidden/>
              </w:rPr>
              <w:fldChar w:fldCharType="begin"/>
            </w:r>
            <w:r w:rsidR="00BC2326">
              <w:rPr>
                <w:noProof/>
                <w:webHidden/>
              </w:rPr>
              <w:instrText xml:space="preserve"> PAGEREF _Toc123688011 \h </w:instrText>
            </w:r>
            <w:r w:rsidR="00BC2326">
              <w:rPr>
                <w:noProof/>
                <w:webHidden/>
              </w:rPr>
            </w:r>
            <w:r w:rsidR="00BC2326">
              <w:rPr>
                <w:noProof/>
                <w:webHidden/>
              </w:rPr>
              <w:fldChar w:fldCharType="separate"/>
            </w:r>
            <w:r w:rsidR="00BC2326">
              <w:rPr>
                <w:noProof/>
                <w:webHidden/>
              </w:rPr>
              <w:t>4</w:t>
            </w:r>
            <w:r w:rsidR="00BC2326">
              <w:rPr>
                <w:noProof/>
                <w:webHidden/>
              </w:rPr>
              <w:fldChar w:fldCharType="end"/>
            </w:r>
          </w:hyperlink>
        </w:p>
        <w:p w14:paraId="434B7ACC" w14:textId="699A6E87" w:rsidR="00BC2326" w:rsidRDefault="00000000">
          <w:pPr>
            <w:pStyle w:val="TOC2"/>
            <w:tabs>
              <w:tab w:val="right" w:leader="dot" w:pos="9016"/>
            </w:tabs>
            <w:rPr>
              <w:rFonts w:eastAsiaTheme="minorEastAsia" w:cstheme="minorBidi"/>
              <w:b w:val="0"/>
              <w:bCs w:val="0"/>
              <w:noProof/>
              <w:sz w:val="24"/>
              <w:szCs w:val="24"/>
              <w:lang w:eastAsia="en-GB"/>
            </w:rPr>
          </w:pPr>
          <w:hyperlink w:anchor="_Toc123688012" w:history="1">
            <w:r w:rsidR="00BC2326" w:rsidRPr="00C95499">
              <w:rPr>
                <w:rStyle w:val="Hyperlink"/>
                <w:rFonts w:eastAsia="Times New Roman"/>
                <w:noProof/>
                <w:lang w:val="en-US" w:eastAsia="en-GB"/>
              </w:rPr>
              <w:t>2.4 Variable: Government Expenditure on Social Protection per capita</w:t>
            </w:r>
            <w:r w:rsidR="00BC2326">
              <w:rPr>
                <w:noProof/>
                <w:webHidden/>
              </w:rPr>
              <w:tab/>
            </w:r>
            <w:r w:rsidR="00BC2326">
              <w:rPr>
                <w:noProof/>
                <w:webHidden/>
              </w:rPr>
              <w:fldChar w:fldCharType="begin"/>
            </w:r>
            <w:r w:rsidR="00BC2326">
              <w:rPr>
                <w:noProof/>
                <w:webHidden/>
              </w:rPr>
              <w:instrText xml:space="preserve"> PAGEREF _Toc123688012 \h </w:instrText>
            </w:r>
            <w:r w:rsidR="00BC2326">
              <w:rPr>
                <w:noProof/>
                <w:webHidden/>
              </w:rPr>
            </w:r>
            <w:r w:rsidR="00BC2326">
              <w:rPr>
                <w:noProof/>
                <w:webHidden/>
              </w:rPr>
              <w:fldChar w:fldCharType="separate"/>
            </w:r>
            <w:r w:rsidR="00BC2326">
              <w:rPr>
                <w:noProof/>
                <w:webHidden/>
              </w:rPr>
              <w:t>5</w:t>
            </w:r>
            <w:r w:rsidR="00BC2326">
              <w:rPr>
                <w:noProof/>
                <w:webHidden/>
              </w:rPr>
              <w:fldChar w:fldCharType="end"/>
            </w:r>
          </w:hyperlink>
        </w:p>
        <w:p w14:paraId="41B2CEBC" w14:textId="737F9E82" w:rsidR="00BC2326" w:rsidRDefault="00000000">
          <w:pPr>
            <w:pStyle w:val="TOC2"/>
            <w:tabs>
              <w:tab w:val="right" w:leader="dot" w:pos="9016"/>
            </w:tabs>
            <w:rPr>
              <w:rFonts w:eastAsiaTheme="minorEastAsia" w:cstheme="minorBidi"/>
              <w:b w:val="0"/>
              <w:bCs w:val="0"/>
              <w:noProof/>
              <w:sz w:val="24"/>
              <w:szCs w:val="24"/>
              <w:lang w:eastAsia="en-GB"/>
            </w:rPr>
          </w:pPr>
          <w:hyperlink w:anchor="_Toc123688013" w:history="1">
            <w:r w:rsidR="00BC2326" w:rsidRPr="00C95499">
              <w:rPr>
                <w:rStyle w:val="Hyperlink"/>
                <w:rFonts w:eastAsia="Times New Roman"/>
                <w:noProof/>
                <w:lang w:val="en-US" w:eastAsia="en-GB"/>
              </w:rPr>
              <w:t>2.5 Variable: Government Expenditure on Healthcare per capita</w:t>
            </w:r>
            <w:r w:rsidR="00BC2326">
              <w:rPr>
                <w:noProof/>
                <w:webHidden/>
              </w:rPr>
              <w:tab/>
            </w:r>
            <w:r w:rsidR="00BC2326">
              <w:rPr>
                <w:noProof/>
                <w:webHidden/>
              </w:rPr>
              <w:fldChar w:fldCharType="begin"/>
            </w:r>
            <w:r w:rsidR="00BC2326">
              <w:rPr>
                <w:noProof/>
                <w:webHidden/>
              </w:rPr>
              <w:instrText xml:space="preserve"> PAGEREF _Toc123688013 \h </w:instrText>
            </w:r>
            <w:r w:rsidR="00BC2326">
              <w:rPr>
                <w:noProof/>
                <w:webHidden/>
              </w:rPr>
            </w:r>
            <w:r w:rsidR="00BC2326">
              <w:rPr>
                <w:noProof/>
                <w:webHidden/>
              </w:rPr>
              <w:fldChar w:fldCharType="separate"/>
            </w:r>
            <w:r w:rsidR="00BC2326">
              <w:rPr>
                <w:noProof/>
                <w:webHidden/>
              </w:rPr>
              <w:t>6</w:t>
            </w:r>
            <w:r w:rsidR="00BC2326">
              <w:rPr>
                <w:noProof/>
                <w:webHidden/>
              </w:rPr>
              <w:fldChar w:fldCharType="end"/>
            </w:r>
          </w:hyperlink>
        </w:p>
        <w:p w14:paraId="03B1C7FC" w14:textId="54873A21" w:rsidR="00BC2326" w:rsidRDefault="00000000">
          <w:pPr>
            <w:pStyle w:val="TOC1"/>
            <w:tabs>
              <w:tab w:val="right" w:leader="dot" w:pos="9016"/>
            </w:tabs>
            <w:rPr>
              <w:rFonts w:eastAsiaTheme="minorEastAsia" w:cstheme="minorBidi"/>
              <w:b w:val="0"/>
              <w:bCs w:val="0"/>
              <w:i w:val="0"/>
              <w:iCs w:val="0"/>
              <w:noProof/>
              <w:lang w:eastAsia="en-GB"/>
            </w:rPr>
          </w:pPr>
          <w:hyperlink w:anchor="_Toc123688014" w:history="1">
            <w:r w:rsidR="00BC2326" w:rsidRPr="00C95499">
              <w:rPr>
                <w:rStyle w:val="Hyperlink"/>
                <w:rFonts w:eastAsia="Times New Roman"/>
                <w:noProof/>
                <w:lang w:val="en-US" w:eastAsia="en-GB"/>
              </w:rPr>
              <w:t>3 Analysis</w:t>
            </w:r>
            <w:r w:rsidR="00BC2326">
              <w:rPr>
                <w:noProof/>
                <w:webHidden/>
              </w:rPr>
              <w:tab/>
            </w:r>
            <w:r w:rsidR="00BC2326">
              <w:rPr>
                <w:noProof/>
                <w:webHidden/>
              </w:rPr>
              <w:fldChar w:fldCharType="begin"/>
            </w:r>
            <w:r w:rsidR="00BC2326">
              <w:rPr>
                <w:noProof/>
                <w:webHidden/>
              </w:rPr>
              <w:instrText xml:space="preserve"> PAGEREF _Toc123688014 \h </w:instrText>
            </w:r>
            <w:r w:rsidR="00BC2326">
              <w:rPr>
                <w:noProof/>
                <w:webHidden/>
              </w:rPr>
            </w:r>
            <w:r w:rsidR="00BC2326">
              <w:rPr>
                <w:noProof/>
                <w:webHidden/>
              </w:rPr>
              <w:fldChar w:fldCharType="separate"/>
            </w:r>
            <w:r w:rsidR="00BC2326">
              <w:rPr>
                <w:noProof/>
                <w:webHidden/>
              </w:rPr>
              <w:t>7</w:t>
            </w:r>
            <w:r w:rsidR="00BC2326">
              <w:rPr>
                <w:noProof/>
                <w:webHidden/>
              </w:rPr>
              <w:fldChar w:fldCharType="end"/>
            </w:r>
          </w:hyperlink>
        </w:p>
        <w:p w14:paraId="5651BF2D" w14:textId="09633B29" w:rsidR="00BC2326" w:rsidRDefault="00000000">
          <w:pPr>
            <w:pStyle w:val="TOC2"/>
            <w:tabs>
              <w:tab w:val="right" w:leader="dot" w:pos="9016"/>
            </w:tabs>
            <w:rPr>
              <w:rFonts w:eastAsiaTheme="minorEastAsia" w:cstheme="minorBidi"/>
              <w:b w:val="0"/>
              <w:bCs w:val="0"/>
              <w:noProof/>
              <w:sz w:val="24"/>
              <w:szCs w:val="24"/>
              <w:lang w:eastAsia="en-GB"/>
            </w:rPr>
          </w:pPr>
          <w:hyperlink w:anchor="_Toc123688015" w:history="1">
            <w:r w:rsidR="00BC2326" w:rsidRPr="00C95499">
              <w:rPr>
                <w:rStyle w:val="Hyperlink"/>
                <w:rFonts w:eastAsia="Times New Roman"/>
                <w:noProof/>
                <w:lang w:val="en-US" w:eastAsia="en-GB"/>
              </w:rPr>
              <w:t>3.1 Analysing the relationship between GDP per capita and Government expenditure on Education per capita</w:t>
            </w:r>
            <w:r w:rsidR="00BC2326">
              <w:rPr>
                <w:noProof/>
                <w:webHidden/>
              </w:rPr>
              <w:tab/>
            </w:r>
            <w:r w:rsidR="00BC2326">
              <w:rPr>
                <w:noProof/>
                <w:webHidden/>
              </w:rPr>
              <w:fldChar w:fldCharType="begin"/>
            </w:r>
            <w:r w:rsidR="00BC2326">
              <w:rPr>
                <w:noProof/>
                <w:webHidden/>
              </w:rPr>
              <w:instrText xml:space="preserve"> PAGEREF _Toc123688015 \h </w:instrText>
            </w:r>
            <w:r w:rsidR="00BC2326">
              <w:rPr>
                <w:noProof/>
                <w:webHidden/>
              </w:rPr>
            </w:r>
            <w:r w:rsidR="00BC2326">
              <w:rPr>
                <w:noProof/>
                <w:webHidden/>
              </w:rPr>
              <w:fldChar w:fldCharType="separate"/>
            </w:r>
            <w:r w:rsidR="00BC2326">
              <w:rPr>
                <w:noProof/>
                <w:webHidden/>
              </w:rPr>
              <w:t>7</w:t>
            </w:r>
            <w:r w:rsidR="00BC2326">
              <w:rPr>
                <w:noProof/>
                <w:webHidden/>
              </w:rPr>
              <w:fldChar w:fldCharType="end"/>
            </w:r>
          </w:hyperlink>
        </w:p>
        <w:p w14:paraId="191FF6C5" w14:textId="5287968E" w:rsidR="00BC2326" w:rsidRDefault="00000000">
          <w:pPr>
            <w:pStyle w:val="TOC2"/>
            <w:tabs>
              <w:tab w:val="right" w:leader="dot" w:pos="9016"/>
            </w:tabs>
            <w:rPr>
              <w:rFonts w:eastAsiaTheme="minorEastAsia" w:cstheme="minorBidi"/>
              <w:b w:val="0"/>
              <w:bCs w:val="0"/>
              <w:noProof/>
              <w:sz w:val="24"/>
              <w:szCs w:val="24"/>
              <w:lang w:eastAsia="en-GB"/>
            </w:rPr>
          </w:pPr>
          <w:hyperlink w:anchor="_Toc123688016" w:history="1">
            <w:r w:rsidR="00BC2326" w:rsidRPr="00C95499">
              <w:rPr>
                <w:rStyle w:val="Hyperlink"/>
                <w:rFonts w:eastAsia="Times New Roman"/>
                <w:noProof/>
                <w:lang w:val="en-US" w:eastAsia="en-GB"/>
              </w:rPr>
              <w:t>3.2 Analysing the relationship between GDP per capita and Government expenditure on Social Protection per capita</w:t>
            </w:r>
            <w:r w:rsidR="00BC2326">
              <w:rPr>
                <w:noProof/>
                <w:webHidden/>
              </w:rPr>
              <w:tab/>
            </w:r>
            <w:r w:rsidR="00BC2326">
              <w:rPr>
                <w:noProof/>
                <w:webHidden/>
              </w:rPr>
              <w:fldChar w:fldCharType="begin"/>
            </w:r>
            <w:r w:rsidR="00BC2326">
              <w:rPr>
                <w:noProof/>
                <w:webHidden/>
              </w:rPr>
              <w:instrText xml:space="preserve"> PAGEREF _Toc123688016 \h </w:instrText>
            </w:r>
            <w:r w:rsidR="00BC2326">
              <w:rPr>
                <w:noProof/>
                <w:webHidden/>
              </w:rPr>
            </w:r>
            <w:r w:rsidR="00BC2326">
              <w:rPr>
                <w:noProof/>
                <w:webHidden/>
              </w:rPr>
              <w:fldChar w:fldCharType="separate"/>
            </w:r>
            <w:r w:rsidR="00BC2326">
              <w:rPr>
                <w:noProof/>
                <w:webHidden/>
              </w:rPr>
              <w:t>8</w:t>
            </w:r>
            <w:r w:rsidR="00BC2326">
              <w:rPr>
                <w:noProof/>
                <w:webHidden/>
              </w:rPr>
              <w:fldChar w:fldCharType="end"/>
            </w:r>
          </w:hyperlink>
        </w:p>
        <w:p w14:paraId="7A4A99BD" w14:textId="51E82EE4" w:rsidR="00BC2326" w:rsidRDefault="00000000">
          <w:pPr>
            <w:pStyle w:val="TOC2"/>
            <w:tabs>
              <w:tab w:val="right" w:leader="dot" w:pos="9016"/>
            </w:tabs>
            <w:rPr>
              <w:rFonts w:eastAsiaTheme="minorEastAsia" w:cstheme="minorBidi"/>
              <w:b w:val="0"/>
              <w:bCs w:val="0"/>
              <w:noProof/>
              <w:sz w:val="24"/>
              <w:szCs w:val="24"/>
              <w:lang w:eastAsia="en-GB"/>
            </w:rPr>
          </w:pPr>
          <w:hyperlink w:anchor="_Toc123688017" w:history="1">
            <w:r w:rsidR="00BC2326" w:rsidRPr="00C95499">
              <w:rPr>
                <w:rStyle w:val="Hyperlink"/>
                <w:rFonts w:eastAsia="Times New Roman"/>
                <w:noProof/>
                <w:lang w:val="en-US" w:eastAsia="en-GB"/>
              </w:rPr>
              <w:t>3.3 Analysing the relationship between GDP per capita and Health expenditure per capita</w:t>
            </w:r>
            <w:r w:rsidR="00BC2326">
              <w:rPr>
                <w:noProof/>
                <w:webHidden/>
              </w:rPr>
              <w:tab/>
            </w:r>
            <w:r w:rsidR="00BC2326">
              <w:rPr>
                <w:noProof/>
                <w:webHidden/>
              </w:rPr>
              <w:fldChar w:fldCharType="begin"/>
            </w:r>
            <w:r w:rsidR="00BC2326">
              <w:rPr>
                <w:noProof/>
                <w:webHidden/>
              </w:rPr>
              <w:instrText xml:space="preserve"> PAGEREF _Toc123688017 \h </w:instrText>
            </w:r>
            <w:r w:rsidR="00BC2326">
              <w:rPr>
                <w:noProof/>
                <w:webHidden/>
              </w:rPr>
            </w:r>
            <w:r w:rsidR="00BC2326">
              <w:rPr>
                <w:noProof/>
                <w:webHidden/>
              </w:rPr>
              <w:fldChar w:fldCharType="separate"/>
            </w:r>
            <w:r w:rsidR="00BC2326">
              <w:rPr>
                <w:noProof/>
                <w:webHidden/>
              </w:rPr>
              <w:t>9</w:t>
            </w:r>
            <w:r w:rsidR="00BC2326">
              <w:rPr>
                <w:noProof/>
                <w:webHidden/>
              </w:rPr>
              <w:fldChar w:fldCharType="end"/>
            </w:r>
          </w:hyperlink>
        </w:p>
        <w:p w14:paraId="1AF8CE04" w14:textId="6B56D531" w:rsidR="00BC2326" w:rsidRDefault="00000000">
          <w:pPr>
            <w:pStyle w:val="TOC1"/>
            <w:tabs>
              <w:tab w:val="right" w:leader="dot" w:pos="9016"/>
            </w:tabs>
            <w:rPr>
              <w:rFonts w:eastAsiaTheme="minorEastAsia" w:cstheme="minorBidi"/>
              <w:b w:val="0"/>
              <w:bCs w:val="0"/>
              <w:i w:val="0"/>
              <w:iCs w:val="0"/>
              <w:noProof/>
              <w:lang w:eastAsia="en-GB"/>
            </w:rPr>
          </w:pPr>
          <w:hyperlink w:anchor="_Toc123688018" w:history="1">
            <w:r w:rsidR="00BC2326" w:rsidRPr="00C95499">
              <w:rPr>
                <w:rStyle w:val="Hyperlink"/>
                <w:rFonts w:eastAsia="Times New Roman"/>
                <w:noProof/>
                <w:lang w:val="en-US" w:eastAsia="en-GB"/>
              </w:rPr>
              <w:t>4 Discussion</w:t>
            </w:r>
            <w:r w:rsidR="00BC2326">
              <w:rPr>
                <w:noProof/>
                <w:webHidden/>
              </w:rPr>
              <w:tab/>
            </w:r>
            <w:r w:rsidR="00BC2326">
              <w:rPr>
                <w:noProof/>
                <w:webHidden/>
              </w:rPr>
              <w:fldChar w:fldCharType="begin"/>
            </w:r>
            <w:r w:rsidR="00BC2326">
              <w:rPr>
                <w:noProof/>
                <w:webHidden/>
              </w:rPr>
              <w:instrText xml:space="preserve"> PAGEREF _Toc123688018 \h </w:instrText>
            </w:r>
            <w:r w:rsidR="00BC2326">
              <w:rPr>
                <w:noProof/>
                <w:webHidden/>
              </w:rPr>
            </w:r>
            <w:r w:rsidR="00BC2326">
              <w:rPr>
                <w:noProof/>
                <w:webHidden/>
              </w:rPr>
              <w:fldChar w:fldCharType="separate"/>
            </w:r>
            <w:r w:rsidR="00BC2326">
              <w:rPr>
                <w:noProof/>
                <w:webHidden/>
              </w:rPr>
              <w:t>10</w:t>
            </w:r>
            <w:r w:rsidR="00BC2326">
              <w:rPr>
                <w:noProof/>
                <w:webHidden/>
              </w:rPr>
              <w:fldChar w:fldCharType="end"/>
            </w:r>
          </w:hyperlink>
        </w:p>
        <w:p w14:paraId="560427B9" w14:textId="018FDDC0" w:rsidR="00BC2326" w:rsidRDefault="00000000">
          <w:pPr>
            <w:pStyle w:val="TOC2"/>
            <w:tabs>
              <w:tab w:val="right" w:leader="dot" w:pos="9016"/>
            </w:tabs>
            <w:rPr>
              <w:rFonts w:eastAsiaTheme="minorEastAsia" w:cstheme="minorBidi"/>
              <w:b w:val="0"/>
              <w:bCs w:val="0"/>
              <w:noProof/>
              <w:sz w:val="24"/>
              <w:szCs w:val="24"/>
              <w:lang w:eastAsia="en-GB"/>
            </w:rPr>
          </w:pPr>
          <w:hyperlink w:anchor="_Toc123688019" w:history="1">
            <w:r w:rsidR="00BC2326" w:rsidRPr="00C95499">
              <w:rPr>
                <w:rStyle w:val="Hyperlink"/>
                <w:rFonts w:eastAsia="Times New Roman"/>
                <w:noProof/>
                <w:lang w:val="en-US" w:eastAsia="en-GB"/>
              </w:rPr>
              <w:t>4.1 Government expenditure on Education per capita and GDP per capita</w:t>
            </w:r>
            <w:r w:rsidR="00BC2326">
              <w:rPr>
                <w:noProof/>
                <w:webHidden/>
              </w:rPr>
              <w:tab/>
            </w:r>
            <w:r w:rsidR="00BC2326">
              <w:rPr>
                <w:noProof/>
                <w:webHidden/>
              </w:rPr>
              <w:fldChar w:fldCharType="begin"/>
            </w:r>
            <w:r w:rsidR="00BC2326">
              <w:rPr>
                <w:noProof/>
                <w:webHidden/>
              </w:rPr>
              <w:instrText xml:space="preserve"> PAGEREF _Toc123688019 \h </w:instrText>
            </w:r>
            <w:r w:rsidR="00BC2326">
              <w:rPr>
                <w:noProof/>
                <w:webHidden/>
              </w:rPr>
            </w:r>
            <w:r w:rsidR="00BC2326">
              <w:rPr>
                <w:noProof/>
                <w:webHidden/>
              </w:rPr>
              <w:fldChar w:fldCharType="separate"/>
            </w:r>
            <w:r w:rsidR="00BC2326">
              <w:rPr>
                <w:noProof/>
                <w:webHidden/>
              </w:rPr>
              <w:t>10</w:t>
            </w:r>
            <w:r w:rsidR="00BC2326">
              <w:rPr>
                <w:noProof/>
                <w:webHidden/>
              </w:rPr>
              <w:fldChar w:fldCharType="end"/>
            </w:r>
          </w:hyperlink>
        </w:p>
        <w:p w14:paraId="7874CDDA" w14:textId="5465DF7C" w:rsidR="00BC2326" w:rsidRDefault="00000000">
          <w:pPr>
            <w:pStyle w:val="TOC2"/>
            <w:tabs>
              <w:tab w:val="right" w:leader="dot" w:pos="9016"/>
            </w:tabs>
            <w:rPr>
              <w:rFonts w:eastAsiaTheme="minorEastAsia" w:cstheme="minorBidi"/>
              <w:b w:val="0"/>
              <w:bCs w:val="0"/>
              <w:noProof/>
              <w:sz w:val="24"/>
              <w:szCs w:val="24"/>
              <w:lang w:eastAsia="en-GB"/>
            </w:rPr>
          </w:pPr>
          <w:hyperlink w:anchor="_Toc123688020" w:history="1">
            <w:r w:rsidR="00BC2326" w:rsidRPr="00C95499">
              <w:rPr>
                <w:rStyle w:val="Hyperlink"/>
                <w:rFonts w:eastAsia="Times New Roman"/>
                <w:noProof/>
                <w:lang w:val="en-US" w:eastAsia="en-GB"/>
              </w:rPr>
              <w:t>4.2 Government expenditure on Social Protection per capita and GDP per capita</w:t>
            </w:r>
            <w:r w:rsidR="00BC2326">
              <w:rPr>
                <w:noProof/>
                <w:webHidden/>
              </w:rPr>
              <w:tab/>
            </w:r>
            <w:r w:rsidR="00BC2326">
              <w:rPr>
                <w:noProof/>
                <w:webHidden/>
              </w:rPr>
              <w:fldChar w:fldCharType="begin"/>
            </w:r>
            <w:r w:rsidR="00BC2326">
              <w:rPr>
                <w:noProof/>
                <w:webHidden/>
              </w:rPr>
              <w:instrText xml:space="preserve"> PAGEREF _Toc123688020 \h </w:instrText>
            </w:r>
            <w:r w:rsidR="00BC2326">
              <w:rPr>
                <w:noProof/>
                <w:webHidden/>
              </w:rPr>
            </w:r>
            <w:r w:rsidR="00BC2326">
              <w:rPr>
                <w:noProof/>
                <w:webHidden/>
              </w:rPr>
              <w:fldChar w:fldCharType="separate"/>
            </w:r>
            <w:r w:rsidR="00BC2326">
              <w:rPr>
                <w:noProof/>
                <w:webHidden/>
              </w:rPr>
              <w:t>10</w:t>
            </w:r>
            <w:r w:rsidR="00BC2326">
              <w:rPr>
                <w:noProof/>
                <w:webHidden/>
              </w:rPr>
              <w:fldChar w:fldCharType="end"/>
            </w:r>
          </w:hyperlink>
        </w:p>
        <w:p w14:paraId="340A28BF" w14:textId="44B4E084" w:rsidR="00BC2326" w:rsidRDefault="00000000">
          <w:pPr>
            <w:pStyle w:val="TOC2"/>
            <w:tabs>
              <w:tab w:val="right" w:leader="dot" w:pos="9016"/>
            </w:tabs>
            <w:rPr>
              <w:rFonts w:eastAsiaTheme="minorEastAsia" w:cstheme="minorBidi"/>
              <w:b w:val="0"/>
              <w:bCs w:val="0"/>
              <w:noProof/>
              <w:sz w:val="24"/>
              <w:szCs w:val="24"/>
              <w:lang w:eastAsia="en-GB"/>
            </w:rPr>
          </w:pPr>
          <w:hyperlink w:anchor="_Toc123688021" w:history="1">
            <w:r w:rsidR="00BC2326" w:rsidRPr="00C95499">
              <w:rPr>
                <w:rStyle w:val="Hyperlink"/>
                <w:rFonts w:eastAsia="Times New Roman"/>
                <w:noProof/>
                <w:lang w:val="en-US" w:eastAsia="en-GB"/>
              </w:rPr>
              <w:t>4.3 Government expenditure on Healthcare per capita and GDP per capita.</w:t>
            </w:r>
            <w:r w:rsidR="00BC2326">
              <w:rPr>
                <w:noProof/>
                <w:webHidden/>
              </w:rPr>
              <w:tab/>
            </w:r>
            <w:r w:rsidR="00BC2326">
              <w:rPr>
                <w:noProof/>
                <w:webHidden/>
              </w:rPr>
              <w:fldChar w:fldCharType="begin"/>
            </w:r>
            <w:r w:rsidR="00BC2326">
              <w:rPr>
                <w:noProof/>
                <w:webHidden/>
              </w:rPr>
              <w:instrText xml:space="preserve"> PAGEREF _Toc123688021 \h </w:instrText>
            </w:r>
            <w:r w:rsidR="00BC2326">
              <w:rPr>
                <w:noProof/>
                <w:webHidden/>
              </w:rPr>
            </w:r>
            <w:r w:rsidR="00BC2326">
              <w:rPr>
                <w:noProof/>
                <w:webHidden/>
              </w:rPr>
              <w:fldChar w:fldCharType="separate"/>
            </w:r>
            <w:r w:rsidR="00BC2326">
              <w:rPr>
                <w:noProof/>
                <w:webHidden/>
              </w:rPr>
              <w:t>10</w:t>
            </w:r>
            <w:r w:rsidR="00BC2326">
              <w:rPr>
                <w:noProof/>
                <w:webHidden/>
              </w:rPr>
              <w:fldChar w:fldCharType="end"/>
            </w:r>
          </w:hyperlink>
        </w:p>
        <w:p w14:paraId="04C9E74E" w14:textId="707FF024" w:rsidR="00BC2326" w:rsidRDefault="00000000">
          <w:pPr>
            <w:pStyle w:val="TOC1"/>
            <w:tabs>
              <w:tab w:val="right" w:leader="dot" w:pos="9016"/>
            </w:tabs>
            <w:rPr>
              <w:rFonts w:eastAsiaTheme="minorEastAsia" w:cstheme="minorBidi"/>
              <w:b w:val="0"/>
              <w:bCs w:val="0"/>
              <w:i w:val="0"/>
              <w:iCs w:val="0"/>
              <w:noProof/>
              <w:lang w:eastAsia="en-GB"/>
            </w:rPr>
          </w:pPr>
          <w:hyperlink w:anchor="_Toc123688022" w:history="1">
            <w:r w:rsidR="00BC2326" w:rsidRPr="00C95499">
              <w:rPr>
                <w:rStyle w:val="Hyperlink"/>
                <w:rFonts w:eastAsia="Times New Roman"/>
                <w:noProof/>
                <w:lang w:val="en-US" w:eastAsia="en-GB"/>
              </w:rPr>
              <w:t>5 Conclusion</w:t>
            </w:r>
            <w:r w:rsidR="00BC2326">
              <w:rPr>
                <w:noProof/>
                <w:webHidden/>
              </w:rPr>
              <w:tab/>
            </w:r>
            <w:r w:rsidR="00BC2326">
              <w:rPr>
                <w:noProof/>
                <w:webHidden/>
              </w:rPr>
              <w:fldChar w:fldCharType="begin"/>
            </w:r>
            <w:r w:rsidR="00BC2326">
              <w:rPr>
                <w:noProof/>
                <w:webHidden/>
              </w:rPr>
              <w:instrText xml:space="preserve"> PAGEREF _Toc123688022 \h </w:instrText>
            </w:r>
            <w:r w:rsidR="00BC2326">
              <w:rPr>
                <w:noProof/>
                <w:webHidden/>
              </w:rPr>
            </w:r>
            <w:r w:rsidR="00BC2326">
              <w:rPr>
                <w:noProof/>
                <w:webHidden/>
              </w:rPr>
              <w:fldChar w:fldCharType="separate"/>
            </w:r>
            <w:r w:rsidR="00BC2326">
              <w:rPr>
                <w:noProof/>
                <w:webHidden/>
              </w:rPr>
              <w:t>11</w:t>
            </w:r>
            <w:r w:rsidR="00BC2326">
              <w:rPr>
                <w:noProof/>
                <w:webHidden/>
              </w:rPr>
              <w:fldChar w:fldCharType="end"/>
            </w:r>
          </w:hyperlink>
        </w:p>
        <w:p w14:paraId="50BB4C7D" w14:textId="77D0128E" w:rsidR="00BC2326" w:rsidRDefault="00000000">
          <w:pPr>
            <w:pStyle w:val="TOC1"/>
            <w:tabs>
              <w:tab w:val="right" w:leader="dot" w:pos="9016"/>
            </w:tabs>
            <w:rPr>
              <w:rFonts w:eastAsiaTheme="minorEastAsia" w:cstheme="minorBidi"/>
              <w:b w:val="0"/>
              <w:bCs w:val="0"/>
              <w:i w:val="0"/>
              <w:iCs w:val="0"/>
              <w:noProof/>
              <w:lang w:eastAsia="en-GB"/>
            </w:rPr>
          </w:pPr>
          <w:hyperlink w:anchor="_Toc123688023" w:history="1">
            <w:r w:rsidR="00BC2326" w:rsidRPr="00C95499">
              <w:rPr>
                <w:rStyle w:val="Hyperlink"/>
                <w:rFonts w:eastAsia="Times New Roman"/>
                <w:noProof/>
                <w:lang w:val="en-US" w:eastAsia="en-GB"/>
              </w:rPr>
              <w:t>6 References</w:t>
            </w:r>
            <w:r w:rsidR="00BC2326">
              <w:rPr>
                <w:noProof/>
                <w:webHidden/>
              </w:rPr>
              <w:tab/>
            </w:r>
            <w:r w:rsidR="00BC2326">
              <w:rPr>
                <w:noProof/>
                <w:webHidden/>
              </w:rPr>
              <w:fldChar w:fldCharType="begin"/>
            </w:r>
            <w:r w:rsidR="00BC2326">
              <w:rPr>
                <w:noProof/>
                <w:webHidden/>
              </w:rPr>
              <w:instrText xml:space="preserve"> PAGEREF _Toc123688023 \h </w:instrText>
            </w:r>
            <w:r w:rsidR="00BC2326">
              <w:rPr>
                <w:noProof/>
                <w:webHidden/>
              </w:rPr>
            </w:r>
            <w:r w:rsidR="00BC2326">
              <w:rPr>
                <w:noProof/>
                <w:webHidden/>
              </w:rPr>
              <w:fldChar w:fldCharType="separate"/>
            </w:r>
            <w:r w:rsidR="00BC2326">
              <w:rPr>
                <w:noProof/>
                <w:webHidden/>
              </w:rPr>
              <w:t>12</w:t>
            </w:r>
            <w:r w:rsidR="00BC2326">
              <w:rPr>
                <w:noProof/>
                <w:webHidden/>
              </w:rPr>
              <w:fldChar w:fldCharType="end"/>
            </w:r>
          </w:hyperlink>
        </w:p>
        <w:p w14:paraId="3910FB0E" w14:textId="3C72373E" w:rsidR="00990F60" w:rsidRPr="00990F60" w:rsidRDefault="00990F60" w:rsidP="00990F60">
          <w:r>
            <w:rPr>
              <w:b/>
              <w:bCs/>
              <w:noProof/>
            </w:rPr>
            <w:lastRenderedPageBreak/>
            <w:fldChar w:fldCharType="end"/>
          </w:r>
        </w:p>
      </w:sdtContent>
    </w:sdt>
    <w:p w14:paraId="5B7C26DE" w14:textId="560AFAD5" w:rsidR="00990F60" w:rsidRPr="00990F60" w:rsidRDefault="00990F60" w:rsidP="00990F60">
      <w:pPr>
        <w:pStyle w:val="Heading1"/>
        <w:rPr>
          <w:rFonts w:ascii="Segoe UI" w:eastAsia="Times New Roman" w:hAnsi="Segoe UI" w:cs="Segoe UI"/>
          <w:sz w:val="18"/>
          <w:szCs w:val="18"/>
          <w:lang w:eastAsia="en-GB"/>
        </w:rPr>
      </w:pPr>
      <w:bookmarkStart w:id="0" w:name="_Toc123688004"/>
      <w:r w:rsidRPr="00990F60">
        <w:rPr>
          <w:rFonts w:eastAsia="Times New Roman"/>
          <w:lang w:val="en-US" w:eastAsia="en-GB"/>
        </w:rPr>
        <w:t>1 Introduction</w:t>
      </w:r>
      <w:bookmarkEnd w:id="0"/>
      <w:r w:rsidRPr="00990F60">
        <w:rPr>
          <w:rFonts w:eastAsia="Times New Roman"/>
          <w:lang w:eastAsia="en-GB"/>
        </w:rPr>
        <w:t> </w:t>
      </w:r>
    </w:p>
    <w:p w14:paraId="44EC0A3C" w14:textId="77777777" w:rsidR="00990F60" w:rsidRPr="00990F60" w:rsidRDefault="00990F60" w:rsidP="00990F60">
      <w:pPr>
        <w:textAlignment w:val="baseline"/>
        <w:rPr>
          <w:rFonts w:ascii="Segoe UI" w:eastAsia="Times New Roman" w:hAnsi="Segoe UI" w:cs="Segoe UI"/>
          <w:sz w:val="18"/>
          <w:szCs w:val="18"/>
          <w:lang w:eastAsia="en-GB"/>
        </w:rPr>
      </w:pPr>
      <w:r w:rsidRPr="00990F60">
        <w:rPr>
          <w:rFonts w:ascii="Calibri" w:eastAsia="Times New Roman" w:hAnsi="Calibri" w:cs="Calibri"/>
          <w:sz w:val="22"/>
          <w:szCs w:val="22"/>
          <w:lang w:eastAsia="en-GB"/>
        </w:rPr>
        <w:t> </w:t>
      </w:r>
    </w:p>
    <w:p w14:paraId="2E5175BE" w14:textId="77777777" w:rsidR="00990F60" w:rsidRPr="00990F60" w:rsidRDefault="00990F60" w:rsidP="00990F60">
      <w:pPr>
        <w:pStyle w:val="Heading2"/>
        <w:rPr>
          <w:rFonts w:ascii="Segoe UI" w:eastAsia="Times New Roman" w:hAnsi="Segoe UI" w:cs="Segoe UI"/>
          <w:sz w:val="18"/>
          <w:szCs w:val="18"/>
          <w:lang w:eastAsia="en-GB"/>
        </w:rPr>
      </w:pPr>
      <w:bookmarkStart w:id="1" w:name="_Toc123688005"/>
      <w:r w:rsidRPr="00990F60">
        <w:rPr>
          <w:rFonts w:eastAsia="Times New Roman"/>
          <w:lang w:val="en-US" w:eastAsia="en-GB"/>
        </w:rPr>
        <w:t>1.1 Motivation</w:t>
      </w:r>
      <w:bookmarkEnd w:id="1"/>
      <w:r w:rsidRPr="00990F60">
        <w:rPr>
          <w:rFonts w:eastAsia="Times New Roman"/>
          <w:lang w:eastAsia="en-GB"/>
        </w:rPr>
        <w:t> </w:t>
      </w:r>
    </w:p>
    <w:p w14:paraId="061EBA9E" w14:textId="77777777" w:rsidR="00990F60" w:rsidRPr="00990F60" w:rsidRDefault="00990F60" w:rsidP="00990F60">
      <w:pPr>
        <w:textAlignment w:val="baseline"/>
        <w:rPr>
          <w:rFonts w:ascii="Segoe UI" w:eastAsia="Times New Roman" w:hAnsi="Segoe UI" w:cs="Segoe UI"/>
          <w:sz w:val="18"/>
          <w:szCs w:val="18"/>
          <w:lang w:eastAsia="en-GB"/>
        </w:rPr>
      </w:pPr>
      <w:r w:rsidRPr="00990F60">
        <w:rPr>
          <w:rFonts w:ascii="Calibri" w:eastAsia="Times New Roman" w:hAnsi="Calibri" w:cs="Calibri"/>
          <w:sz w:val="22"/>
          <w:szCs w:val="22"/>
          <w:lang w:eastAsia="en-GB"/>
        </w:rPr>
        <w:t> </w:t>
      </w:r>
    </w:p>
    <w:p w14:paraId="63E9E28A" w14:textId="77777777" w:rsidR="00990F60" w:rsidRPr="00990F60" w:rsidRDefault="00990F60" w:rsidP="00990F60">
      <w:pPr>
        <w:textAlignment w:val="baseline"/>
        <w:rPr>
          <w:rFonts w:ascii="Segoe UI" w:eastAsia="Times New Roman" w:hAnsi="Segoe UI" w:cs="Segoe UI"/>
          <w:lang w:eastAsia="en-GB"/>
        </w:rPr>
      </w:pPr>
      <w:r w:rsidRPr="00990F60">
        <w:rPr>
          <w:rFonts w:ascii="Calibri" w:eastAsia="Times New Roman" w:hAnsi="Calibri" w:cs="Calibri"/>
          <w:lang w:val="en-US" w:eastAsia="en-GB"/>
        </w:rPr>
        <w:t>As a society experiences economic development and growth, their quality of life will increase, therefore meaning that as the country gets richer and so the people’s income rises, their subjective well-being will increase. This is the premise of the Easterlin paradox put forward by Professor Richard Easterlin where he conducted surveys and data from 19 different countries. Now that we have depicted why economic development should be desired in all economies, we must ask the question how does an economy achieve this and what role should the government play for us to achieve this? </w:t>
      </w:r>
      <w:r w:rsidRPr="00990F60">
        <w:rPr>
          <w:rFonts w:ascii="Calibri" w:eastAsia="Times New Roman" w:hAnsi="Calibri" w:cs="Calibri"/>
          <w:lang w:eastAsia="en-GB"/>
        </w:rPr>
        <w:t> </w:t>
      </w:r>
    </w:p>
    <w:p w14:paraId="1EA4A93E" w14:textId="77777777" w:rsidR="00990F60" w:rsidRPr="00990F60" w:rsidRDefault="00990F60" w:rsidP="00990F60">
      <w:pPr>
        <w:textAlignment w:val="baseline"/>
        <w:rPr>
          <w:rFonts w:ascii="Segoe UI" w:eastAsia="Times New Roman" w:hAnsi="Segoe UI" w:cs="Segoe UI"/>
          <w:lang w:eastAsia="en-GB"/>
        </w:rPr>
      </w:pPr>
      <w:r w:rsidRPr="00990F60">
        <w:rPr>
          <w:rFonts w:ascii="Calibri" w:eastAsia="Times New Roman" w:hAnsi="Calibri" w:cs="Calibri"/>
          <w:lang w:val="en-US" w:eastAsia="en-GB"/>
        </w:rPr>
        <w:t>In the UK, the OBR forecasts that the government will spend approximately £1.182 trillion in 2022-2023. This is equivalent to 47.3% of our national income and averages to around £42,000 per person (OBR). However, this expenditure comes at a cost: they need these funds from tax revenue, meaning the government needs to carefully identify how much money they’ll get from taxes and how much to distribute to which public sector. Government expenditure estimated to be over £1 trillion indicates how huge the public sector is in the UK and how we can achieve economic growth largely depends on this. This study will analyse where government funds are best utilized to achieve economic growth and development by identifying the relationship GDP per capita has with these different public services.</w:t>
      </w:r>
      <w:r w:rsidRPr="00990F60">
        <w:rPr>
          <w:rFonts w:ascii="Calibri" w:eastAsia="Times New Roman" w:hAnsi="Calibri" w:cs="Calibri"/>
          <w:lang w:eastAsia="en-GB"/>
        </w:rPr>
        <w:t> </w:t>
      </w:r>
    </w:p>
    <w:p w14:paraId="2DFD7296" w14:textId="77777777" w:rsidR="00990F60" w:rsidRPr="00990F60" w:rsidRDefault="00990F60" w:rsidP="00990F60">
      <w:pPr>
        <w:textAlignment w:val="baseline"/>
        <w:rPr>
          <w:rFonts w:ascii="Segoe UI" w:eastAsia="Times New Roman" w:hAnsi="Segoe UI" w:cs="Segoe UI"/>
          <w:sz w:val="18"/>
          <w:szCs w:val="18"/>
          <w:lang w:eastAsia="en-GB"/>
        </w:rPr>
      </w:pPr>
      <w:r w:rsidRPr="00990F60">
        <w:rPr>
          <w:rFonts w:ascii="Calibri" w:eastAsia="Times New Roman" w:hAnsi="Calibri" w:cs="Calibri"/>
          <w:sz w:val="22"/>
          <w:szCs w:val="22"/>
          <w:lang w:eastAsia="en-GB"/>
        </w:rPr>
        <w:t> </w:t>
      </w:r>
    </w:p>
    <w:p w14:paraId="6F21ADC5" w14:textId="77777777" w:rsidR="00990F60" w:rsidRPr="00990F60" w:rsidRDefault="00990F60" w:rsidP="00990F60">
      <w:pPr>
        <w:pStyle w:val="Heading2"/>
        <w:rPr>
          <w:rFonts w:ascii="Segoe UI" w:eastAsia="Times New Roman" w:hAnsi="Segoe UI" w:cs="Segoe UI"/>
          <w:sz w:val="18"/>
          <w:szCs w:val="18"/>
          <w:lang w:eastAsia="en-GB"/>
        </w:rPr>
      </w:pPr>
      <w:bookmarkStart w:id="2" w:name="_Toc123688006"/>
      <w:r w:rsidRPr="00990F60">
        <w:rPr>
          <w:rFonts w:eastAsia="Times New Roman"/>
          <w:lang w:val="en-US" w:eastAsia="en-GB"/>
        </w:rPr>
        <w:t>1.2 Objective</w:t>
      </w:r>
      <w:bookmarkEnd w:id="2"/>
      <w:r w:rsidRPr="00990F60">
        <w:rPr>
          <w:rFonts w:eastAsia="Times New Roman"/>
          <w:lang w:eastAsia="en-GB"/>
        </w:rPr>
        <w:t> </w:t>
      </w:r>
    </w:p>
    <w:p w14:paraId="7A145121" w14:textId="77777777" w:rsidR="00990F60" w:rsidRPr="00990F60" w:rsidRDefault="00990F60" w:rsidP="00990F60">
      <w:pPr>
        <w:textAlignment w:val="baseline"/>
        <w:rPr>
          <w:rFonts w:ascii="Segoe UI" w:eastAsia="Times New Roman" w:hAnsi="Segoe UI" w:cs="Segoe UI"/>
          <w:sz w:val="18"/>
          <w:szCs w:val="18"/>
          <w:lang w:eastAsia="en-GB"/>
        </w:rPr>
      </w:pPr>
      <w:r w:rsidRPr="00990F60">
        <w:rPr>
          <w:rFonts w:ascii="Calibri" w:eastAsia="Times New Roman" w:hAnsi="Calibri" w:cs="Calibri"/>
          <w:sz w:val="22"/>
          <w:szCs w:val="22"/>
          <w:lang w:eastAsia="en-GB"/>
        </w:rPr>
        <w:t> </w:t>
      </w:r>
    </w:p>
    <w:p w14:paraId="787954D9" w14:textId="77777777" w:rsidR="00990F60" w:rsidRPr="00990F60" w:rsidRDefault="00990F60" w:rsidP="00990F60">
      <w:pPr>
        <w:textAlignment w:val="baseline"/>
        <w:rPr>
          <w:rFonts w:ascii="Segoe UI" w:eastAsia="Times New Roman" w:hAnsi="Segoe UI" w:cs="Segoe UI"/>
          <w:lang w:eastAsia="en-GB"/>
        </w:rPr>
      </w:pPr>
      <w:r w:rsidRPr="00990F60">
        <w:rPr>
          <w:rFonts w:ascii="Calibri" w:eastAsia="Times New Roman" w:hAnsi="Calibri" w:cs="Calibri"/>
          <w:lang w:val="en-US" w:eastAsia="en-GB"/>
        </w:rPr>
        <w:t>The objective of this research report is to investigate the effects of the different components of UK public sector spending and how they individually contribute to the growth of the UK economy. Government expenditure is an important driving force in increasing the economic strength of the UK economy, hence why examining how the UK government uses its finances and its result on economic development is paramount in identifying just how the government should distribute these funds for the economy to successfully grow. The focus of this report is evaluating the relationship between GDP per capita and the relevant components we are examining in this research, which include expenditure on education, healthcare and social protection per capita.</w:t>
      </w:r>
      <w:r w:rsidRPr="00990F60">
        <w:rPr>
          <w:rFonts w:ascii="Calibri" w:eastAsia="Times New Roman" w:hAnsi="Calibri" w:cs="Calibri"/>
          <w:lang w:eastAsia="en-GB"/>
        </w:rPr>
        <w:t> </w:t>
      </w:r>
    </w:p>
    <w:p w14:paraId="61B8FE65" w14:textId="77777777" w:rsidR="00990F60" w:rsidRPr="00990F60" w:rsidRDefault="00990F60" w:rsidP="00990F60">
      <w:pPr>
        <w:textAlignment w:val="baseline"/>
        <w:rPr>
          <w:rFonts w:ascii="Segoe UI" w:eastAsia="Times New Roman" w:hAnsi="Segoe UI" w:cs="Segoe UI"/>
          <w:sz w:val="18"/>
          <w:szCs w:val="18"/>
          <w:lang w:eastAsia="en-GB"/>
        </w:rPr>
      </w:pPr>
      <w:r w:rsidRPr="00990F60">
        <w:rPr>
          <w:rFonts w:ascii="Calibri" w:eastAsia="Times New Roman" w:hAnsi="Calibri" w:cs="Calibri"/>
          <w:sz w:val="22"/>
          <w:szCs w:val="22"/>
          <w:lang w:eastAsia="en-GB"/>
        </w:rPr>
        <w:t> </w:t>
      </w:r>
    </w:p>
    <w:p w14:paraId="11044262" w14:textId="77777777" w:rsidR="00990F60" w:rsidRPr="00990F60" w:rsidRDefault="00990F60" w:rsidP="00990F60">
      <w:pPr>
        <w:pStyle w:val="Heading2"/>
        <w:rPr>
          <w:rFonts w:ascii="Segoe UI" w:eastAsia="Times New Roman" w:hAnsi="Segoe UI" w:cs="Segoe UI"/>
          <w:sz w:val="18"/>
          <w:szCs w:val="18"/>
          <w:lang w:eastAsia="en-GB"/>
        </w:rPr>
      </w:pPr>
      <w:bookmarkStart w:id="3" w:name="_Toc123688007"/>
      <w:r w:rsidRPr="00990F60">
        <w:rPr>
          <w:rFonts w:eastAsia="Times New Roman"/>
          <w:lang w:val="en-US" w:eastAsia="en-GB"/>
        </w:rPr>
        <w:t>1.3 Key Findings</w:t>
      </w:r>
      <w:bookmarkEnd w:id="3"/>
      <w:r w:rsidRPr="00990F60">
        <w:rPr>
          <w:rFonts w:eastAsia="Times New Roman"/>
          <w:lang w:eastAsia="en-GB"/>
        </w:rPr>
        <w:t> </w:t>
      </w:r>
    </w:p>
    <w:p w14:paraId="6B736D56" w14:textId="77777777" w:rsidR="00990F60" w:rsidRPr="00990F60" w:rsidRDefault="00990F60" w:rsidP="00990F60">
      <w:pPr>
        <w:textAlignment w:val="baseline"/>
        <w:rPr>
          <w:rFonts w:ascii="Segoe UI" w:eastAsia="Times New Roman" w:hAnsi="Segoe UI" w:cs="Segoe UI"/>
          <w:sz w:val="18"/>
          <w:szCs w:val="18"/>
          <w:lang w:eastAsia="en-GB"/>
        </w:rPr>
      </w:pPr>
      <w:r w:rsidRPr="00990F60">
        <w:rPr>
          <w:rFonts w:ascii="Calibri" w:eastAsia="Times New Roman" w:hAnsi="Calibri" w:cs="Calibri"/>
          <w:sz w:val="22"/>
          <w:szCs w:val="22"/>
          <w:lang w:eastAsia="en-GB"/>
        </w:rPr>
        <w:t> </w:t>
      </w:r>
    </w:p>
    <w:p w14:paraId="16C4E54B" w14:textId="4262E498" w:rsidR="00990F60" w:rsidRDefault="00990F60" w:rsidP="00990F60">
      <w:pPr>
        <w:textAlignment w:val="baseline"/>
        <w:rPr>
          <w:rFonts w:ascii="Segoe UI" w:eastAsia="Times New Roman" w:hAnsi="Segoe UI" w:cs="Segoe UI"/>
          <w:lang w:eastAsia="en-GB"/>
        </w:rPr>
      </w:pPr>
      <w:r w:rsidRPr="00990F60">
        <w:rPr>
          <w:rFonts w:ascii="Calibri" w:eastAsia="Times New Roman" w:hAnsi="Calibri" w:cs="Calibri"/>
          <w:lang w:val="en-US" w:eastAsia="en-GB"/>
        </w:rPr>
        <w:t>The OECD stated that the UK economy was the worst performer in the G20 summit in 2022 aside from Russia (Strauss 2022). The UK also was stated to have the worst economic forecast for 2023 in the G7 countries, with GDP expected to fall by 0.4% which is just behind Germany whose GDP is expected to fall by 0.3% (Harari 2022). As for government expenditure, the UK has consistently remained below major European economies such as France, Italy and Spain, but has never been that far behind, with the UK’s government expenditure being 52.5% of GDP in 2020 and Spain being only 0.1% higher. IN 2020, the UK also had 2.2% more government expenditure than Germany (OECD 2021).</w:t>
      </w:r>
      <w:r w:rsidRPr="00990F60">
        <w:rPr>
          <w:rFonts w:ascii="Calibri" w:eastAsia="Times New Roman" w:hAnsi="Calibri" w:cs="Calibri"/>
          <w:lang w:eastAsia="en-GB"/>
        </w:rPr>
        <w:t> </w:t>
      </w:r>
    </w:p>
    <w:p w14:paraId="66E87F8C" w14:textId="77777777" w:rsidR="00990F60" w:rsidRPr="00990F60" w:rsidRDefault="00990F60" w:rsidP="00990F60">
      <w:pPr>
        <w:textAlignment w:val="baseline"/>
        <w:rPr>
          <w:rFonts w:ascii="Segoe UI" w:eastAsia="Times New Roman" w:hAnsi="Segoe UI" w:cs="Segoe UI"/>
          <w:lang w:eastAsia="en-GB"/>
        </w:rPr>
      </w:pPr>
    </w:p>
    <w:p w14:paraId="2EBC27ED" w14:textId="2A3A39B7" w:rsidR="00990F60" w:rsidRPr="00990F60" w:rsidRDefault="00990F60" w:rsidP="00990F60">
      <w:pPr>
        <w:pStyle w:val="Heading1"/>
        <w:rPr>
          <w:rFonts w:ascii="Segoe UI" w:eastAsia="Times New Roman" w:hAnsi="Segoe UI" w:cs="Segoe UI"/>
          <w:sz w:val="18"/>
          <w:szCs w:val="18"/>
          <w:lang w:eastAsia="en-GB"/>
        </w:rPr>
      </w:pPr>
      <w:bookmarkStart w:id="4" w:name="_Toc123688008"/>
      <w:r w:rsidRPr="00990F60">
        <w:rPr>
          <w:rFonts w:eastAsia="Times New Roman"/>
          <w:lang w:val="en-US" w:eastAsia="en-GB"/>
        </w:rPr>
        <w:lastRenderedPageBreak/>
        <w:t>2 Data Description</w:t>
      </w:r>
      <w:bookmarkEnd w:id="4"/>
      <w:r w:rsidRPr="00990F60">
        <w:rPr>
          <w:rFonts w:eastAsia="Times New Roman"/>
          <w:lang w:eastAsia="en-GB"/>
        </w:rPr>
        <w:t> </w:t>
      </w:r>
    </w:p>
    <w:p w14:paraId="035488DE" w14:textId="77777777" w:rsidR="00990F60" w:rsidRPr="00990F60" w:rsidRDefault="00990F60" w:rsidP="00990F60">
      <w:pPr>
        <w:textAlignment w:val="baseline"/>
        <w:rPr>
          <w:rFonts w:ascii="Segoe UI" w:eastAsia="Times New Roman" w:hAnsi="Segoe UI" w:cs="Segoe UI"/>
          <w:sz w:val="18"/>
          <w:szCs w:val="18"/>
          <w:lang w:eastAsia="en-GB"/>
        </w:rPr>
      </w:pPr>
      <w:r w:rsidRPr="00990F60">
        <w:rPr>
          <w:rFonts w:ascii="Calibri" w:eastAsia="Times New Roman" w:hAnsi="Calibri" w:cs="Calibri"/>
          <w:sz w:val="22"/>
          <w:szCs w:val="22"/>
          <w:lang w:eastAsia="en-GB"/>
        </w:rPr>
        <w:t> </w:t>
      </w:r>
    </w:p>
    <w:p w14:paraId="5D1350FD" w14:textId="77777777" w:rsidR="00990F60" w:rsidRPr="00990F60" w:rsidRDefault="00990F60" w:rsidP="00990F60">
      <w:pPr>
        <w:pStyle w:val="Heading2"/>
        <w:rPr>
          <w:rFonts w:ascii="Segoe UI" w:eastAsia="Times New Roman" w:hAnsi="Segoe UI" w:cs="Segoe UI"/>
          <w:sz w:val="18"/>
          <w:szCs w:val="18"/>
          <w:lang w:eastAsia="en-GB"/>
        </w:rPr>
      </w:pPr>
      <w:bookmarkStart w:id="5" w:name="_Toc123688009"/>
      <w:r w:rsidRPr="00990F60">
        <w:rPr>
          <w:rFonts w:eastAsia="Times New Roman"/>
          <w:lang w:val="en-US" w:eastAsia="en-GB"/>
        </w:rPr>
        <w:t>2.1 Data Sources</w:t>
      </w:r>
      <w:bookmarkEnd w:id="5"/>
      <w:r w:rsidRPr="00990F60">
        <w:rPr>
          <w:rFonts w:eastAsia="Times New Roman"/>
          <w:lang w:eastAsia="en-GB"/>
        </w:rPr>
        <w:t> </w:t>
      </w:r>
    </w:p>
    <w:p w14:paraId="4916D76C" w14:textId="77777777" w:rsidR="00990F60" w:rsidRPr="00990F60" w:rsidRDefault="00990F60" w:rsidP="00990F60">
      <w:pPr>
        <w:textAlignment w:val="baseline"/>
        <w:rPr>
          <w:rFonts w:ascii="Segoe UI" w:eastAsia="Times New Roman" w:hAnsi="Segoe UI" w:cs="Segoe UI"/>
          <w:sz w:val="18"/>
          <w:szCs w:val="18"/>
          <w:lang w:eastAsia="en-GB"/>
        </w:rPr>
      </w:pPr>
      <w:r w:rsidRPr="00990F60">
        <w:rPr>
          <w:rFonts w:ascii="Calibri" w:eastAsia="Times New Roman" w:hAnsi="Calibri" w:cs="Calibri"/>
          <w:sz w:val="22"/>
          <w:szCs w:val="22"/>
          <w:lang w:eastAsia="en-GB"/>
        </w:rPr>
        <w:t> </w:t>
      </w:r>
    </w:p>
    <w:p w14:paraId="0C532F17" w14:textId="77777777" w:rsidR="00990F60" w:rsidRPr="00990F60" w:rsidRDefault="00990F60" w:rsidP="00990F60">
      <w:pPr>
        <w:textAlignment w:val="baseline"/>
        <w:rPr>
          <w:rFonts w:ascii="Segoe UI" w:eastAsia="Times New Roman" w:hAnsi="Segoe UI" w:cs="Segoe UI"/>
          <w:lang w:eastAsia="en-GB"/>
        </w:rPr>
      </w:pPr>
      <w:r w:rsidRPr="00990F60">
        <w:rPr>
          <w:rFonts w:ascii="Calibri" w:eastAsia="Times New Roman" w:hAnsi="Calibri" w:cs="Calibri"/>
          <w:lang w:val="en-US" w:eastAsia="en-GB"/>
        </w:rPr>
        <w:t>The main data sources used in this report are the World Bank, the Office for National Statistics (ONS), Our World in data, Statista, Office for Budget Responsibility (OBR) and the Organisation for Economic Co-operation and Development (OECD). The World Bank is an international development organisation that lends money to governments of countries with worse economies to help them. The ONS is the UK’s largest publisher of statistics relating to the UK’s economy. Both Our World in Data and Statista are data platforms that provide world statistics. The OBR provides economic forecasts on public finances and the OECD is an international organisation that strives to stimulate global economic progress.</w:t>
      </w:r>
      <w:r w:rsidRPr="00990F60">
        <w:rPr>
          <w:rFonts w:ascii="Calibri" w:eastAsia="Times New Roman" w:hAnsi="Calibri" w:cs="Calibri"/>
          <w:lang w:eastAsia="en-GB"/>
        </w:rPr>
        <w:t> </w:t>
      </w:r>
    </w:p>
    <w:p w14:paraId="6E424B90" w14:textId="77777777" w:rsidR="00990F60" w:rsidRPr="00990F60" w:rsidRDefault="00990F60" w:rsidP="00990F60">
      <w:pPr>
        <w:pStyle w:val="Heading2"/>
        <w:rPr>
          <w:rFonts w:ascii="Segoe UI" w:eastAsia="Times New Roman" w:hAnsi="Segoe UI" w:cs="Segoe UI"/>
          <w:sz w:val="18"/>
          <w:szCs w:val="18"/>
          <w:lang w:eastAsia="en-GB"/>
        </w:rPr>
      </w:pPr>
      <w:bookmarkStart w:id="6" w:name="_Toc123688010"/>
      <w:r w:rsidRPr="00990F60">
        <w:rPr>
          <w:rFonts w:eastAsia="Times New Roman"/>
          <w:lang w:val="en-US" w:eastAsia="en-GB"/>
        </w:rPr>
        <w:t>2.2 Variable: GDP per Capita in GBP (£)</w:t>
      </w:r>
      <w:bookmarkEnd w:id="6"/>
      <w:r w:rsidRPr="00990F60">
        <w:rPr>
          <w:rFonts w:eastAsia="Times New Roman"/>
          <w:lang w:eastAsia="en-GB"/>
        </w:rPr>
        <w:t> </w:t>
      </w:r>
    </w:p>
    <w:p w14:paraId="0059B4B9" w14:textId="77777777" w:rsidR="00990F60" w:rsidRPr="00990F60" w:rsidRDefault="00990F60" w:rsidP="00990F60">
      <w:pPr>
        <w:textAlignment w:val="baseline"/>
        <w:rPr>
          <w:rFonts w:ascii="Segoe UI" w:eastAsia="Times New Roman" w:hAnsi="Segoe UI" w:cs="Segoe UI"/>
          <w:sz w:val="18"/>
          <w:szCs w:val="18"/>
          <w:lang w:eastAsia="en-GB"/>
        </w:rPr>
      </w:pPr>
      <w:r w:rsidRPr="00990F60">
        <w:rPr>
          <w:rFonts w:ascii="Calibri" w:eastAsia="Times New Roman" w:hAnsi="Calibri" w:cs="Calibri"/>
          <w:sz w:val="22"/>
          <w:szCs w:val="22"/>
          <w:lang w:eastAsia="en-GB"/>
        </w:rPr>
        <w:t> </w:t>
      </w:r>
    </w:p>
    <w:p w14:paraId="0C76D5C8" w14:textId="77777777" w:rsidR="00990F60" w:rsidRPr="00990F60" w:rsidRDefault="00990F60" w:rsidP="00990F60">
      <w:pPr>
        <w:textAlignment w:val="baseline"/>
        <w:rPr>
          <w:rFonts w:ascii="Segoe UI" w:eastAsia="Times New Roman" w:hAnsi="Segoe UI" w:cs="Segoe UI"/>
          <w:lang w:eastAsia="en-GB"/>
        </w:rPr>
      </w:pPr>
      <w:r w:rsidRPr="00990F60">
        <w:rPr>
          <w:rFonts w:ascii="Calibri" w:eastAsia="Times New Roman" w:hAnsi="Calibri" w:cs="Calibri"/>
          <w:lang w:val="en-US" w:eastAsia="en-GB"/>
        </w:rPr>
        <w:t>GDP per capita measures the economic output per person and does this by dividing GDP by the population of the country. It is commonly used to measure the economic outlook of a country, and so when accounting for inflation, it can accurately be used to measure how much growth an economy has experienced.</w:t>
      </w:r>
      <w:r w:rsidRPr="00990F60">
        <w:rPr>
          <w:rFonts w:ascii="Calibri" w:eastAsia="Times New Roman" w:hAnsi="Calibri" w:cs="Calibri"/>
          <w:lang w:eastAsia="en-GB"/>
        </w:rPr>
        <w:t> </w:t>
      </w:r>
    </w:p>
    <w:p w14:paraId="45F41274" w14:textId="77777777" w:rsidR="00990F60" w:rsidRPr="00990F60" w:rsidRDefault="00990F60" w:rsidP="00990F60">
      <w:pPr>
        <w:textAlignment w:val="baseline"/>
        <w:rPr>
          <w:rFonts w:ascii="Segoe UI" w:eastAsia="Times New Roman" w:hAnsi="Segoe UI" w:cs="Segoe UI"/>
          <w:lang w:eastAsia="en-GB"/>
        </w:rPr>
      </w:pPr>
      <w:r w:rsidRPr="00990F60">
        <w:rPr>
          <w:rFonts w:ascii="Calibri" w:eastAsia="Times New Roman" w:hAnsi="Calibri" w:cs="Calibri"/>
          <w:lang w:val="en-US" w:eastAsia="en-GB"/>
        </w:rPr>
        <w:t> The time series, with the data being recorded from Statista, shows GDP per capita that has been adjusted for inflation so we can accurately see how the economy of the UK has changed over time, where GDP per capita has increased from £25,955 in 1988 to £31,793 in 2021. </w:t>
      </w:r>
      <w:r w:rsidRPr="00990F60">
        <w:rPr>
          <w:rFonts w:ascii="Calibri" w:eastAsia="Times New Roman" w:hAnsi="Calibri" w:cs="Calibri"/>
          <w:lang w:eastAsia="en-GB"/>
        </w:rPr>
        <w:t> </w:t>
      </w:r>
    </w:p>
    <w:p w14:paraId="3F74C838" w14:textId="77777777" w:rsidR="00990F60" w:rsidRPr="00990F60" w:rsidRDefault="00990F60" w:rsidP="00990F60">
      <w:pPr>
        <w:textAlignment w:val="baseline"/>
        <w:rPr>
          <w:rFonts w:ascii="Segoe UI" w:eastAsia="Times New Roman" w:hAnsi="Segoe UI" w:cs="Segoe UI"/>
          <w:lang w:eastAsia="en-GB"/>
        </w:rPr>
      </w:pPr>
      <w:r w:rsidRPr="00990F60">
        <w:rPr>
          <w:rFonts w:ascii="Calibri" w:eastAsia="Times New Roman" w:hAnsi="Calibri" w:cs="Calibri"/>
          <w:lang w:val="en-US" w:eastAsia="en-GB"/>
        </w:rPr>
        <w:t>Also, using the box plot and the statistics shown in the table below, the median is slightly higher than the mean and there is a long lower tail, which graphically demonstrates a negatively skewed distribution. (Time series, statistics and box plot was calculated using data values from Statista 2022)</w:t>
      </w:r>
      <w:r w:rsidRPr="00990F60">
        <w:rPr>
          <w:rFonts w:ascii="Calibri" w:eastAsia="Times New Roman" w:hAnsi="Calibri" w:cs="Calibri"/>
          <w:lang w:eastAsia="en-GB"/>
        </w:rPr>
        <w:t> </w:t>
      </w:r>
    </w:p>
    <w:p w14:paraId="7E31DFF6" w14:textId="63F8FEEC" w:rsidR="00990F60" w:rsidRPr="00990F60" w:rsidRDefault="00990F60" w:rsidP="00990F60">
      <w:pPr>
        <w:textAlignment w:val="baseline"/>
        <w:rPr>
          <w:rFonts w:ascii="Segoe UI" w:eastAsia="Times New Roman" w:hAnsi="Segoe UI" w:cs="Segoe UI"/>
          <w:sz w:val="18"/>
          <w:szCs w:val="18"/>
          <w:lang w:eastAsia="en-GB"/>
        </w:rPr>
      </w:pPr>
      <w:r>
        <w:rPr>
          <w:rFonts w:ascii="Calibri" w:eastAsia="Times New Roman" w:hAnsi="Calibri" w:cs="Calibri"/>
          <w:noProof/>
          <w:sz w:val="22"/>
          <w:szCs w:val="22"/>
          <w:lang w:eastAsia="en-GB"/>
        </w:rPr>
        <mc:AlternateContent>
          <mc:Choice Requires="wps">
            <w:drawing>
              <wp:anchor distT="0" distB="0" distL="114300" distR="114300" simplePos="0" relativeHeight="251659264" behindDoc="0" locked="0" layoutInCell="1" allowOverlap="1" wp14:anchorId="515F2B0E" wp14:editId="5EED73B2">
                <wp:simplePos x="0" y="0"/>
                <wp:positionH relativeFrom="column">
                  <wp:posOffset>3111500</wp:posOffset>
                </wp:positionH>
                <wp:positionV relativeFrom="paragraph">
                  <wp:posOffset>285750</wp:posOffset>
                </wp:positionV>
                <wp:extent cx="3302000" cy="3835400"/>
                <wp:effectExtent l="0" t="0" r="12700" b="12700"/>
                <wp:wrapNone/>
                <wp:docPr id="12" name="Text Box 12"/>
                <wp:cNvGraphicFramePr/>
                <a:graphic xmlns:a="http://schemas.openxmlformats.org/drawingml/2006/main">
                  <a:graphicData uri="http://schemas.microsoft.com/office/word/2010/wordprocessingShape">
                    <wps:wsp>
                      <wps:cNvSpPr txBox="1"/>
                      <wps:spPr>
                        <a:xfrm>
                          <a:off x="0" y="0"/>
                          <a:ext cx="3302000" cy="3835400"/>
                        </a:xfrm>
                        <a:prstGeom prst="rect">
                          <a:avLst/>
                        </a:prstGeom>
                        <a:solidFill>
                          <a:schemeClr val="lt1"/>
                        </a:solidFill>
                        <a:ln w="6350">
                          <a:solidFill>
                            <a:prstClr val="black"/>
                          </a:solidFill>
                        </a:ln>
                      </wps:spPr>
                      <wps:txbx>
                        <w:txbxContent>
                          <w:p w14:paraId="2C7B98C0" w14:textId="594E6A0D" w:rsidR="00990F60" w:rsidRDefault="00990F60">
                            <w:r w:rsidRPr="00990F60">
                              <w:rPr>
                                <w:noProof/>
                              </w:rPr>
                              <w:drawing>
                                <wp:inline distT="0" distB="0" distL="0" distR="0" wp14:anchorId="30475AA0" wp14:editId="6B418440">
                                  <wp:extent cx="3112770" cy="183189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12770" cy="1831890"/>
                                          </a:xfrm>
                                          <a:prstGeom prst="rect">
                                            <a:avLst/>
                                          </a:prstGeom>
                                          <a:noFill/>
                                          <a:ln>
                                            <a:noFill/>
                                          </a:ln>
                                        </pic:spPr>
                                      </pic:pic>
                                    </a:graphicData>
                                  </a:graphic>
                                </wp:inline>
                              </w:drawing>
                            </w:r>
                            <w:r w:rsidRPr="00990F60">
                              <w:rPr>
                                <w:noProof/>
                              </w:rPr>
                              <w:drawing>
                                <wp:inline distT="0" distB="0" distL="0" distR="0" wp14:anchorId="6772E9BA" wp14:editId="1E9A0E49">
                                  <wp:extent cx="3112770" cy="182130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28228" cy="1830347"/>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515F2B0E" id="_x0000_t202" coordsize="21600,21600" o:spt="202" path="m,l,21600r21600,l21600,xe">
                <v:stroke joinstyle="miter"/>
                <v:path gradientshapeok="t" o:connecttype="rect"/>
              </v:shapetype>
              <v:shape id="Text Box 12" o:spid="_x0000_s1026" type="#_x0000_t202" style="position:absolute;margin-left:245pt;margin-top:22.5pt;width:260pt;height:302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" fillcolor="white [3201]" strokeweight=".5pt">
                <v:textbox>
                  <w:txbxContent>
                    <w:p w14:paraId="2C7B98C0" w14:textId="594E6A0D" w:rsidR="00990F60" w:rsidRDefault="00990F60">
                      <w:r w:rsidRPr="00990F60">
                        <w:rPr>
                          <w:noProof/>
                        </w:rPr>
                        <w:drawing>
                          <wp:inline distT="0" distB="0" distL="0" distR="0" wp14:anchorId="30475AA0" wp14:editId="6B418440">
                            <wp:extent cx="3112770" cy="183189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12770" cy="1831890"/>
                                    </a:xfrm>
                                    <a:prstGeom prst="rect">
                                      <a:avLst/>
                                    </a:prstGeom>
                                    <a:noFill/>
                                    <a:ln>
                                      <a:noFill/>
                                    </a:ln>
                                  </pic:spPr>
                                </pic:pic>
                              </a:graphicData>
                            </a:graphic>
                          </wp:inline>
                        </w:drawing>
                      </w:r>
                      <w:r w:rsidRPr="00990F60">
                        <w:rPr>
                          <w:noProof/>
                        </w:rPr>
                        <w:drawing>
                          <wp:inline distT="0" distB="0" distL="0" distR="0" wp14:anchorId="6772E9BA" wp14:editId="1E9A0E49">
                            <wp:extent cx="3112770" cy="182130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28228" cy="1830347"/>
                                    </a:xfrm>
                                    <a:prstGeom prst="rect">
                                      <a:avLst/>
                                    </a:prstGeom>
                                    <a:noFill/>
                                    <a:ln>
                                      <a:noFill/>
                                    </a:ln>
                                  </pic:spPr>
                                </pic:pic>
                              </a:graphicData>
                            </a:graphic>
                          </wp:inline>
                        </w:drawing>
                      </w:r>
                    </w:p>
                  </w:txbxContent>
                </v:textbox>
              </v:shape>
            </w:pict>
          </mc:Fallback>
        </mc:AlternateContent>
      </w:r>
      <w:r w:rsidRPr="00990F60">
        <w:rPr>
          <w:rFonts w:ascii="Calibri" w:eastAsia="Times New Roman" w:hAnsi="Calibri" w:cs="Calibri"/>
          <w:sz w:val="22"/>
          <w:szCs w:val="22"/>
          <w:lang w:eastAsia="en-GB"/>
        </w:rPr>
        <w:t> </w:t>
      </w:r>
    </w:p>
    <w:p w14:paraId="67DDE54F" w14:textId="62589E2A" w:rsidR="00990F60" w:rsidRDefault="00990F60" w:rsidP="00990F60">
      <w:pPr>
        <w:textAlignment w:val="baseline"/>
        <w:rPr>
          <w:rFonts w:ascii="Calibri" w:eastAsia="Times New Roman" w:hAnsi="Calibri" w:cs="Calibri"/>
          <w:sz w:val="22"/>
          <w:szCs w:val="22"/>
          <w:lang w:eastAsia="en-GB"/>
        </w:rPr>
      </w:pPr>
      <w:r>
        <w:rPr>
          <w:rFonts w:ascii="Calibri" w:eastAsia="Times New Roman" w:hAnsi="Calibri" w:cs="Calibri"/>
          <w:noProof/>
          <w:sz w:val="22"/>
          <w:szCs w:val="22"/>
          <w:lang w:eastAsia="en-GB"/>
        </w:rPr>
        <mc:AlternateContent>
          <mc:Choice Requires="wps">
            <w:drawing>
              <wp:anchor distT="0" distB="0" distL="114300" distR="114300" simplePos="0" relativeHeight="251664384" behindDoc="0" locked="0" layoutInCell="1" allowOverlap="1" wp14:anchorId="183C04BF" wp14:editId="1804F51F">
                <wp:simplePos x="0" y="0"/>
                <wp:positionH relativeFrom="column">
                  <wp:posOffset>-63500</wp:posOffset>
                </wp:positionH>
                <wp:positionV relativeFrom="paragraph">
                  <wp:posOffset>114935</wp:posOffset>
                </wp:positionV>
                <wp:extent cx="1676400" cy="3060700"/>
                <wp:effectExtent l="0" t="0" r="12700" b="12700"/>
                <wp:wrapNone/>
                <wp:docPr id="17" name="Text Box 17"/>
                <wp:cNvGraphicFramePr/>
                <a:graphic xmlns:a="http://schemas.openxmlformats.org/drawingml/2006/main">
                  <a:graphicData uri="http://schemas.microsoft.com/office/word/2010/wordprocessingShape">
                    <wps:wsp>
                      <wps:cNvSpPr txBox="1"/>
                      <wps:spPr>
                        <a:xfrm>
                          <a:off x="0" y="0"/>
                          <a:ext cx="1676400" cy="3060700"/>
                        </a:xfrm>
                        <a:prstGeom prst="rect">
                          <a:avLst/>
                        </a:prstGeom>
                        <a:solidFill>
                          <a:schemeClr val="lt1"/>
                        </a:solidFill>
                        <a:ln w="6350">
                          <a:solidFill>
                            <a:prstClr val="black"/>
                          </a:solidFill>
                        </a:ln>
                      </wps:spPr>
                      <wps:txbx>
                        <w:txbxContent>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03"/>
                              <w:gridCol w:w="1347"/>
                            </w:tblGrid>
                            <w:tr w:rsidR="00990F60" w:rsidRPr="00990F60" w14:paraId="17FA6BA3" w14:textId="77777777" w:rsidTr="008B423E">
                              <w:trPr>
                                <w:trHeight w:val="300"/>
                              </w:trPr>
                              <w:tc>
                                <w:tcPr>
                                  <w:tcW w:w="945"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0391346E" w14:textId="77777777" w:rsidR="00990F60" w:rsidRPr="00990F60" w:rsidRDefault="00990F60" w:rsidP="00990F60">
                                  <w:pPr>
                                    <w:textAlignment w:val="baseline"/>
                                    <w:rPr>
                                      <w:rFonts w:ascii="Times New Roman" w:eastAsia="Times New Roman" w:hAnsi="Times New Roman" w:cs="Times New Roman"/>
                                      <w:lang w:eastAsia="en-GB"/>
                                    </w:rPr>
                                  </w:pPr>
                                  <w:r w:rsidRPr="00990F60">
                                    <w:rPr>
                                      <w:rFonts w:ascii="Calibri" w:eastAsia="Times New Roman" w:hAnsi="Calibri" w:cs="Calibri"/>
                                      <w:color w:val="000000"/>
                                      <w:lang w:val="en-US" w:eastAsia="en-GB"/>
                                    </w:rPr>
                                    <w:t>Statistics</w:t>
                                  </w:r>
                                  <w:r w:rsidRPr="00990F60">
                                    <w:rPr>
                                      <w:rFonts w:ascii="Calibri" w:eastAsia="Times New Roman" w:hAnsi="Calibri" w:cs="Calibri"/>
                                      <w:color w:val="000000"/>
                                      <w:lang w:eastAsia="en-GB"/>
                                    </w:rPr>
                                    <w:t> </w:t>
                                  </w:r>
                                </w:p>
                              </w:tc>
                              <w:tc>
                                <w:tcPr>
                                  <w:tcW w:w="1125"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74952006" w14:textId="77777777" w:rsidR="00990F60" w:rsidRPr="00990F60" w:rsidRDefault="00990F60" w:rsidP="00990F60">
                                  <w:pPr>
                                    <w:textAlignment w:val="baseline"/>
                                    <w:rPr>
                                      <w:rFonts w:ascii="Times New Roman" w:eastAsia="Times New Roman" w:hAnsi="Times New Roman" w:cs="Times New Roman"/>
                                      <w:lang w:eastAsia="en-GB"/>
                                    </w:rPr>
                                  </w:pPr>
                                  <w:r w:rsidRPr="00990F60">
                                    <w:rPr>
                                      <w:rFonts w:ascii="Calibri" w:eastAsia="Times New Roman" w:hAnsi="Calibri" w:cs="Calibri"/>
                                      <w:color w:val="000000"/>
                                      <w:lang w:val="en-US" w:eastAsia="en-GB"/>
                                    </w:rPr>
                                    <w:t>Values (in £)</w:t>
                                  </w:r>
                                  <w:r w:rsidRPr="00990F60">
                                    <w:rPr>
                                      <w:rFonts w:ascii="Calibri" w:eastAsia="Times New Roman" w:hAnsi="Calibri" w:cs="Calibri"/>
                                      <w:color w:val="000000"/>
                                      <w:lang w:eastAsia="en-GB"/>
                                    </w:rPr>
                                    <w:t> </w:t>
                                  </w:r>
                                </w:p>
                              </w:tc>
                            </w:tr>
                            <w:tr w:rsidR="00990F60" w:rsidRPr="00990F60" w14:paraId="24F5670F" w14:textId="77777777" w:rsidTr="008B423E">
                              <w:trPr>
                                <w:trHeight w:val="300"/>
                              </w:trPr>
                              <w:tc>
                                <w:tcPr>
                                  <w:tcW w:w="945"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7CFFFD97" w14:textId="77777777" w:rsidR="00990F60" w:rsidRPr="00990F60" w:rsidRDefault="00990F60" w:rsidP="00990F60">
                                  <w:pPr>
                                    <w:textAlignment w:val="baseline"/>
                                    <w:rPr>
                                      <w:rFonts w:ascii="Times New Roman" w:eastAsia="Times New Roman" w:hAnsi="Times New Roman" w:cs="Times New Roman"/>
                                      <w:lang w:eastAsia="en-GB"/>
                                    </w:rPr>
                                  </w:pPr>
                                  <w:r w:rsidRPr="00990F60">
                                    <w:rPr>
                                      <w:rFonts w:ascii="Calibri" w:eastAsia="Times New Roman" w:hAnsi="Calibri" w:cs="Calibri"/>
                                      <w:color w:val="000000"/>
                                      <w:lang w:val="en-US" w:eastAsia="en-GB"/>
                                    </w:rPr>
                                    <w:t>Mean</w:t>
                                  </w:r>
                                  <w:r w:rsidRPr="00990F60">
                                    <w:rPr>
                                      <w:rFonts w:ascii="Calibri" w:eastAsia="Times New Roman" w:hAnsi="Calibri" w:cs="Calibri"/>
                                      <w:color w:val="000000"/>
                                      <w:lang w:eastAsia="en-GB"/>
                                    </w:rPr>
                                    <w:t> </w:t>
                                  </w:r>
                                </w:p>
                              </w:tc>
                              <w:tc>
                                <w:tcPr>
                                  <w:tcW w:w="1125"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03B07E99" w14:textId="77777777" w:rsidR="00990F60" w:rsidRPr="00990F60" w:rsidRDefault="00990F60" w:rsidP="00990F60">
                                  <w:pPr>
                                    <w:textAlignment w:val="baseline"/>
                                    <w:rPr>
                                      <w:rFonts w:ascii="Times New Roman" w:eastAsia="Times New Roman" w:hAnsi="Times New Roman" w:cs="Times New Roman"/>
                                      <w:lang w:eastAsia="en-GB"/>
                                    </w:rPr>
                                  </w:pPr>
                                  <w:r w:rsidRPr="00990F60">
                                    <w:rPr>
                                      <w:rFonts w:ascii="Calibri" w:eastAsia="Times New Roman" w:hAnsi="Calibri" w:cs="Calibri"/>
                                      <w:color w:val="000000"/>
                                      <w:lang w:val="en-US" w:eastAsia="en-GB"/>
                                    </w:rPr>
                                    <w:t>30,235</w:t>
                                  </w:r>
                                  <w:r w:rsidRPr="00990F60">
                                    <w:rPr>
                                      <w:rFonts w:ascii="Calibri" w:eastAsia="Times New Roman" w:hAnsi="Calibri" w:cs="Calibri"/>
                                      <w:color w:val="000000"/>
                                      <w:lang w:eastAsia="en-GB"/>
                                    </w:rPr>
                                    <w:t> </w:t>
                                  </w:r>
                                </w:p>
                              </w:tc>
                            </w:tr>
                            <w:tr w:rsidR="00990F60" w:rsidRPr="00990F60" w14:paraId="6CD8F6F7" w14:textId="77777777" w:rsidTr="008B423E">
                              <w:trPr>
                                <w:trHeight w:val="300"/>
                              </w:trPr>
                              <w:tc>
                                <w:tcPr>
                                  <w:tcW w:w="945"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757F7C1E" w14:textId="77777777" w:rsidR="00990F60" w:rsidRPr="00990F60" w:rsidRDefault="00990F60" w:rsidP="00990F60">
                                  <w:pPr>
                                    <w:textAlignment w:val="baseline"/>
                                    <w:rPr>
                                      <w:rFonts w:ascii="Times New Roman" w:eastAsia="Times New Roman" w:hAnsi="Times New Roman" w:cs="Times New Roman"/>
                                      <w:lang w:eastAsia="en-GB"/>
                                    </w:rPr>
                                  </w:pPr>
                                  <w:r w:rsidRPr="00990F60">
                                    <w:rPr>
                                      <w:rFonts w:ascii="Calibri" w:eastAsia="Times New Roman" w:hAnsi="Calibri" w:cs="Calibri"/>
                                      <w:color w:val="000000"/>
                                      <w:lang w:val="en-US" w:eastAsia="en-GB"/>
                                    </w:rPr>
                                    <w:t>Median</w:t>
                                  </w:r>
                                  <w:r w:rsidRPr="00990F60">
                                    <w:rPr>
                                      <w:rFonts w:ascii="Calibri" w:eastAsia="Times New Roman" w:hAnsi="Calibri" w:cs="Calibri"/>
                                      <w:color w:val="000000"/>
                                      <w:lang w:eastAsia="en-GB"/>
                                    </w:rPr>
                                    <w:t> </w:t>
                                  </w:r>
                                </w:p>
                              </w:tc>
                              <w:tc>
                                <w:tcPr>
                                  <w:tcW w:w="1125"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36C98AA7" w14:textId="77777777" w:rsidR="00990F60" w:rsidRPr="00990F60" w:rsidRDefault="00990F60" w:rsidP="00990F60">
                                  <w:pPr>
                                    <w:textAlignment w:val="baseline"/>
                                    <w:rPr>
                                      <w:rFonts w:ascii="Times New Roman" w:eastAsia="Times New Roman" w:hAnsi="Times New Roman" w:cs="Times New Roman"/>
                                      <w:lang w:eastAsia="en-GB"/>
                                    </w:rPr>
                                  </w:pPr>
                                  <w:r w:rsidRPr="00990F60">
                                    <w:rPr>
                                      <w:rFonts w:ascii="Calibri" w:eastAsia="Times New Roman" w:hAnsi="Calibri" w:cs="Calibri"/>
                                      <w:color w:val="000000"/>
                                      <w:lang w:val="en-US" w:eastAsia="en-GB"/>
                                    </w:rPr>
                                    <w:t>30,272</w:t>
                                  </w:r>
                                  <w:r w:rsidRPr="00990F60">
                                    <w:rPr>
                                      <w:rFonts w:ascii="Calibri" w:eastAsia="Times New Roman" w:hAnsi="Calibri" w:cs="Calibri"/>
                                      <w:color w:val="000000"/>
                                      <w:lang w:eastAsia="en-GB"/>
                                    </w:rPr>
                                    <w:t> </w:t>
                                  </w:r>
                                </w:p>
                              </w:tc>
                            </w:tr>
                            <w:tr w:rsidR="00990F60" w:rsidRPr="00990F60" w14:paraId="2D9D98EA" w14:textId="77777777" w:rsidTr="008B423E">
                              <w:trPr>
                                <w:trHeight w:val="300"/>
                              </w:trPr>
                              <w:tc>
                                <w:tcPr>
                                  <w:tcW w:w="945"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5A875AD0" w14:textId="77777777" w:rsidR="00990F60" w:rsidRPr="00990F60" w:rsidRDefault="00990F60" w:rsidP="00990F60">
                                  <w:pPr>
                                    <w:textAlignment w:val="baseline"/>
                                    <w:rPr>
                                      <w:rFonts w:ascii="Times New Roman" w:eastAsia="Times New Roman" w:hAnsi="Times New Roman" w:cs="Times New Roman"/>
                                      <w:lang w:eastAsia="en-GB"/>
                                    </w:rPr>
                                  </w:pPr>
                                  <w:r w:rsidRPr="00990F60">
                                    <w:rPr>
                                      <w:rFonts w:ascii="Calibri" w:eastAsia="Times New Roman" w:hAnsi="Calibri" w:cs="Calibri"/>
                                      <w:color w:val="000000"/>
                                      <w:lang w:val="en-US" w:eastAsia="en-GB"/>
                                    </w:rPr>
                                    <w:t>Q1</w:t>
                                  </w:r>
                                  <w:r w:rsidRPr="00990F60">
                                    <w:rPr>
                                      <w:rFonts w:ascii="Calibri" w:eastAsia="Times New Roman" w:hAnsi="Calibri" w:cs="Calibri"/>
                                      <w:color w:val="000000"/>
                                      <w:lang w:eastAsia="en-GB"/>
                                    </w:rPr>
                                    <w:t> </w:t>
                                  </w:r>
                                </w:p>
                              </w:tc>
                              <w:tc>
                                <w:tcPr>
                                  <w:tcW w:w="1125"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15B3CBC9" w14:textId="77777777" w:rsidR="00990F60" w:rsidRPr="00990F60" w:rsidRDefault="00990F60" w:rsidP="00990F60">
                                  <w:pPr>
                                    <w:textAlignment w:val="baseline"/>
                                    <w:rPr>
                                      <w:rFonts w:ascii="Times New Roman" w:eastAsia="Times New Roman" w:hAnsi="Times New Roman" w:cs="Times New Roman"/>
                                      <w:lang w:eastAsia="en-GB"/>
                                    </w:rPr>
                                  </w:pPr>
                                  <w:r w:rsidRPr="00990F60">
                                    <w:rPr>
                                      <w:rFonts w:ascii="Calibri" w:eastAsia="Times New Roman" w:hAnsi="Calibri" w:cs="Calibri"/>
                                      <w:color w:val="000000"/>
                                      <w:lang w:val="en-US" w:eastAsia="en-GB"/>
                                    </w:rPr>
                                    <w:t>29377.25</w:t>
                                  </w:r>
                                  <w:r w:rsidRPr="00990F60">
                                    <w:rPr>
                                      <w:rFonts w:ascii="Calibri" w:eastAsia="Times New Roman" w:hAnsi="Calibri" w:cs="Calibri"/>
                                      <w:color w:val="000000"/>
                                      <w:lang w:eastAsia="en-GB"/>
                                    </w:rPr>
                                    <w:t> </w:t>
                                  </w:r>
                                </w:p>
                              </w:tc>
                            </w:tr>
                            <w:tr w:rsidR="00990F60" w:rsidRPr="00990F60" w14:paraId="7A1C4F27" w14:textId="77777777" w:rsidTr="008B423E">
                              <w:trPr>
                                <w:trHeight w:val="300"/>
                              </w:trPr>
                              <w:tc>
                                <w:tcPr>
                                  <w:tcW w:w="945"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12001A02" w14:textId="77777777" w:rsidR="00990F60" w:rsidRPr="00990F60" w:rsidRDefault="00990F60" w:rsidP="00990F60">
                                  <w:pPr>
                                    <w:textAlignment w:val="baseline"/>
                                    <w:rPr>
                                      <w:rFonts w:ascii="Times New Roman" w:eastAsia="Times New Roman" w:hAnsi="Times New Roman" w:cs="Times New Roman"/>
                                      <w:lang w:eastAsia="en-GB"/>
                                    </w:rPr>
                                  </w:pPr>
                                  <w:r w:rsidRPr="00990F60">
                                    <w:rPr>
                                      <w:rFonts w:ascii="Calibri" w:eastAsia="Times New Roman" w:hAnsi="Calibri" w:cs="Calibri"/>
                                      <w:color w:val="000000"/>
                                      <w:lang w:val="en-US" w:eastAsia="en-GB"/>
                                    </w:rPr>
                                    <w:t>Q3</w:t>
                                  </w:r>
                                  <w:r w:rsidRPr="00990F60">
                                    <w:rPr>
                                      <w:rFonts w:ascii="Calibri" w:eastAsia="Times New Roman" w:hAnsi="Calibri" w:cs="Calibri"/>
                                      <w:color w:val="000000"/>
                                      <w:lang w:eastAsia="en-GB"/>
                                    </w:rPr>
                                    <w:t> </w:t>
                                  </w:r>
                                </w:p>
                              </w:tc>
                              <w:tc>
                                <w:tcPr>
                                  <w:tcW w:w="1125"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28F27FC4" w14:textId="77777777" w:rsidR="00990F60" w:rsidRPr="00990F60" w:rsidRDefault="00990F60" w:rsidP="00990F60">
                                  <w:pPr>
                                    <w:textAlignment w:val="baseline"/>
                                    <w:rPr>
                                      <w:rFonts w:ascii="Times New Roman" w:eastAsia="Times New Roman" w:hAnsi="Times New Roman" w:cs="Times New Roman"/>
                                      <w:lang w:eastAsia="en-GB"/>
                                    </w:rPr>
                                  </w:pPr>
                                  <w:r w:rsidRPr="00990F60">
                                    <w:rPr>
                                      <w:rFonts w:ascii="Calibri" w:eastAsia="Times New Roman" w:hAnsi="Calibri" w:cs="Calibri"/>
                                      <w:color w:val="000000"/>
                                      <w:lang w:val="en-US" w:eastAsia="en-GB"/>
                                    </w:rPr>
                                    <w:t>31442.5</w:t>
                                  </w:r>
                                  <w:r w:rsidRPr="00990F60">
                                    <w:rPr>
                                      <w:rFonts w:ascii="Calibri" w:eastAsia="Times New Roman" w:hAnsi="Calibri" w:cs="Calibri"/>
                                      <w:color w:val="000000"/>
                                      <w:lang w:eastAsia="en-GB"/>
                                    </w:rPr>
                                    <w:t> </w:t>
                                  </w:r>
                                </w:p>
                              </w:tc>
                            </w:tr>
                            <w:tr w:rsidR="00990F60" w:rsidRPr="00990F60" w14:paraId="0A747CAF" w14:textId="77777777" w:rsidTr="008B423E">
                              <w:trPr>
                                <w:trHeight w:val="300"/>
                              </w:trPr>
                              <w:tc>
                                <w:tcPr>
                                  <w:tcW w:w="945"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2B1579EA" w14:textId="77777777" w:rsidR="00990F60" w:rsidRPr="00990F60" w:rsidRDefault="00990F60" w:rsidP="00990F60">
                                  <w:pPr>
                                    <w:textAlignment w:val="baseline"/>
                                    <w:rPr>
                                      <w:rFonts w:ascii="Times New Roman" w:eastAsia="Times New Roman" w:hAnsi="Times New Roman" w:cs="Times New Roman"/>
                                      <w:lang w:eastAsia="en-GB"/>
                                    </w:rPr>
                                  </w:pPr>
                                  <w:r w:rsidRPr="00990F60">
                                    <w:rPr>
                                      <w:rFonts w:ascii="Calibri" w:eastAsia="Times New Roman" w:hAnsi="Calibri" w:cs="Calibri"/>
                                      <w:color w:val="000000"/>
                                      <w:lang w:val="en-US" w:eastAsia="en-GB"/>
                                    </w:rPr>
                                    <w:t>IQR</w:t>
                                  </w:r>
                                  <w:r w:rsidRPr="00990F60">
                                    <w:rPr>
                                      <w:rFonts w:ascii="Calibri" w:eastAsia="Times New Roman" w:hAnsi="Calibri" w:cs="Calibri"/>
                                      <w:color w:val="000000"/>
                                      <w:lang w:eastAsia="en-GB"/>
                                    </w:rPr>
                                    <w:t> </w:t>
                                  </w:r>
                                </w:p>
                              </w:tc>
                              <w:tc>
                                <w:tcPr>
                                  <w:tcW w:w="1125"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71F2CB77" w14:textId="77777777" w:rsidR="00990F60" w:rsidRPr="00990F60" w:rsidRDefault="00990F60" w:rsidP="00990F60">
                                  <w:pPr>
                                    <w:textAlignment w:val="baseline"/>
                                    <w:rPr>
                                      <w:rFonts w:ascii="Times New Roman" w:eastAsia="Times New Roman" w:hAnsi="Times New Roman" w:cs="Times New Roman"/>
                                      <w:lang w:eastAsia="en-GB"/>
                                    </w:rPr>
                                  </w:pPr>
                                  <w:r w:rsidRPr="00990F60">
                                    <w:rPr>
                                      <w:rFonts w:ascii="Calibri" w:eastAsia="Times New Roman" w:hAnsi="Calibri" w:cs="Calibri"/>
                                      <w:color w:val="000000"/>
                                      <w:lang w:val="en-US" w:eastAsia="en-GB"/>
                                    </w:rPr>
                                    <w:t>2065.25</w:t>
                                  </w:r>
                                  <w:r w:rsidRPr="00990F60">
                                    <w:rPr>
                                      <w:rFonts w:ascii="Calibri" w:eastAsia="Times New Roman" w:hAnsi="Calibri" w:cs="Calibri"/>
                                      <w:color w:val="000000"/>
                                      <w:lang w:eastAsia="en-GB"/>
                                    </w:rPr>
                                    <w:t> </w:t>
                                  </w:r>
                                </w:p>
                              </w:tc>
                            </w:tr>
                            <w:tr w:rsidR="00990F60" w:rsidRPr="00990F60" w14:paraId="70F55D45" w14:textId="77777777" w:rsidTr="008B423E">
                              <w:trPr>
                                <w:trHeight w:val="300"/>
                              </w:trPr>
                              <w:tc>
                                <w:tcPr>
                                  <w:tcW w:w="945"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31E00125" w14:textId="77777777" w:rsidR="00990F60" w:rsidRPr="00990F60" w:rsidRDefault="00990F60" w:rsidP="00990F60">
                                  <w:pPr>
                                    <w:textAlignment w:val="baseline"/>
                                    <w:rPr>
                                      <w:rFonts w:ascii="Times New Roman" w:eastAsia="Times New Roman" w:hAnsi="Times New Roman" w:cs="Times New Roman"/>
                                      <w:lang w:eastAsia="en-GB"/>
                                    </w:rPr>
                                  </w:pPr>
                                  <w:r w:rsidRPr="00990F60">
                                    <w:rPr>
                                      <w:rFonts w:ascii="Calibri" w:eastAsia="Times New Roman" w:hAnsi="Calibri" w:cs="Calibri"/>
                                      <w:color w:val="000000"/>
                                      <w:lang w:val="en-US" w:eastAsia="en-GB"/>
                                    </w:rPr>
                                    <w:t>Max</w:t>
                                  </w:r>
                                  <w:r w:rsidRPr="00990F60">
                                    <w:rPr>
                                      <w:rFonts w:ascii="Calibri" w:eastAsia="Times New Roman" w:hAnsi="Calibri" w:cs="Calibri"/>
                                      <w:color w:val="000000"/>
                                      <w:lang w:eastAsia="en-GB"/>
                                    </w:rPr>
                                    <w:t> </w:t>
                                  </w:r>
                                </w:p>
                              </w:tc>
                              <w:tc>
                                <w:tcPr>
                                  <w:tcW w:w="1125"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7998AB6D" w14:textId="77777777" w:rsidR="00990F60" w:rsidRPr="00990F60" w:rsidRDefault="00990F60" w:rsidP="00990F60">
                                  <w:pPr>
                                    <w:textAlignment w:val="baseline"/>
                                    <w:rPr>
                                      <w:rFonts w:ascii="Times New Roman" w:eastAsia="Times New Roman" w:hAnsi="Times New Roman" w:cs="Times New Roman"/>
                                      <w:lang w:eastAsia="en-GB"/>
                                    </w:rPr>
                                  </w:pPr>
                                  <w:r w:rsidRPr="00990F60">
                                    <w:rPr>
                                      <w:rFonts w:ascii="Calibri" w:eastAsia="Times New Roman" w:hAnsi="Calibri" w:cs="Calibri"/>
                                      <w:color w:val="000000"/>
                                      <w:lang w:val="en-US" w:eastAsia="en-GB"/>
                                    </w:rPr>
                                    <w:t>33,510</w:t>
                                  </w:r>
                                  <w:r w:rsidRPr="00990F60">
                                    <w:rPr>
                                      <w:rFonts w:ascii="Calibri" w:eastAsia="Times New Roman" w:hAnsi="Calibri" w:cs="Calibri"/>
                                      <w:color w:val="000000"/>
                                      <w:lang w:eastAsia="en-GB"/>
                                    </w:rPr>
                                    <w:t> </w:t>
                                  </w:r>
                                </w:p>
                              </w:tc>
                            </w:tr>
                            <w:tr w:rsidR="00990F60" w:rsidRPr="00990F60" w14:paraId="11DE95B3" w14:textId="77777777" w:rsidTr="008B423E">
                              <w:trPr>
                                <w:trHeight w:val="300"/>
                              </w:trPr>
                              <w:tc>
                                <w:tcPr>
                                  <w:tcW w:w="945"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100816D5" w14:textId="77777777" w:rsidR="00990F60" w:rsidRPr="00990F60" w:rsidRDefault="00990F60" w:rsidP="00990F60">
                                  <w:pPr>
                                    <w:textAlignment w:val="baseline"/>
                                    <w:rPr>
                                      <w:rFonts w:ascii="Times New Roman" w:eastAsia="Times New Roman" w:hAnsi="Times New Roman" w:cs="Times New Roman"/>
                                      <w:lang w:eastAsia="en-GB"/>
                                    </w:rPr>
                                  </w:pPr>
                                  <w:r w:rsidRPr="00990F60">
                                    <w:rPr>
                                      <w:rFonts w:ascii="Calibri" w:eastAsia="Times New Roman" w:hAnsi="Calibri" w:cs="Calibri"/>
                                      <w:color w:val="000000"/>
                                      <w:lang w:val="en-US" w:eastAsia="en-GB"/>
                                    </w:rPr>
                                    <w:t>Min</w:t>
                                  </w:r>
                                  <w:r w:rsidRPr="00990F60">
                                    <w:rPr>
                                      <w:rFonts w:ascii="Calibri" w:eastAsia="Times New Roman" w:hAnsi="Calibri" w:cs="Calibri"/>
                                      <w:color w:val="000000"/>
                                      <w:lang w:eastAsia="en-GB"/>
                                    </w:rPr>
                                    <w:t> </w:t>
                                  </w:r>
                                </w:p>
                              </w:tc>
                              <w:tc>
                                <w:tcPr>
                                  <w:tcW w:w="1125"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2160991C" w14:textId="77777777" w:rsidR="00990F60" w:rsidRPr="00990F60" w:rsidRDefault="00990F60" w:rsidP="00990F60">
                                  <w:pPr>
                                    <w:textAlignment w:val="baseline"/>
                                    <w:rPr>
                                      <w:rFonts w:ascii="Times New Roman" w:eastAsia="Times New Roman" w:hAnsi="Times New Roman" w:cs="Times New Roman"/>
                                      <w:lang w:eastAsia="en-GB"/>
                                    </w:rPr>
                                  </w:pPr>
                                  <w:r w:rsidRPr="00990F60">
                                    <w:rPr>
                                      <w:rFonts w:ascii="Calibri" w:eastAsia="Times New Roman" w:hAnsi="Calibri" w:cs="Calibri"/>
                                      <w:color w:val="000000"/>
                                      <w:lang w:val="en-US" w:eastAsia="en-GB"/>
                                    </w:rPr>
                                    <w:t>25,955</w:t>
                                  </w:r>
                                  <w:r w:rsidRPr="00990F60">
                                    <w:rPr>
                                      <w:rFonts w:ascii="Calibri" w:eastAsia="Times New Roman" w:hAnsi="Calibri" w:cs="Calibri"/>
                                      <w:color w:val="000000"/>
                                      <w:lang w:eastAsia="en-GB"/>
                                    </w:rPr>
                                    <w:t> </w:t>
                                  </w:r>
                                </w:p>
                              </w:tc>
                            </w:tr>
                            <w:tr w:rsidR="00990F60" w:rsidRPr="00990F60" w14:paraId="04C66A0C" w14:textId="77777777" w:rsidTr="008B423E">
                              <w:trPr>
                                <w:trHeight w:val="300"/>
                              </w:trPr>
                              <w:tc>
                                <w:tcPr>
                                  <w:tcW w:w="945"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2321B54B" w14:textId="77777777" w:rsidR="00990F60" w:rsidRPr="00990F60" w:rsidRDefault="00990F60" w:rsidP="00990F60">
                                  <w:pPr>
                                    <w:textAlignment w:val="baseline"/>
                                    <w:rPr>
                                      <w:rFonts w:ascii="Times New Roman" w:eastAsia="Times New Roman" w:hAnsi="Times New Roman" w:cs="Times New Roman"/>
                                      <w:lang w:eastAsia="en-GB"/>
                                    </w:rPr>
                                  </w:pPr>
                                  <w:r w:rsidRPr="00990F60">
                                    <w:rPr>
                                      <w:rFonts w:ascii="Calibri" w:eastAsia="Times New Roman" w:hAnsi="Calibri" w:cs="Calibri"/>
                                      <w:color w:val="000000"/>
                                      <w:lang w:val="en-US" w:eastAsia="en-GB"/>
                                    </w:rPr>
                                    <w:t>Range</w:t>
                                  </w:r>
                                  <w:r w:rsidRPr="00990F60">
                                    <w:rPr>
                                      <w:rFonts w:ascii="Calibri" w:eastAsia="Times New Roman" w:hAnsi="Calibri" w:cs="Calibri"/>
                                      <w:color w:val="000000"/>
                                      <w:lang w:eastAsia="en-GB"/>
                                    </w:rPr>
                                    <w:t> </w:t>
                                  </w:r>
                                </w:p>
                              </w:tc>
                              <w:tc>
                                <w:tcPr>
                                  <w:tcW w:w="1125"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5F34B9BD" w14:textId="77777777" w:rsidR="00990F60" w:rsidRPr="00990F60" w:rsidRDefault="00990F60" w:rsidP="00990F60">
                                  <w:pPr>
                                    <w:textAlignment w:val="baseline"/>
                                    <w:rPr>
                                      <w:rFonts w:ascii="Times New Roman" w:eastAsia="Times New Roman" w:hAnsi="Times New Roman" w:cs="Times New Roman"/>
                                      <w:lang w:eastAsia="en-GB"/>
                                    </w:rPr>
                                  </w:pPr>
                                  <w:r w:rsidRPr="00990F60">
                                    <w:rPr>
                                      <w:rFonts w:ascii="Calibri" w:eastAsia="Times New Roman" w:hAnsi="Calibri" w:cs="Calibri"/>
                                      <w:color w:val="000000"/>
                                      <w:lang w:val="en-US" w:eastAsia="en-GB"/>
                                    </w:rPr>
                                    <w:t>7,555</w:t>
                                  </w:r>
                                  <w:r w:rsidRPr="00990F60">
                                    <w:rPr>
                                      <w:rFonts w:ascii="Calibri" w:eastAsia="Times New Roman" w:hAnsi="Calibri" w:cs="Calibri"/>
                                      <w:color w:val="000000"/>
                                      <w:lang w:eastAsia="en-GB"/>
                                    </w:rPr>
                                    <w:t> </w:t>
                                  </w:r>
                                </w:p>
                              </w:tc>
                            </w:tr>
                            <w:tr w:rsidR="00990F60" w:rsidRPr="00990F60" w14:paraId="3EB4DA37" w14:textId="77777777" w:rsidTr="008B423E">
                              <w:trPr>
                                <w:trHeight w:val="405"/>
                              </w:trPr>
                              <w:tc>
                                <w:tcPr>
                                  <w:tcW w:w="945"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4ADEEE6E" w14:textId="77777777" w:rsidR="00990F60" w:rsidRPr="00990F60" w:rsidRDefault="00990F60" w:rsidP="00990F60">
                                  <w:pPr>
                                    <w:textAlignment w:val="baseline"/>
                                    <w:rPr>
                                      <w:rFonts w:ascii="Times New Roman" w:eastAsia="Times New Roman" w:hAnsi="Times New Roman" w:cs="Times New Roman"/>
                                      <w:lang w:eastAsia="en-GB"/>
                                    </w:rPr>
                                  </w:pPr>
                                  <w:r w:rsidRPr="00990F60">
                                    <w:rPr>
                                      <w:rFonts w:ascii="Calibri" w:eastAsia="Times New Roman" w:hAnsi="Calibri" w:cs="Calibri"/>
                                      <w:color w:val="000000"/>
                                      <w:lang w:val="en-US" w:eastAsia="en-GB"/>
                                    </w:rPr>
                                    <w:t>Standard Deviation</w:t>
                                  </w:r>
                                  <w:r w:rsidRPr="00990F60">
                                    <w:rPr>
                                      <w:rFonts w:ascii="Calibri" w:eastAsia="Times New Roman" w:hAnsi="Calibri" w:cs="Calibri"/>
                                      <w:color w:val="000000"/>
                                      <w:lang w:eastAsia="en-GB"/>
                                    </w:rPr>
                                    <w:t> </w:t>
                                  </w:r>
                                </w:p>
                              </w:tc>
                              <w:tc>
                                <w:tcPr>
                                  <w:tcW w:w="1125"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656DC1E8" w14:textId="77777777" w:rsidR="00990F60" w:rsidRPr="00990F60" w:rsidRDefault="00990F60" w:rsidP="00990F60">
                                  <w:pPr>
                                    <w:textAlignment w:val="baseline"/>
                                    <w:rPr>
                                      <w:rFonts w:ascii="Times New Roman" w:eastAsia="Times New Roman" w:hAnsi="Times New Roman" w:cs="Times New Roman"/>
                                      <w:lang w:eastAsia="en-GB"/>
                                    </w:rPr>
                                  </w:pPr>
                                  <w:r w:rsidRPr="00990F60">
                                    <w:rPr>
                                      <w:rFonts w:ascii="Calibri" w:eastAsia="Times New Roman" w:hAnsi="Calibri" w:cs="Calibri"/>
                                      <w:color w:val="000000"/>
                                      <w:lang w:val="en-US" w:eastAsia="en-GB"/>
                                    </w:rPr>
                                    <w:t>1889.567054</w:t>
                                  </w:r>
                                  <w:r w:rsidRPr="00990F60">
                                    <w:rPr>
                                      <w:rFonts w:ascii="Calibri" w:eastAsia="Times New Roman" w:hAnsi="Calibri" w:cs="Calibri"/>
                                      <w:color w:val="000000"/>
                                      <w:lang w:eastAsia="en-GB"/>
                                    </w:rPr>
                                    <w:t> </w:t>
                                  </w:r>
                                </w:p>
                              </w:tc>
                            </w:tr>
                            <w:tr w:rsidR="00990F60" w:rsidRPr="00990F60" w14:paraId="49281F5A" w14:textId="77777777" w:rsidTr="008B423E">
                              <w:trPr>
                                <w:trHeight w:val="300"/>
                              </w:trPr>
                              <w:tc>
                                <w:tcPr>
                                  <w:tcW w:w="945"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3B245044" w14:textId="77777777" w:rsidR="00990F60" w:rsidRPr="00990F60" w:rsidRDefault="00990F60" w:rsidP="00990F60">
                                  <w:pPr>
                                    <w:textAlignment w:val="baseline"/>
                                    <w:rPr>
                                      <w:rFonts w:ascii="Times New Roman" w:eastAsia="Times New Roman" w:hAnsi="Times New Roman" w:cs="Times New Roman"/>
                                      <w:lang w:eastAsia="en-GB"/>
                                    </w:rPr>
                                  </w:pPr>
                                  <w:r w:rsidRPr="00990F60">
                                    <w:rPr>
                                      <w:rFonts w:ascii="Calibri" w:eastAsia="Times New Roman" w:hAnsi="Calibri" w:cs="Calibri"/>
                                      <w:color w:val="000000"/>
                                      <w:lang w:val="en-US" w:eastAsia="en-GB"/>
                                    </w:rPr>
                                    <w:t>variance</w:t>
                                  </w:r>
                                  <w:r w:rsidRPr="00990F60">
                                    <w:rPr>
                                      <w:rFonts w:ascii="Calibri" w:eastAsia="Times New Roman" w:hAnsi="Calibri" w:cs="Calibri"/>
                                      <w:color w:val="000000"/>
                                      <w:lang w:eastAsia="en-GB"/>
                                    </w:rPr>
                                    <w:t> </w:t>
                                  </w:r>
                                </w:p>
                              </w:tc>
                              <w:tc>
                                <w:tcPr>
                                  <w:tcW w:w="1125"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7B2803D6" w14:textId="77777777" w:rsidR="00990F60" w:rsidRPr="00990F60" w:rsidRDefault="00990F60" w:rsidP="00990F60">
                                  <w:pPr>
                                    <w:textAlignment w:val="baseline"/>
                                    <w:rPr>
                                      <w:rFonts w:ascii="Times New Roman" w:eastAsia="Times New Roman" w:hAnsi="Times New Roman" w:cs="Times New Roman"/>
                                      <w:lang w:eastAsia="en-GB"/>
                                    </w:rPr>
                                  </w:pPr>
                                  <w:r w:rsidRPr="00990F60">
                                    <w:rPr>
                                      <w:rFonts w:ascii="Calibri" w:eastAsia="Times New Roman" w:hAnsi="Calibri" w:cs="Calibri"/>
                                      <w:color w:val="000000"/>
                                      <w:lang w:val="en-US" w:eastAsia="en-GB"/>
                                    </w:rPr>
                                    <w:t>3570463.651</w:t>
                                  </w:r>
                                  <w:r w:rsidRPr="00990F60">
                                    <w:rPr>
                                      <w:rFonts w:ascii="Calibri" w:eastAsia="Times New Roman" w:hAnsi="Calibri" w:cs="Calibri"/>
                                      <w:color w:val="000000"/>
                                      <w:lang w:eastAsia="en-GB"/>
                                    </w:rPr>
                                    <w:t> </w:t>
                                  </w:r>
                                </w:p>
                              </w:tc>
                            </w:tr>
                            <w:tr w:rsidR="00990F60" w:rsidRPr="00990F60" w14:paraId="03876844" w14:textId="77777777" w:rsidTr="008B423E">
                              <w:trPr>
                                <w:trHeight w:val="300"/>
                              </w:trPr>
                              <w:tc>
                                <w:tcPr>
                                  <w:tcW w:w="945"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2347AE37" w14:textId="77777777" w:rsidR="00990F60" w:rsidRPr="00990F60" w:rsidRDefault="00990F60" w:rsidP="00990F60">
                                  <w:pPr>
                                    <w:textAlignment w:val="baseline"/>
                                    <w:rPr>
                                      <w:rFonts w:ascii="Times New Roman" w:eastAsia="Times New Roman" w:hAnsi="Times New Roman" w:cs="Times New Roman"/>
                                      <w:lang w:eastAsia="en-GB"/>
                                    </w:rPr>
                                  </w:pPr>
                                  <w:r w:rsidRPr="00990F60">
                                    <w:rPr>
                                      <w:rFonts w:ascii="Calibri" w:eastAsia="Times New Roman" w:hAnsi="Calibri" w:cs="Calibri"/>
                                      <w:color w:val="000000"/>
                                      <w:lang w:val="en-US" w:eastAsia="en-GB"/>
                                    </w:rPr>
                                    <w:t>Q3+1.5IQ</w:t>
                                  </w:r>
                                  <w:r w:rsidRPr="00990F60">
                                    <w:rPr>
                                      <w:rFonts w:ascii="Calibri" w:eastAsia="Times New Roman" w:hAnsi="Calibri" w:cs="Calibri"/>
                                      <w:color w:val="000000"/>
                                      <w:lang w:eastAsia="en-GB"/>
                                    </w:rPr>
                                    <w:t> </w:t>
                                  </w:r>
                                </w:p>
                              </w:tc>
                              <w:tc>
                                <w:tcPr>
                                  <w:tcW w:w="1125"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0FF34AC0" w14:textId="77777777" w:rsidR="00990F60" w:rsidRPr="00990F60" w:rsidRDefault="00990F60" w:rsidP="00990F60">
                                  <w:pPr>
                                    <w:textAlignment w:val="baseline"/>
                                    <w:rPr>
                                      <w:rFonts w:ascii="Times New Roman" w:eastAsia="Times New Roman" w:hAnsi="Times New Roman" w:cs="Times New Roman"/>
                                      <w:lang w:eastAsia="en-GB"/>
                                    </w:rPr>
                                  </w:pPr>
                                  <w:r w:rsidRPr="00990F60">
                                    <w:rPr>
                                      <w:rFonts w:ascii="Calibri" w:eastAsia="Times New Roman" w:hAnsi="Calibri" w:cs="Calibri"/>
                                      <w:color w:val="000000"/>
                                      <w:lang w:val="en-US" w:eastAsia="en-GB"/>
                                    </w:rPr>
                                    <w:t>34540.375</w:t>
                                  </w:r>
                                  <w:r w:rsidRPr="00990F60">
                                    <w:rPr>
                                      <w:rFonts w:ascii="Calibri" w:eastAsia="Times New Roman" w:hAnsi="Calibri" w:cs="Calibri"/>
                                      <w:color w:val="000000"/>
                                      <w:lang w:eastAsia="en-GB"/>
                                    </w:rPr>
                                    <w:t> </w:t>
                                  </w:r>
                                </w:p>
                              </w:tc>
                            </w:tr>
                            <w:tr w:rsidR="00990F60" w:rsidRPr="00990F60" w14:paraId="4DC3D717" w14:textId="77777777" w:rsidTr="008B423E">
                              <w:trPr>
                                <w:trHeight w:val="300"/>
                              </w:trPr>
                              <w:tc>
                                <w:tcPr>
                                  <w:tcW w:w="945"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7CB7BB3C" w14:textId="77777777" w:rsidR="00990F60" w:rsidRPr="00990F60" w:rsidRDefault="00990F60" w:rsidP="00990F60">
                                  <w:pPr>
                                    <w:textAlignment w:val="baseline"/>
                                    <w:rPr>
                                      <w:rFonts w:ascii="Times New Roman" w:eastAsia="Times New Roman" w:hAnsi="Times New Roman" w:cs="Times New Roman"/>
                                      <w:lang w:eastAsia="en-GB"/>
                                    </w:rPr>
                                  </w:pPr>
                                  <w:r w:rsidRPr="00990F60">
                                    <w:rPr>
                                      <w:rFonts w:ascii="Calibri" w:eastAsia="Times New Roman" w:hAnsi="Calibri" w:cs="Calibri"/>
                                      <w:color w:val="000000"/>
                                      <w:lang w:val="en-US" w:eastAsia="en-GB"/>
                                    </w:rPr>
                                    <w:t>Q1-1.5IQR</w:t>
                                  </w:r>
                                  <w:r w:rsidRPr="00990F60">
                                    <w:rPr>
                                      <w:rFonts w:ascii="Calibri" w:eastAsia="Times New Roman" w:hAnsi="Calibri" w:cs="Calibri"/>
                                      <w:color w:val="000000"/>
                                      <w:lang w:eastAsia="en-GB"/>
                                    </w:rPr>
                                    <w:t> </w:t>
                                  </w:r>
                                </w:p>
                              </w:tc>
                              <w:tc>
                                <w:tcPr>
                                  <w:tcW w:w="1125"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2F96F864" w14:textId="77777777" w:rsidR="00990F60" w:rsidRPr="00990F60" w:rsidRDefault="00990F60" w:rsidP="00990F60">
                                  <w:pPr>
                                    <w:textAlignment w:val="baseline"/>
                                    <w:rPr>
                                      <w:rFonts w:ascii="Times New Roman" w:eastAsia="Times New Roman" w:hAnsi="Times New Roman" w:cs="Times New Roman"/>
                                      <w:lang w:eastAsia="en-GB"/>
                                    </w:rPr>
                                  </w:pPr>
                                  <w:r w:rsidRPr="00990F60">
                                    <w:rPr>
                                      <w:rFonts w:ascii="Calibri" w:eastAsia="Times New Roman" w:hAnsi="Calibri" w:cs="Calibri"/>
                                      <w:color w:val="000000"/>
                                      <w:lang w:val="en-US" w:eastAsia="en-GB"/>
                                    </w:rPr>
                                    <w:t>26279.375</w:t>
                                  </w:r>
                                  <w:r w:rsidRPr="00990F60">
                                    <w:rPr>
                                      <w:rFonts w:ascii="Calibri" w:eastAsia="Times New Roman" w:hAnsi="Calibri" w:cs="Calibri"/>
                                      <w:color w:val="000000"/>
                                      <w:lang w:eastAsia="en-GB"/>
                                    </w:rPr>
                                    <w:t> </w:t>
                                  </w:r>
                                </w:p>
                              </w:tc>
                            </w:tr>
                          </w:tbl>
                          <w:p w14:paraId="328447EA" w14:textId="77777777" w:rsidR="00990F60" w:rsidRDefault="00990F6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183C04BF" id="_x0000_t202" coordsize="21600,21600" o:spt="202" path="m,l,21600r21600,l21600,xe">
                <v:stroke joinstyle="miter"/>
                <v:path gradientshapeok="t" o:connecttype="rect"/>
              </v:shapetype>
              <v:shape id="Text Box 17" o:spid="_x0000_s1027" type="#_x0000_t202" style="position:absolute;margin-left:-5pt;margin-top:9.05pt;width:132pt;height:241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" fillcolor="white [3201]" strokeweight=".5pt">
                <v:textbox>
                  <w:txbxContent>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03"/>
                        <w:gridCol w:w="1347"/>
                      </w:tblGrid>
                      <w:tr w:rsidR="00990F60" w:rsidRPr="00990F60" w14:paraId="17FA6BA3" w14:textId="77777777" w:rsidTr="008B423E">
                        <w:trPr>
                          <w:trHeight w:val="300"/>
                        </w:trPr>
                        <w:tc>
                          <w:tcPr>
                            <w:tcW w:w="945"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0391346E" w14:textId="77777777" w:rsidR="00990F60" w:rsidRPr="00990F60" w:rsidRDefault="00990F60" w:rsidP="00990F60">
                            <w:pPr>
                              <w:textAlignment w:val="baseline"/>
                              <w:rPr>
                                <w:rFonts w:ascii="Times New Roman" w:eastAsia="Times New Roman" w:hAnsi="Times New Roman" w:cs="Times New Roman"/>
                                <w:lang w:eastAsia="en-GB"/>
                              </w:rPr>
                            </w:pPr>
                            <w:r w:rsidRPr="00990F60">
                              <w:rPr>
                                <w:rFonts w:ascii="Calibri" w:eastAsia="Times New Roman" w:hAnsi="Calibri" w:cs="Calibri"/>
                                <w:color w:val="000000"/>
                                <w:lang w:val="en-US" w:eastAsia="en-GB"/>
                              </w:rPr>
                              <w:t>Statistics</w:t>
                            </w:r>
                            <w:r w:rsidRPr="00990F60">
                              <w:rPr>
                                <w:rFonts w:ascii="Calibri" w:eastAsia="Times New Roman" w:hAnsi="Calibri" w:cs="Calibri"/>
                                <w:color w:val="000000"/>
                                <w:lang w:eastAsia="en-GB"/>
                              </w:rPr>
                              <w:t> </w:t>
                            </w:r>
                          </w:p>
                        </w:tc>
                        <w:tc>
                          <w:tcPr>
                            <w:tcW w:w="1125"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74952006" w14:textId="77777777" w:rsidR="00990F60" w:rsidRPr="00990F60" w:rsidRDefault="00990F60" w:rsidP="00990F60">
                            <w:pPr>
                              <w:textAlignment w:val="baseline"/>
                              <w:rPr>
                                <w:rFonts w:ascii="Times New Roman" w:eastAsia="Times New Roman" w:hAnsi="Times New Roman" w:cs="Times New Roman"/>
                                <w:lang w:eastAsia="en-GB"/>
                              </w:rPr>
                            </w:pPr>
                            <w:r w:rsidRPr="00990F60">
                              <w:rPr>
                                <w:rFonts w:ascii="Calibri" w:eastAsia="Times New Roman" w:hAnsi="Calibri" w:cs="Calibri"/>
                                <w:color w:val="000000"/>
                                <w:lang w:val="en-US" w:eastAsia="en-GB"/>
                              </w:rPr>
                              <w:t>Values (in £)</w:t>
                            </w:r>
                            <w:r w:rsidRPr="00990F60">
                              <w:rPr>
                                <w:rFonts w:ascii="Calibri" w:eastAsia="Times New Roman" w:hAnsi="Calibri" w:cs="Calibri"/>
                                <w:color w:val="000000"/>
                                <w:lang w:eastAsia="en-GB"/>
                              </w:rPr>
                              <w:t> </w:t>
                            </w:r>
                          </w:p>
                        </w:tc>
                      </w:tr>
                      <w:tr w:rsidR="00990F60" w:rsidRPr="00990F60" w14:paraId="24F5670F" w14:textId="77777777" w:rsidTr="008B423E">
                        <w:trPr>
                          <w:trHeight w:val="300"/>
                        </w:trPr>
                        <w:tc>
                          <w:tcPr>
                            <w:tcW w:w="945"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7CFFFD97" w14:textId="77777777" w:rsidR="00990F60" w:rsidRPr="00990F60" w:rsidRDefault="00990F60" w:rsidP="00990F60">
                            <w:pPr>
                              <w:textAlignment w:val="baseline"/>
                              <w:rPr>
                                <w:rFonts w:ascii="Times New Roman" w:eastAsia="Times New Roman" w:hAnsi="Times New Roman" w:cs="Times New Roman"/>
                                <w:lang w:eastAsia="en-GB"/>
                              </w:rPr>
                            </w:pPr>
                            <w:r w:rsidRPr="00990F60">
                              <w:rPr>
                                <w:rFonts w:ascii="Calibri" w:eastAsia="Times New Roman" w:hAnsi="Calibri" w:cs="Calibri"/>
                                <w:color w:val="000000"/>
                                <w:lang w:val="en-US" w:eastAsia="en-GB"/>
                              </w:rPr>
                              <w:t>Mean</w:t>
                            </w:r>
                            <w:r w:rsidRPr="00990F60">
                              <w:rPr>
                                <w:rFonts w:ascii="Calibri" w:eastAsia="Times New Roman" w:hAnsi="Calibri" w:cs="Calibri"/>
                                <w:color w:val="000000"/>
                                <w:lang w:eastAsia="en-GB"/>
                              </w:rPr>
                              <w:t> </w:t>
                            </w:r>
                          </w:p>
                        </w:tc>
                        <w:tc>
                          <w:tcPr>
                            <w:tcW w:w="1125"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03B07E99" w14:textId="77777777" w:rsidR="00990F60" w:rsidRPr="00990F60" w:rsidRDefault="00990F60" w:rsidP="00990F60">
                            <w:pPr>
                              <w:textAlignment w:val="baseline"/>
                              <w:rPr>
                                <w:rFonts w:ascii="Times New Roman" w:eastAsia="Times New Roman" w:hAnsi="Times New Roman" w:cs="Times New Roman"/>
                                <w:lang w:eastAsia="en-GB"/>
                              </w:rPr>
                            </w:pPr>
                            <w:r w:rsidRPr="00990F60">
                              <w:rPr>
                                <w:rFonts w:ascii="Calibri" w:eastAsia="Times New Roman" w:hAnsi="Calibri" w:cs="Calibri"/>
                                <w:color w:val="000000"/>
                                <w:lang w:val="en-US" w:eastAsia="en-GB"/>
                              </w:rPr>
                              <w:t>30,235</w:t>
                            </w:r>
                            <w:r w:rsidRPr="00990F60">
                              <w:rPr>
                                <w:rFonts w:ascii="Calibri" w:eastAsia="Times New Roman" w:hAnsi="Calibri" w:cs="Calibri"/>
                                <w:color w:val="000000"/>
                                <w:lang w:eastAsia="en-GB"/>
                              </w:rPr>
                              <w:t> </w:t>
                            </w:r>
                          </w:p>
                        </w:tc>
                      </w:tr>
                      <w:tr w:rsidR="00990F60" w:rsidRPr="00990F60" w14:paraId="6CD8F6F7" w14:textId="77777777" w:rsidTr="008B423E">
                        <w:trPr>
                          <w:trHeight w:val="300"/>
                        </w:trPr>
                        <w:tc>
                          <w:tcPr>
                            <w:tcW w:w="945"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757F7C1E" w14:textId="77777777" w:rsidR="00990F60" w:rsidRPr="00990F60" w:rsidRDefault="00990F60" w:rsidP="00990F60">
                            <w:pPr>
                              <w:textAlignment w:val="baseline"/>
                              <w:rPr>
                                <w:rFonts w:ascii="Times New Roman" w:eastAsia="Times New Roman" w:hAnsi="Times New Roman" w:cs="Times New Roman"/>
                                <w:lang w:eastAsia="en-GB"/>
                              </w:rPr>
                            </w:pPr>
                            <w:r w:rsidRPr="00990F60">
                              <w:rPr>
                                <w:rFonts w:ascii="Calibri" w:eastAsia="Times New Roman" w:hAnsi="Calibri" w:cs="Calibri"/>
                                <w:color w:val="000000"/>
                                <w:lang w:val="en-US" w:eastAsia="en-GB"/>
                              </w:rPr>
                              <w:t>Median</w:t>
                            </w:r>
                            <w:r w:rsidRPr="00990F60">
                              <w:rPr>
                                <w:rFonts w:ascii="Calibri" w:eastAsia="Times New Roman" w:hAnsi="Calibri" w:cs="Calibri"/>
                                <w:color w:val="000000"/>
                                <w:lang w:eastAsia="en-GB"/>
                              </w:rPr>
                              <w:t> </w:t>
                            </w:r>
                          </w:p>
                        </w:tc>
                        <w:tc>
                          <w:tcPr>
                            <w:tcW w:w="1125"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36C98AA7" w14:textId="77777777" w:rsidR="00990F60" w:rsidRPr="00990F60" w:rsidRDefault="00990F60" w:rsidP="00990F60">
                            <w:pPr>
                              <w:textAlignment w:val="baseline"/>
                              <w:rPr>
                                <w:rFonts w:ascii="Times New Roman" w:eastAsia="Times New Roman" w:hAnsi="Times New Roman" w:cs="Times New Roman"/>
                                <w:lang w:eastAsia="en-GB"/>
                              </w:rPr>
                            </w:pPr>
                            <w:r w:rsidRPr="00990F60">
                              <w:rPr>
                                <w:rFonts w:ascii="Calibri" w:eastAsia="Times New Roman" w:hAnsi="Calibri" w:cs="Calibri"/>
                                <w:color w:val="000000"/>
                                <w:lang w:val="en-US" w:eastAsia="en-GB"/>
                              </w:rPr>
                              <w:t>30,272</w:t>
                            </w:r>
                            <w:r w:rsidRPr="00990F60">
                              <w:rPr>
                                <w:rFonts w:ascii="Calibri" w:eastAsia="Times New Roman" w:hAnsi="Calibri" w:cs="Calibri"/>
                                <w:color w:val="000000"/>
                                <w:lang w:eastAsia="en-GB"/>
                              </w:rPr>
                              <w:t> </w:t>
                            </w:r>
                          </w:p>
                        </w:tc>
                      </w:tr>
                      <w:tr w:rsidR="00990F60" w:rsidRPr="00990F60" w14:paraId="2D9D98EA" w14:textId="77777777" w:rsidTr="008B423E">
                        <w:trPr>
                          <w:trHeight w:val="300"/>
                        </w:trPr>
                        <w:tc>
                          <w:tcPr>
                            <w:tcW w:w="945"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5A875AD0" w14:textId="77777777" w:rsidR="00990F60" w:rsidRPr="00990F60" w:rsidRDefault="00990F60" w:rsidP="00990F60">
                            <w:pPr>
                              <w:textAlignment w:val="baseline"/>
                              <w:rPr>
                                <w:rFonts w:ascii="Times New Roman" w:eastAsia="Times New Roman" w:hAnsi="Times New Roman" w:cs="Times New Roman"/>
                                <w:lang w:eastAsia="en-GB"/>
                              </w:rPr>
                            </w:pPr>
                            <w:r w:rsidRPr="00990F60">
                              <w:rPr>
                                <w:rFonts w:ascii="Calibri" w:eastAsia="Times New Roman" w:hAnsi="Calibri" w:cs="Calibri"/>
                                <w:color w:val="000000"/>
                                <w:lang w:val="en-US" w:eastAsia="en-GB"/>
                              </w:rPr>
                              <w:t>Q1</w:t>
                            </w:r>
                            <w:r w:rsidRPr="00990F60">
                              <w:rPr>
                                <w:rFonts w:ascii="Calibri" w:eastAsia="Times New Roman" w:hAnsi="Calibri" w:cs="Calibri"/>
                                <w:color w:val="000000"/>
                                <w:lang w:eastAsia="en-GB"/>
                              </w:rPr>
                              <w:t> </w:t>
                            </w:r>
                          </w:p>
                        </w:tc>
                        <w:tc>
                          <w:tcPr>
                            <w:tcW w:w="1125"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15B3CBC9" w14:textId="77777777" w:rsidR="00990F60" w:rsidRPr="00990F60" w:rsidRDefault="00990F60" w:rsidP="00990F60">
                            <w:pPr>
                              <w:textAlignment w:val="baseline"/>
                              <w:rPr>
                                <w:rFonts w:ascii="Times New Roman" w:eastAsia="Times New Roman" w:hAnsi="Times New Roman" w:cs="Times New Roman"/>
                                <w:lang w:eastAsia="en-GB"/>
                              </w:rPr>
                            </w:pPr>
                            <w:r w:rsidRPr="00990F60">
                              <w:rPr>
                                <w:rFonts w:ascii="Calibri" w:eastAsia="Times New Roman" w:hAnsi="Calibri" w:cs="Calibri"/>
                                <w:color w:val="000000"/>
                                <w:lang w:val="en-US" w:eastAsia="en-GB"/>
                              </w:rPr>
                              <w:t>29377.25</w:t>
                            </w:r>
                            <w:r w:rsidRPr="00990F60">
                              <w:rPr>
                                <w:rFonts w:ascii="Calibri" w:eastAsia="Times New Roman" w:hAnsi="Calibri" w:cs="Calibri"/>
                                <w:color w:val="000000"/>
                                <w:lang w:eastAsia="en-GB"/>
                              </w:rPr>
                              <w:t> </w:t>
                            </w:r>
                          </w:p>
                        </w:tc>
                      </w:tr>
                      <w:tr w:rsidR="00990F60" w:rsidRPr="00990F60" w14:paraId="7A1C4F27" w14:textId="77777777" w:rsidTr="008B423E">
                        <w:trPr>
                          <w:trHeight w:val="300"/>
                        </w:trPr>
                        <w:tc>
                          <w:tcPr>
                            <w:tcW w:w="945"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12001A02" w14:textId="77777777" w:rsidR="00990F60" w:rsidRPr="00990F60" w:rsidRDefault="00990F60" w:rsidP="00990F60">
                            <w:pPr>
                              <w:textAlignment w:val="baseline"/>
                              <w:rPr>
                                <w:rFonts w:ascii="Times New Roman" w:eastAsia="Times New Roman" w:hAnsi="Times New Roman" w:cs="Times New Roman"/>
                                <w:lang w:eastAsia="en-GB"/>
                              </w:rPr>
                            </w:pPr>
                            <w:r w:rsidRPr="00990F60">
                              <w:rPr>
                                <w:rFonts w:ascii="Calibri" w:eastAsia="Times New Roman" w:hAnsi="Calibri" w:cs="Calibri"/>
                                <w:color w:val="000000"/>
                                <w:lang w:val="en-US" w:eastAsia="en-GB"/>
                              </w:rPr>
                              <w:t>Q3</w:t>
                            </w:r>
                            <w:r w:rsidRPr="00990F60">
                              <w:rPr>
                                <w:rFonts w:ascii="Calibri" w:eastAsia="Times New Roman" w:hAnsi="Calibri" w:cs="Calibri"/>
                                <w:color w:val="000000"/>
                                <w:lang w:eastAsia="en-GB"/>
                              </w:rPr>
                              <w:t> </w:t>
                            </w:r>
                          </w:p>
                        </w:tc>
                        <w:tc>
                          <w:tcPr>
                            <w:tcW w:w="1125"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28F27FC4" w14:textId="77777777" w:rsidR="00990F60" w:rsidRPr="00990F60" w:rsidRDefault="00990F60" w:rsidP="00990F60">
                            <w:pPr>
                              <w:textAlignment w:val="baseline"/>
                              <w:rPr>
                                <w:rFonts w:ascii="Times New Roman" w:eastAsia="Times New Roman" w:hAnsi="Times New Roman" w:cs="Times New Roman"/>
                                <w:lang w:eastAsia="en-GB"/>
                              </w:rPr>
                            </w:pPr>
                            <w:r w:rsidRPr="00990F60">
                              <w:rPr>
                                <w:rFonts w:ascii="Calibri" w:eastAsia="Times New Roman" w:hAnsi="Calibri" w:cs="Calibri"/>
                                <w:color w:val="000000"/>
                                <w:lang w:val="en-US" w:eastAsia="en-GB"/>
                              </w:rPr>
                              <w:t>31442.5</w:t>
                            </w:r>
                            <w:r w:rsidRPr="00990F60">
                              <w:rPr>
                                <w:rFonts w:ascii="Calibri" w:eastAsia="Times New Roman" w:hAnsi="Calibri" w:cs="Calibri"/>
                                <w:color w:val="000000"/>
                                <w:lang w:eastAsia="en-GB"/>
                              </w:rPr>
                              <w:t> </w:t>
                            </w:r>
                          </w:p>
                        </w:tc>
                      </w:tr>
                      <w:tr w:rsidR="00990F60" w:rsidRPr="00990F60" w14:paraId="0A747CAF" w14:textId="77777777" w:rsidTr="008B423E">
                        <w:trPr>
                          <w:trHeight w:val="300"/>
                        </w:trPr>
                        <w:tc>
                          <w:tcPr>
                            <w:tcW w:w="945"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2B1579EA" w14:textId="77777777" w:rsidR="00990F60" w:rsidRPr="00990F60" w:rsidRDefault="00990F60" w:rsidP="00990F60">
                            <w:pPr>
                              <w:textAlignment w:val="baseline"/>
                              <w:rPr>
                                <w:rFonts w:ascii="Times New Roman" w:eastAsia="Times New Roman" w:hAnsi="Times New Roman" w:cs="Times New Roman"/>
                                <w:lang w:eastAsia="en-GB"/>
                              </w:rPr>
                            </w:pPr>
                            <w:r w:rsidRPr="00990F60">
                              <w:rPr>
                                <w:rFonts w:ascii="Calibri" w:eastAsia="Times New Roman" w:hAnsi="Calibri" w:cs="Calibri"/>
                                <w:color w:val="000000"/>
                                <w:lang w:val="en-US" w:eastAsia="en-GB"/>
                              </w:rPr>
                              <w:t>IQR</w:t>
                            </w:r>
                            <w:r w:rsidRPr="00990F60">
                              <w:rPr>
                                <w:rFonts w:ascii="Calibri" w:eastAsia="Times New Roman" w:hAnsi="Calibri" w:cs="Calibri"/>
                                <w:color w:val="000000"/>
                                <w:lang w:eastAsia="en-GB"/>
                              </w:rPr>
                              <w:t> </w:t>
                            </w:r>
                          </w:p>
                        </w:tc>
                        <w:tc>
                          <w:tcPr>
                            <w:tcW w:w="1125"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71F2CB77" w14:textId="77777777" w:rsidR="00990F60" w:rsidRPr="00990F60" w:rsidRDefault="00990F60" w:rsidP="00990F60">
                            <w:pPr>
                              <w:textAlignment w:val="baseline"/>
                              <w:rPr>
                                <w:rFonts w:ascii="Times New Roman" w:eastAsia="Times New Roman" w:hAnsi="Times New Roman" w:cs="Times New Roman"/>
                                <w:lang w:eastAsia="en-GB"/>
                              </w:rPr>
                            </w:pPr>
                            <w:r w:rsidRPr="00990F60">
                              <w:rPr>
                                <w:rFonts w:ascii="Calibri" w:eastAsia="Times New Roman" w:hAnsi="Calibri" w:cs="Calibri"/>
                                <w:color w:val="000000"/>
                                <w:lang w:val="en-US" w:eastAsia="en-GB"/>
                              </w:rPr>
                              <w:t>2065.25</w:t>
                            </w:r>
                            <w:r w:rsidRPr="00990F60">
                              <w:rPr>
                                <w:rFonts w:ascii="Calibri" w:eastAsia="Times New Roman" w:hAnsi="Calibri" w:cs="Calibri"/>
                                <w:color w:val="000000"/>
                                <w:lang w:eastAsia="en-GB"/>
                              </w:rPr>
                              <w:t> </w:t>
                            </w:r>
                          </w:p>
                        </w:tc>
                      </w:tr>
                      <w:tr w:rsidR="00990F60" w:rsidRPr="00990F60" w14:paraId="70F55D45" w14:textId="77777777" w:rsidTr="008B423E">
                        <w:trPr>
                          <w:trHeight w:val="300"/>
                        </w:trPr>
                        <w:tc>
                          <w:tcPr>
                            <w:tcW w:w="945"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31E00125" w14:textId="77777777" w:rsidR="00990F60" w:rsidRPr="00990F60" w:rsidRDefault="00990F60" w:rsidP="00990F60">
                            <w:pPr>
                              <w:textAlignment w:val="baseline"/>
                              <w:rPr>
                                <w:rFonts w:ascii="Times New Roman" w:eastAsia="Times New Roman" w:hAnsi="Times New Roman" w:cs="Times New Roman"/>
                                <w:lang w:eastAsia="en-GB"/>
                              </w:rPr>
                            </w:pPr>
                            <w:r w:rsidRPr="00990F60">
                              <w:rPr>
                                <w:rFonts w:ascii="Calibri" w:eastAsia="Times New Roman" w:hAnsi="Calibri" w:cs="Calibri"/>
                                <w:color w:val="000000"/>
                                <w:lang w:val="en-US" w:eastAsia="en-GB"/>
                              </w:rPr>
                              <w:t>Max</w:t>
                            </w:r>
                            <w:r w:rsidRPr="00990F60">
                              <w:rPr>
                                <w:rFonts w:ascii="Calibri" w:eastAsia="Times New Roman" w:hAnsi="Calibri" w:cs="Calibri"/>
                                <w:color w:val="000000"/>
                                <w:lang w:eastAsia="en-GB"/>
                              </w:rPr>
                              <w:t> </w:t>
                            </w:r>
                          </w:p>
                        </w:tc>
                        <w:tc>
                          <w:tcPr>
                            <w:tcW w:w="1125"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7998AB6D" w14:textId="77777777" w:rsidR="00990F60" w:rsidRPr="00990F60" w:rsidRDefault="00990F60" w:rsidP="00990F60">
                            <w:pPr>
                              <w:textAlignment w:val="baseline"/>
                              <w:rPr>
                                <w:rFonts w:ascii="Times New Roman" w:eastAsia="Times New Roman" w:hAnsi="Times New Roman" w:cs="Times New Roman"/>
                                <w:lang w:eastAsia="en-GB"/>
                              </w:rPr>
                            </w:pPr>
                            <w:r w:rsidRPr="00990F60">
                              <w:rPr>
                                <w:rFonts w:ascii="Calibri" w:eastAsia="Times New Roman" w:hAnsi="Calibri" w:cs="Calibri"/>
                                <w:color w:val="000000"/>
                                <w:lang w:val="en-US" w:eastAsia="en-GB"/>
                              </w:rPr>
                              <w:t>33,510</w:t>
                            </w:r>
                            <w:r w:rsidRPr="00990F60">
                              <w:rPr>
                                <w:rFonts w:ascii="Calibri" w:eastAsia="Times New Roman" w:hAnsi="Calibri" w:cs="Calibri"/>
                                <w:color w:val="000000"/>
                                <w:lang w:eastAsia="en-GB"/>
                              </w:rPr>
                              <w:t> </w:t>
                            </w:r>
                          </w:p>
                        </w:tc>
                      </w:tr>
                      <w:tr w:rsidR="00990F60" w:rsidRPr="00990F60" w14:paraId="11DE95B3" w14:textId="77777777" w:rsidTr="008B423E">
                        <w:trPr>
                          <w:trHeight w:val="300"/>
                        </w:trPr>
                        <w:tc>
                          <w:tcPr>
                            <w:tcW w:w="945"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100816D5" w14:textId="77777777" w:rsidR="00990F60" w:rsidRPr="00990F60" w:rsidRDefault="00990F60" w:rsidP="00990F60">
                            <w:pPr>
                              <w:textAlignment w:val="baseline"/>
                              <w:rPr>
                                <w:rFonts w:ascii="Times New Roman" w:eastAsia="Times New Roman" w:hAnsi="Times New Roman" w:cs="Times New Roman"/>
                                <w:lang w:eastAsia="en-GB"/>
                              </w:rPr>
                            </w:pPr>
                            <w:r w:rsidRPr="00990F60">
                              <w:rPr>
                                <w:rFonts w:ascii="Calibri" w:eastAsia="Times New Roman" w:hAnsi="Calibri" w:cs="Calibri"/>
                                <w:color w:val="000000"/>
                                <w:lang w:val="en-US" w:eastAsia="en-GB"/>
                              </w:rPr>
                              <w:t>Min</w:t>
                            </w:r>
                            <w:r w:rsidRPr="00990F60">
                              <w:rPr>
                                <w:rFonts w:ascii="Calibri" w:eastAsia="Times New Roman" w:hAnsi="Calibri" w:cs="Calibri"/>
                                <w:color w:val="000000"/>
                                <w:lang w:eastAsia="en-GB"/>
                              </w:rPr>
                              <w:t> </w:t>
                            </w:r>
                          </w:p>
                        </w:tc>
                        <w:tc>
                          <w:tcPr>
                            <w:tcW w:w="1125"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2160991C" w14:textId="77777777" w:rsidR="00990F60" w:rsidRPr="00990F60" w:rsidRDefault="00990F60" w:rsidP="00990F60">
                            <w:pPr>
                              <w:textAlignment w:val="baseline"/>
                              <w:rPr>
                                <w:rFonts w:ascii="Times New Roman" w:eastAsia="Times New Roman" w:hAnsi="Times New Roman" w:cs="Times New Roman"/>
                                <w:lang w:eastAsia="en-GB"/>
                              </w:rPr>
                            </w:pPr>
                            <w:r w:rsidRPr="00990F60">
                              <w:rPr>
                                <w:rFonts w:ascii="Calibri" w:eastAsia="Times New Roman" w:hAnsi="Calibri" w:cs="Calibri"/>
                                <w:color w:val="000000"/>
                                <w:lang w:val="en-US" w:eastAsia="en-GB"/>
                              </w:rPr>
                              <w:t>25,955</w:t>
                            </w:r>
                            <w:r w:rsidRPr="00990F60">
                              <w:rPr>
                                <w:rFonts w:ascii="Calibri" w:eastAsia="Times New Roman" w:hAnsi="Calibri" w:cs="Calibri"/>
                                <w:color w:val="000000"/>
                                <w:lang w:eastAsia="en-GB"/>
                              </w:rPr>
                              <w:t> </w:t>
                            </w:r>
                          </w:p>
                        </w:tc>
                      </w:tr>
                      <w:tr w:rsidR="00990F60" w:rsidRPr="00990F60" w14:paraId="04C66A0C" w14:textId="77777777" w:rsidTr="008B423E">
                        <w:trPr>
                          <w:trHeight w:val="300"/>
                        </w:trPr>
                        <w:tc>
                          <w:tcPr>
                            <w:tcW w:w="945"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2321B54B" w14:textId="77777777" w:rsidR="00990F60" w:rsidRPr="00990F60" w:rsidRDefault="00990F60" w:rsidP="00990F60">
                            <w:pPr>
                              <w:textAlignment w:val="baseline"/>
                              <w:rPr>
                                <w:rFonts w:ascii="Times New Roman" w:eastAsia="Times New Roman" w:hAnsi="Times New Roman" w:cs="Times New Roman"/>
                                <w:lang w:eastAsia="en-GB"/>
                              </w:rPr>
                            </w:pPr>
                            <w:r w:rsidRPr="00990F60">
                              <w:rPr>
                                <w:rFonts w:ascii="Calibri" w:eastAsia="Times New Roman" w:hAnsi="Calibri" w:cs="Calibri"/>
                                <w:color w:val="000000"/>
                                <w:lang w:val="en-US" w:eastAsia="en-GB"/>
                              </w:rPr>
                              <w:t>Range</w:t>
                            </w:r>
                            <w:r w:rsidRPr="00990F60">
                              <w:rPr>
                                <w:rFonts w:ascii="Calibri" w:eastAsia="Times New Roman" w:hAnsi="Calibri" w:cs="Calibri"/>
                                <w:color w:val="000000"/>
                                <w:lang w:eastAsia="en-GB"/>
                              </w:rPr>
                              <w:t> </w:t>
                            </w:r>
                          </w:p>
                        </w:tc>
                        <w:tc>
                          <w:tcPr>
                            <w:tcW w:w="1125"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5F34B9BD" w14:textId="77777777" w:rsidR="00990F60" w:rsidRPr="00990F60" w:rsidRDefault="00990F60" w:rsidP="00990F60">
                            <w:pPr>
                              <w:textAlignment w:val="baseline"/>
                              <w:rPr>
                                <w:rFonts w:ascii="Times New Roman" w:eastAsia="Times New Roman" w:hAnsi="Times New Roman" w:cs="Times New Roman"/>
                                <w:lang w:eastAsia="en-GB"/>
                              </w:rPr>
                            </w:pPr>
                            <w:r w:rsidRPr="00990F60">
                              <w:rPr>
                                <w:rFonts w:ascii="Calibri" w:eastAsia="Times New Roman" w:hAnsi="Calibri" w:cs="Calibri"/>
                                <w:color w:val="000000"/>
                                <w:lang w:val="en-US" w:eastAsia="en-GB"/>
                              </w:rPr>
                              <w:t>7,555</w:t>
                            </w:r>
                            <w:r w:rsidRPr="00990F60">
                              <w:rPr>
                                <w:rFonts w:ascii="Calibri" w:eastAsia="Times New Roman" w:hAnsi="Calibri" w:cs="Calibri"/>
                                <w:color w:val="000000"/>
                                <w:lang w:eastAsia="en-GB"/>
                              </w:rPr>
                              <w:t> </w:t>
                            </w:r>
                          </w:p>
                        </w:tc>
                      </w:tr>
                      <w:tr w:rsidR="00990F60" w:rsidRPr="00990F60" w14:paraId="3EB4DA37" w14:textId="77777777" w:rsidTr="008B423E">
                        <w:trPr>
                          <w:trHeight w:val="405"/>
                        </w:trPr>
                        <w:tc>
                          <w:tcPr>
                            <w:tcW w:w="945"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4ADEEE6E" w14:textId="77777777" w:rsidR="00990F60" w:rsidRPr="00990F60" w:rsidRDefault="00990F60" w:rsidP="00990F60">
                            <w:pPr>
                              <w:textAlignment w:val="baseline"/>
                              <w:rPr>
                                <w:rFonts w:ascii="Times New Roman" w:eastAsia="Times New Roman" w:hAnsi="Times New Roman" w:cs="Times New Roman"/>
                                <w:lang w:eastAsia="en-GB"/>
                              </w:rPr>
                            </w:pPr>
                            <w:r w:rsidRPr="00990F60">
                              <w:rPr>
                                <w:rFonts w:ascii="Calibri" w:eastAsia="Times New Roman" w:hAnsi="Calibri" w:cs="Calibri"/>
                                <w:color w:val="000000"/>
                                <w:lang w:val="en-US" w:eastAsia="en-GB"/>
                              </w:rPr>
                              <w:t>Standard Deviation</w:t>
                            </w:r>
                            <w:r w:rsidRPr="00990F60">
                              <w:rPr>
                                <w:rFonts w:ascii="Calibri" w:eastAsia="Times New Roman" w:hAnsi="Calibri" w:cs="Calibri"/>
                                <w:color w:val="000000"/>
                                <w:lang w:eastAsia="en-GB"/>
                              </w:rPr>
                              <w:t> </w:t>
                            </w:r>
                          </w:p>
                        </w:tc>
                        <w:tc>
                          <w:tcPr>
                            <w:tcW w:w="1125"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656DC1E8" w14:textId="77777777" w:rsidR="00990F60" w:rsidRPr="00990F60" w:rsidRDefault="00990F60" w:rsidP="00990F60">
                            <w:pPr>
                              <w:textAlignment w:val="baseline"/>
                              <w:rPr>
                                <w:rFonts w:ascii="Times New Roman" w:eastAsia="Times New Roman" w:hAnsi="Times New Roman" w:cs="Times New Roman"/>
                                <w:lang w:eastAsia="en-GB"/>
                              </w:rPr>
                            </w:pPr>
                            <w:r w:rsidRPr="00990F60">
                              <w:rPr>
                                <w:rFonts w:ascii="Calibri" w:eastAsia="Times New Roman" w:hAnsi="Calibri" w:cs="Calibri"/>
                                <w:color w:val="000000"/>
                                <w:lang w:val="en-US" w:eastAsia="en-GB"/>
                              </w:rPr>
                              <w:t>1889.567054</w:t>
                            </w:r>
                            <w:r w:rsidRPr="00990F60">
                              <w:rPr>
                                <w:rFonts w:ascii="Calibri" w:eastAsia="Times New Roman" w:hAnsi="Calibri" w:cs="Calibri"/>
                                <w:color w:val="000000"/>
                                <w:lang w:eastAsia="en-GB"/>
                              </w:rPr>
                              <w:t> </w:t>
                            </w:r>
                          </w:p>
                        </w:tc>
                      </w:tr>
                      <w:tr w:rsidR="00990F60" w:rsidRPr="00990F60" w14:paraId="49281F5A" w14:textId="77777777" w:rsidTr="008B423E">
                        <w:trPr>
                          <w:trHeight w:val="300"/>
                        </w:trPr>
                        <w:tc>
                          <w:tcPr>
                            <w:tcW w:w="945"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3B245044" w14:textId="77777777" w:rsidR="00990F60" w:rsidRPr="00990F60" w:rsidRDefault="00990F60" w:rsidP="00990F60">
                            <w:pPr>
                              <w:textAlignment w:val="baseline"/>
                              <w:rPr>
                                <w:rFonts w:ascii="Times New Roman" w:eastAsia="Times New Roman" w:hAnsi="Times New Roman" w:cs="Times New Roman"/>
                                <w:lang w:eastAsia="en-GB"/>
                              </w:rPr>
                            </w:pPr>
                            <w:r w:rsidRPr="00990F60">
                              <w:rPr>
                                <w:rFonts w:ascii="Calibri" w:eastAsia="Times New Roman" w:hAnsi="Calibri" w:cs="Calibri"/>
                                <w:color w:val="000000"/>
                                <w:lang w:val="en-US" w:eastAsia="en-GB"/>
                              </w:rPr>
                              <w:t>variance</w:t>
                            </w:r>
                            <w:r w:rsidRPr="00990F60">
                              <w:rPr>
                                <w:rFonts w:ascii="Calibri" w:eastAsia="Times New Roman" w:hAnsi="Calibri" w:cs="Calibri"/>
                                <w:color w:val="000000"/>
                                <w:lang w:eastAsia="en-GB"/>
                              </w:rPr>
                              <w:t> </w:t>
                            </w:r>
                          </w:p>
                        </w:tc>
                        <w:tc>
                          <w:tcPr>
                            <w:tcW w:w="1125"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7B2803D6" w14:textId="77777777" w:rsidR="00990F60" w:rsidRPr="00990F60" w:rsidRDefault="00990F60" w:rsidP="00990F60">
                            <w:pPr>
                              <w:textAlignment w:val="baseline"/>
                              <w:rPr>
                                <w:rFonts w:ascii="Times New Roman" w:eastAsia="Times New Roman" w:hAnsi="Times New Roman" w:cs="Times New Roman"/>
                                <w:lang w:eastAsia="en-GB"/>
                              </w:rPr>
                            </w:pPr>
                            <w:r w:rsidRPr="00990F60">
                              <w:rPr>
                                <w:rFonts w:ascii="Calibri" w:eastAsia="Times New Roman" w:hAnsi="Calibri" w:cs="Calibri"/>
                                <w:color w:val="000000"/>
                                <w:lang w:val="en-US" w:eastAsia="en-GB"/>
                              </w:rPr>
                              <w:t>3570463.651</w:t>
                            </w:r>
                            <w:r w:rsidRPr="00990F60">
                              <w:rPr>
                                <w:rFonts w:ascii="Calibri" w:eastAsia="Times New Roman" w:hAnsi="Calibri" w:cs="Calibri"/>
                                <w:color w:val="000000"/>
                                <w:lang w:eastAsia="en-GB"/>
                              </w:rPr>
                              <w:t> </w:t>
                            </w:r>
                          </w:p>
                        </w:tc>
                      </w:tr>
                      <w:tr w:rsidR="00990F60" w:rsidRPr="00990F60" w14:paraId="03876844" w14:textId="77777777" w:rsidTr="008B423E">
                        <w:trPr>
                          <w:trHeight w:val="300"/>
                        </w:trPr>
                        <w:tc>
                          <w:tcPr>
                            <w:tcW w:w="945"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2347AE37" w14:textId="77777777" w:rsidR="00990F60" w:rsidRPr="00990F60" w:rsidRDefault="00990F60" w:rsidP="00990F60">
                            <w:pPr>
                              <w:textAlignment w:val="baseline"/>
                              <w:rPr>
                                <w:rFonts w:ascii="Times New Roman" w:eastAsia="Times New Roman" w:hAnsi="Times New Roman" w:cs="Times New Roman"/>
                                <w:lang w:eastAsia="en-GB"/>
                              </w:rPr>
                            </w:pPr>
                            <w:r w:rsidRPr="00990F60">
                              <w:rPr>
                                <w:rFonts w:ascii="Calibri" w:eastAsia="Times New Roman" w:hAnsi="Calibri" w:cs="Calibri"/>
                                <w:color w:val="000000"/>
                                <w:lang w:val="en-US" w:eastAsia="en-GB"/>
                              </w:rPr>
                              <w:t>Q3+1.5IQ</w:t>
                            </w:r>
                            <w:r w:rsidRPr="00990F60">
                              <w:rPr>
                                <w:rFonts w:ascii="Calibri" w:eastAsia="Times New Roman" w:hAnsi="Calibri" w:cs="Calibri"/>
                                <w:color w:val="000000"/>
                                <w:lang w:eastAsia="en-GB"/>
                              </w:rPr>
                              <w:t> </w:t>
                            </w:r>
                          </w:p>
                        </w:tc>
                        <w:tc>
                          <w:tcPr>
                            <w:tcW w:w="1125"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0FF34AC0" w14:textId="77777777" w:rsidR="00990F60" w:rsidRPr="00990F60" w:rsidRDefault="00990F60" w:rsidP="00990F60">
                            <w:pPr>
                              <w:textAlignment w:val="baseline"/>
                              <w:rPr>
                                <w:rFonts w:ascii="Times New Roman" w:eastAsia="Times New Roman" w:hAnsi="Times New Roman" w:cs="Times New Roman"/>
                                <w:lang w:eastAsia="en-GB"/>
                              </w:rPr>
                            </w:pPr>
                            <w:r w:rsidRPr="00990F60">
                              <w:rPr>
                                <w:rFonts w:ascii="Calibri" w:eastAsia="Times New Roman" w:hAnsi="Calibri" w:cs="Calibri"/>
                                <w:color w:val="000000"/>
                                <w:lang w:val="en-US" w:eastAsia="en-GB"/>
                              </w:rPr>
                              <w:t>34540.375</w:t>
                            </w:r>
                            <w:r w:rsidRPr="00990F60">
                              <w:rPr>
                                <w:rFonts w:ascii="Calibri" w:eastAsia="Times New Roman" w:hAnsi="Calibri" w:cs="Calibri"/>
                                <w:color w:val="000000"/>
                                <w:lang w:eastAsia="en-GB"/>
                              </w:rPr>
                              <w:t> </w:t>
                            </w:r>
                          </w:p>
                        </w:tc>
                      </w:tr>
                      <w:tr w:rsidR="00990F60" w:rsidRPr="00990F60" w14:paraId="4DC3D717" w14:textId="77777777" w:rsidTr="008B423E">
                        <w:trPr>
                          <w:trHeight w:val="300"/>
                        </w:trPr>
                        <w:tc>
                          <w:tcPr>
                            <w:tcW w:w="945"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7CB7BB3C" w14:textId="77777777" w:rsidR="00990F60" w:rsidRPr="00990F60" w:rsidRDefault="00990F60" w:rsidP="00990F60">
                            <w:pPr>
                              <w:textAlignment w:val="baseline"/>
                              <w:rPr>
                                <w:rFonts w:ascii="Times New Roman" w:eastAsia="Times New Roman" w:hAnsi="Times New Roman" w:cs="Times New Roman"/>
                                <w:lang w:eastAsia="en-GB"/>
                              </w:rPr>
                            </w:pPr>
                            <w:r w:rsidRPr="00990F60">
                              <w:rPr>
                                <w:rFonts w:ascii="Calibri" w:eastAsia="Times New Roman" w:hAnsi="Calibri" w:cs="Calibri"/>
                                <w:color w:val="000000"/>
                                <w:lang w:val="en-US" w:eastAsia="en-GB"/>
                              </w:rPr>
                              <w:t>Q1-1.5IQR</w:t>
                            </w:r>
                            <w:r w:rsidRPr="00990F60">
                              <w:rPr>
                                <w:rFonts w:ascii="Calibri" w:eastAsia="Times New Roman" w:hAnsi="Calibri" w:cs="Calibri"/>
                                <w:color w:val="000000"/>
                                <w:lang w:eastAsia="en-GB"/>
                              </w:rPr>
                              <w:t> </w:t>
                            </w:r>
                          </w:p>
                        </w:tc>
                        <w:tc>
                          <w:tcPr>
                            <w:tcW w:w="1125"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2F96F864" w14:textId="77777777" w:rsidR="00990F60" w:rsidRPr="00990F60" w:rsidRDefault="00990F60" w:rsidP="00990F60">
                            <w:pPr>
                              <w:textAlignment w:val="baseline"/>
                              <w:rPr>
                                <w:rFonts w:ascii="Times New Roman" w:eastAsia="Times New Roman" w:hAnsi="Times New Roman" w:cs="Times New Roman"/>
                                <w:lang w:eastAsia="en-GB"/>
                              </w:rPr>
                            </w:pPr>
                            <w:r w:rsidRPr="00990F60">
                              <w:rPr>
                                <w:rFonts w:ascii="Calibri" w:eastAsia="Times New Roman" w:hAnsi="Calibri" w:cs="Calibri"/>
                                <w:color w:val="000000"/>
                                <w:lang w:val="en-US" w:eastAsia="en-GB"/>
                              </w:rPr>
                              <w:t>26279.375</w:t>
                            </w:r>
                            <w:r w:rsidRPr="00990F60">
                              <w:rPr>
                                <w:rFonts w:ascii="Calibri" w:eastAsia="Times New Roman" w:hAnsi="Calibri" w:cs="Calibri"/>
                                <w:color w:val="000000"/>
                                <w:lang w:eastAsia="en-GB"/>
                              </w:rPr>
                              <w:t> </w:t>
                            </w:r>
                          </w:p>
                        </w:tc>
                      </w:tr>
                    </w:tbl>
                    <w:p w14:paraId="328447EA" w14:textId="77777777" w:rsidR="00990F60" w:rsidRDefault="00990F60"/>
                  </w:txbxContent>
                </v:textbox>
              </v:shape>
            </w:pict>
          </mc:Fallback>
        </mc:AlternateContent>
      </w:r>
    </w:p>
    <w:p w14:paraId="5B7CCF06" w14:textId="3D8BA475" w:rsidR="00990F60" w:rsidRDefault="00990F60" w:rsidP="00990F60">
      <w:pPr>
        <w:textAlignment w:val="baseline"/>
        <w:rPr>
          <w:rFonts w:ascii="Calibri" w:eastAsia="Times New Roman" w:hAnsi="Calibri" w:cs="Calibri"/>
          <w:sz w:val="22"/>
          <w:szCs w:val="22"/>
          <w:lang w:eastAsia="en-GB"/>
        </w:rPr>
      </w:pPr>
    </w:p>
    <w:p w14:paraId="64245B13" w14:textId="2E943B50" w:rsidR="00990F60" w:rsidRDefault="00990F60" w:rsidP="00990F60">
      <w:pPr>
        <w:textAlignment w:val="baseline"/>
        <w:rPr>
          <w:rFonts w:ascii="Calibri" w:eastAsia="Times New Roman" w:hAnsi="Calibri" w:cs="Calibri"/>
          <w:sz w:val="22"/>
          <w:szCs w:val="22"/>
          <w:lang w:eastAsia="en-GB"/>
        </w:rPr>
      </w:pPr>
    </w:p>
    <w:p w14:paraId="21CC9EA5" w14:textId="77777777" w:rsidR="00990F60" w:rsidRDefault="00990F60" w:rsidP="00990F60">
      <w:pPr>
        <w:textAlignment w:val="baseline"/>
        <w:rPr>
          <w:rFonts w:ascii="Calibri" w:eastAsia="Times New Roman" w:hAnsi="Calibri" w:cs="Calibri"/>
          <w:sz w:val="22"/>
          <w:szCs w:val="22"/>
          <w:lang w:eastAsia="en-GB"/>
        </w:rPr>
      </w:pPr>
    </w:p>
    <w:p w14:paraId="04E36282" w14:textId="77777777" w:rsidR="00990F60" w:rsidRDefault="00990F60" w:rsidP="00990F60">
      <w:pPr>
        <w:textAlignment w:val="baseline"/>
        <w:rPr>
          <w:rFonts w:ascii="Calibri" w:eastAsia="Times New Roman" w:hAnsi="Calibri" w:cs="Calibri"/>
          <w:sz w:val="22"/>
          <w:szCs w:val="22"/>
          <w:lang w:eastAsia="en-GB"/>
        </w:rPr>
      </w:pPr>
    </w:p>
    <w:p w14:paraId="11BF255B" w14:textId="77777777" w:rsidR="00990F60" w:rsidRDefault="00990F60" w:rsidP="00990F60">
      <w:pPr>
        <w:textAlignment w:val="baseline"/>
        <w:rPr>
          <w:rFonts w:ascii="Calibri" w:eastAsia="Times New Roman" w:hAnsi="Calibri" w:cs="Calibri"/>
          <w:sz w:val="22"/>
          <w:szCs w:val="22"/>
          <w:lang w:eastAsia="en-GB"/>
        </w:rPr>
      </w:pPr>
    </w:p>
    <w:p w14:paraId="0850FC9D" w14:textId="77777777" w:rsidR="00990F60" w:rsidRDefault="00990F60" w:rsidP="00990F60">
      <w:pPr>
        <w:textAlignment w:val="baseline"/>
        <w:rPr>
          <w:rFonts w:ascii="Calibri" w:eastAsia="Times New Roman" w:hAnsi="Calibri" w:cs="Calibri"/>
          <w:sz w:val="22"/>
          <w:szCs w:val="22"/>
          <w:lang w:eastAsia="en-GB"/>
        </w:rPr>
      </w:pPr>
    </w:p>
    <w:p w14:paraId="2CFD6779" w14:textId="77777777" w:rsidR="00990F60" w:rsidRDefault="00990F60" w:rsidP="00990F60">
      <w:pPr>
        <w:textAlignment w:val="baseline"/>
        <w:rPr>
          <w:rFonts w:ascii="Calibri" w:eastAsia="Times New Roman" w:hAnsi="Calibri" w:cs="Calibri"/>
          <w:sz w:val="22"/>
          <w:szCs w:val="22"/>
          <w:lang w:eastAsia="en-GB"/>
        </w:rPr>
      </w:pPr>
    </w:p>
    <w:p w14:paraId="4AC46A6D" w14:textId="77777777" w:rsidR="00990F60" w:rsidRDefault="00990F60" w:rsidP="00990F60">
      <w:pPr>
        <w:textAlignment w:val="baseline"/>
        <w:rPr>
          <w:rFonts w:ascii="Calibri" w:eastAsia="Times New Roman" w:hAnsi="Calibri" w:cs="Calibri"/>
          <w:sz w:val="22"/>
          <w:szCs w:val="22"/>
          <w:lang w:eastAsia="en-GB"/>
        </w:rPr>
      </w:pPr>
    </w:p>
    <w:p w14:paraId="166464C7" w14:textId="77777777" w:rsidR="00990F60" w:rsidRDefault="00990F60" w:rsidP="00990F60">
      <w:pPr>
        <w:textAlignment w:val="baseline"/>
        <w:rPr>
          <w:rFonts w:ascii="Calibri" w:eastAsia="Times New Roman" w:hAnsi="Calibri" w:cs="Calibri"/>
          <w:sz w:val="22"/>
          <w:szCs w:val="22"/>
          <w:lang w:eastAsia="en-GB"/>
        </w:rPr>
      </w:pPr>
    </w:p>
    <w:p w14:paraId="171B3696" w14:textId="77777777" w:rsidR="00990F60" w:rsidRDefault="00990F60" w:rsidP="00990F60">
      <w:pPr>
        <w:textAlignment w:val="baseline"/>
        <w:rPr>
          <w:rFonts w:ascii="Calibri" w:eastAsia="Times New Roman" w:hAnsi="Calibri" w:cs="Calibri"/>
          <w:sz w:val="22"/>
          <w:szCs w:val="22"/>
          <w:lang w:eastAsia="en-GB"/>
        </w:rPr>
      </w:pPr>
    </w:p>
    <w:p w14:paraId="383B543A" w14:textId="77777777" w:rsidR="00990F60" w:rsidRDefault="00990F60" w:rsidP="00990F60">
      <w:pPr>
        <w:textAlignment w:val="baseline"/>
        <w:rPr>
          <w:rFonts w:ascii="Calibri" w:eastAsia="Times New Roman" w:hAnsi="Calibri" w:cs="Calibri"/>
          <w:sz w:val="22"/>
          <w:szCs w:val="22"/>
          <w:lang w:eastAsia="en-GB"/>
        </w:rPr>
      </w:pPr>
    </w:p>
    <w:p w14:paraId="43F553DE" w14:textId="77777777" w:rsidR="00990F60" w:rsidRDefault="00990F60" w:rsidP="00990F60">
      <w:pPr>
        <w:textAlignment w:val="baseline"/>
        <w:rPr>
          <w:rFonts w:ascii="Calibri" w:eastAsia="Times New Roman" w:hAnsi="Calibri" w:cs="Calibri"/>
          <w:sz w:val="22"/>
          <w:szCs w:val="22"/>
          <w:lang w:eastAsia="en-GB"/>
        </w:rPr>
      </w:pPr>
    </w:p>
    <w:p w14:paraId="3BD1CBB8" w14:textId="77777777" w:rsidR="00990F60" w:rsidRDefault="00990F60" w:rsidP="00990F60">
      <w:pPr>
        <w:textAlignment w:val="baseline"/>
        <w:rPr>
          <w:rFonts w:ascii="Calibri" w:eastAsia="Times New Roman" w:hAnsi="Calibri" w:cs="Calibri"/>
          <w:sz w:val="22"/>
          <w:szCs w:val="22"/>
          <w:lang w:eastAsia="en-GB"/>
        </w:rPr>
      </w:pPr>
    </w:p>
    <w:p w14:paraId="46EEBBD6" w14:textId="77777777" w:rsidR="00990F60" w:rsidRDefault="00990F60" w:rsidP="00990F60">
      <w:pPr>
        <w:textAlignment w:val="baseline"/>
        <w:rPr>
          <w:rFonts w:ascii="Calibri" w:eastAsia="Times New Roman" w:hAnsi="Calibri" w:cs="Calibri"/>
          <w:sz w:val="22"/>
          <w:szCs w:val="22"/>
          <w:lang w:eastAsia="en-GB"/>
        </w:rPr>
      </w:pPr>
    </w:p>
    <w:p w14:paraId="198BF230" w14:textId="77777777" w:rsidR="00990F60" w:rsidRDefault="00990F60" w:rsidP="00990F60">
      <w:pPr>
        <w:textAlignment w:val="baseline"/>
        <w:rPr>
          <w:rFonts w:ascii="Calibri" w:eastAsia="Times New Roman" w:hAnsi="Calibri" w:cs="Calibri"/>
          <w:sz w:val="22"/>
          <w:szCs w:val="22"/>
          <w:lang w:eastAsia="en-GB"/>
        </w:rPr>
      </w:pPr>
    </w:p>
    <w:p w14:paraId="74015624" w14:textId="4FA8CB4C" w:rsidR="00990F60" w:rsidRPr="00990F60" w:rsidRDefault="00990F60" w:rsidP="00990F60">
      <w:pPr>
        <w:textAlignment w:val="baseline"/>
        <w:rPr>
          <w:rFonts w:ascii="Segoe UI" w:eastAsia="Times New Roman" w:hAnsi="Segoe UI" w:cs="Segoe UI"/>
          <w:sz w:val="18"/>
          <w:szCs w:val="18"/>
          <w:lang w:eastAsia="en-GB"/>
        </w:rPr>
      </w:pPr>
      <w:r w:rsidRPr="00990F60">
        <w:rPr>
          <w:rFonts w:ascii="Calibri" w:eastAsia="Times New Roman" w:hAnsi="Calibri" w:cs="Calibri"/>
          <w:sz w:val="22"/>
          <w:szCs w:val="22"/>
          <w:lang w:eastAsia="en-GB"/>
        </w:rPr>
        <w:t> </w:t>
      </w:r>
    </w:p>
    <w:p w14:paraId="7252A4C7" w14:textId="77777777" w:rsidR="00990F60" w:rsidRPr="00990F60" w:rsidRDefault="00990F60" w:rsidP="00990F60">
      <w:pPr>
        <w:textAlignment w:val="baseline"/>
        <w:rPr>
          <w:rFonts w:ascii="Segoe UI" w:eastAsia="Times New Roman" w:hAnsi="Segoe UI" w:cs="Segoe UI"/>
          <w:sz w:val="18"/>
          <w:szCs w:val="18"/>
          <w:lang w:eastAsia="en-GB"/>
        </w:rPr>
      </w:pPr>
      <w:r w:rsidRPr="00990F60">
        <w:rPr>
          <w:rFonts w:ascii="Calibri" w:eastAsia="Times New Roman" w:hAnsi="Calibri" w:cs="Calibri"/>
          <w:sz w:val="22"/>
          <w:szCs w:val="22"/>
          <w:lang w:eastAsia="en-GB"/>
        </w:rPr>
        <w:t> </w:t>
      </w:r>
    </w:p>
    <w:p w14:paraId="67885050" w14:textId="5566371D" w:rsidR="00990F60" w:rsidRPr="00990F60" w:rsidRDefault="00990F60" w:rsidP="00990F60">
      <w:pPr>
        <w:textAlignment w:val="baseline"/>
        <w:rPr>
          <w:rFonts w:ascii="Segoe UI" w:eastAsia="Times New Roman" w:hAnsi="Segoe UI" w:cs="Segoe UI"/>
          <w:color w:val="2F5496"/>
          <w:sz w:val="18"/>
          <w:szCs w:val="18"/>
          <w:lang w:val="en-US" w:eastAsia="en-GB"/>
        </w:rPr>
      </w:pPr>
      <w:r w:rsidRPr="00990F60">
        <w:rPr>
          <w:rFonts w:ascii="Calibri Light" w:eastAsia="Times New Roman" w:hAnsi="Calibri Light" w:cs="Calibri Light"/>
          <w:color w:val="2F5496"/>
          <w:sz w:val="26"/>
          <w:szCs w:val="26"/>
          <w:lang w:val="en-US" w:eastAsia="en-GB"/>
        </w:rPr>
        <w:t> </w:t>
      </w:r>
    </w:p>
    <w:p w14:paraId="737E0E29" w14:textId="27BFDB25" w:rsidR="00990F60" w:rsidRPr="00990F60" w:rsidRDefault="00990F60" w:rsidP="00990F60">
      <w:pPr>
        <w:textAlignment w:val="baseline"/>
        <w:rPr>
          <w:rFonts w:ascii="Segoe UI" w:eastAsia="Times New Roman" w:hAnsi="Segoe UI" w:cs="Segoe UI"/>
          <w:color w:val="2F5496"/>
          <w:sz w:val="18"/>
          <w:szCs w:val="18"/>
          <w:lang w:val="en-US" w:eastAsia="en-GB"/>
        </w:rPr>
      </w:pPr>
      <w:r w:rsidRPr="00990F60">
        <w:rPr>
          <w:rFonts w:ascii="Calibri Light" w:eastAsia="Times New Roman" w:hAnsi="Calibri Light" w:cs="Calibri Light"/>
          <w:color w:val="2F5496"/>
          <w:sz w:val="26"/>
          <w:szCs w:val="26"/>
          <w:lang w:val="en-US" w:eastAsia="en-GB"/>
        </w:rPr>
        <w:t> </w:t>
      </w:r>
    </w:p>
    <w:p w14:paraId="45F239D3" w14:textId="77777777" w:rsidR="00990F60" w:rsidRPr="00990F60" w:rsidRDefault="00990F60" w:rsidP="00990F60">
      <w:pPr>
        <w:pStyle w:val="Heading2"/>
        <w:rPr>
          <w:rFonts w:ascii="Segoe UI" w:eastAsia="Times New Roman" w:hAnsi="Segoe UI" w:cs="Segoe UI"/>
          <w:sz w:val="18"/>
          <w:szCs w:val="18"/>
          <w:lang w:eastAsia="en-GB"/>
        </w:rPr>
      </w:pPr>
      <w:bookmarkStart w:id="7" w:name="_Toc123688011"/>
      <w:r w:rsidRPr="00990F60">
        <w:rPr>
          <w:rFonts w:eastAsia="Times New Roman"/>
          <w:lang w:val="en-US" w:eastAsia="en-GB"/>
        </w:rPr>
        <w:lastRenderedPageBreak/>
        <w:t>2.3 Variable: Government Expenditure on Education per capita</w:t>
      </w:r>
      <w:bookmarkEnd w:id="7"/>
      <w:r w:rsidRPr="00990F60">
        <w:rPr>
          <w:rFonts w:eastAsia="Times New Roman"/>
          <w:lang w:eastAsia="en-GB"/>
        </w:rPr>
        <w:t> </w:t>
      </w:r>
    </w:p>
    <w:p w14:paraId="78A12219" w14:textId="77777777" w:rsidR="00990F60" w:rsidRPr="00990F60" w:rsidRDefault="00990F60" w:rsidP="00990F60">
      <w:pPr>
        <w:textAlignment w:val="baseline"/>
        <w:rPr>
          <w:rFonts w:ascii="Segoe UI" w:eastAsia="Times New Roman" w:hAnsi="Segoe UI" w:cs="Segoe UI"/>
          <w:sz w:val="18"/>
          <w:szCs w:val="18"/>
          <w:lang w:eastAsia="en-GB"/>
        </w:rPr>
      </w:pPr>
      <w:r w:rsidRPr="00990F60">
        <w:rPr>
          <w:rFonts w:ascii="Calibri" w:eastAsia="Times New Roman" w:hAnsi="Calibri" w:cs="Calibri"/>
          <w:sz w:val="22"/>
          <w:szCs w:val="22"/>
          <w:lang w:eastAsia="en-GB"/>
        </w:rPr>
        <w:t> </w:t>
      </w:r>
    </w:p>
    <w:p w14:paraId="58A6201A" w14:textId="77777777" w:rsidR="00990F60" w:rsidRPr="00990F60" w:rsidRDefault="00990F60" w:rsidP="00990F60">
      <w:pPr>
        <w:textAlignment w:val="baseline"/>
        <w:rPr>
          <w:rFonts w:ascii="Segoe UI" w:eastAsia="Times New Roman" w:hAnsi="Segoe UI" w:cs="Segoe UI"/>
          <w:lang w:eastAsia="en-GB"/>
        </w:rPr>
      </w:pPr>
      <w:r w:rsidRPr="00990F60">
        <w:rPr>
          <w:rFonts w:ascii="Calibri" w:eastAsia="Times New Roman" w:hAnsi="Calibri" w:cs="Calibri"/>
          <w:lang w:val="en-US" w:eastAsia="en-GB"/>
        </w:rPr>
        <w:t>Government Expenditure on Education per capita is measured as the amount of public sector spending on education divided by the population. The graph shows data from 1998 to 2020.</w:t>
      </w:r>
      <w:r w:rsidRPr="00990F60">
        <w:rPr>
          <w:rFonts w:ascii="Calibri" w:eastAsia="Times New Roman" w:hAnsi="Calibri" w:cs="Calibri"/>
          <w:lang w:eastAsia="en-GB"/>
        </w:rPr>
        <w:t> </w:t>
      </w:r>
    </w:p>
    <w:p w14:paraId="782A6B92" w14:textId="77777777" w:rsidR="00990F60" w:rsidRPr="00990F60" w:rsidRDefault="00990F60" w:rsidP="00990F60">
      <w:pPr>
        <w:textAlignment w:val="baseline"/>
        <w:rPr>
          <w:rFonts w:ascii="Segoe UI" w:eastAsia="Times New Roman" w:hAnsi="Segoe UI" w:cs="Segoe UI"/>
          <w:lang w:eastAsia="en-GB"/>
        </w:rPr>
      </w:pPr>
      <w:r w:rsidRPr="00990F60">
        <w:rPr>
          <w:rFonts w:ascii="Calibri" w:eastAsia="Times New Roman" w:hAnsi="Calibri" w:cs="Calibri"/>
          <w:lang w:val="en-US" w:eastAsia="en-GB"/>
        </w:rPr>
        <w:t>The time series graph shows that there has been a positive increase over the years in government expenditure on education per capita where it has increased from roughly £1100 in 1998 to almost £1700 in 2020. Using the statistics shown in the box plot, no outliers are found meaning government expenditure on education per capita has been relatively consistent. However, the median is slightly higher than the mean, thus presenting a negatively skewed distribution. (Data from World Bank)</w:t>
      </w:r>
      <w:r w:rsidRPr="00990F60">
        <w:rPr>
          <w:rFonts w:ascii="Calibri" w:eastAsia="Times New Roman" w:hAnsi="Calibri" w:cs="Calibri"/>
          <w:lang w:eastAsia="en-GB"/>
        </w:rPr>
        <w:t> </w:t>
      </w:r>
    </w:p>
    <w:p w14:paraId="0E6DAFFC" w14:textId="333476D5" w:rsidR="00990F60" w:rsidRPr="00990F60" w:rsidRDefault="00990F60" w:rsidP="00990F60">
      <w:pPr>
        <w:textAlignment w:val="baseline"/>
        <w:rPr>
          <w:rFonts w:ascii="Segoe UI" w:eastAsia="Times New Roman" w:hAnsi="Segoe UI" w:cs="Segoe UI"/>
          <w:sz w:val="18"/>
          <w:szCs w:val="18"/>
          <w:lang w:eastAsia="en-GB"/>
        </w:rPr>
      </w:pPr>
      <w:r w:rsidRPr="00990F60">
        <w:rPr>
          <w:rFonts w:ascii="Calibri" w:eastAsia="Times New Roman" w:hAnsi="Calibri" w:cs="Calibri"/>
          <w:sz w:val="22"/>
          <w:szCs w:val="22"/>
          <w:lang w:eastAsia="en-GB"/>
        </w:rPr>
        <w:t> </w:t>
      </w:r>
    </w:p>
    <w:p w14:paraId="38B8B48D" w14:textId="1896847D" w:rsidR="00990F60" w:rsidRPr="00990F60" w:rsidRDefault="00990F60" w:rsidP="00990F60">
      <w:pPr>
        <w:textAlignment w:val="baseline"/>
        <w:rPr>
          <w:rFonts w:ascii="Segoe UI" w:eastAsia="Times New Roman" w:hAnsi="Segoe UI" w:cs="Segoe UI"/>
          <w:sz w:val="18"/>
          <w:szCs w:val="18"/>
          <w:lang w:val="en-US" w:eastAsia="en-GB"/>
        </w:rPr>
      </w:pPr>
      <w:r w:rsidRPr="00990F60">
        <w:rPr>
          <w:rFonts w:ascii="Calibri" w:eastAsia="Times New Roman" w:hAnsi="Calibri" w:cs="Calibri"/>
          <w:sz w:val="22"/>
          <w:szCs w:val="22"/>
          <w:lang w:val="en-US" w:eastAsia="en-GB"/>
        </w:rPr>
        <w:t> </w:t>
      </w:r>
    </w:p>
    <w:p w14:paraId="20F3521A" w14:textId="63E09394" w:rsidR="00990F60" w:rsidRPr="00990F60" w:rsidRDefault="00990F60" w:rsidP="00990F60">
      <w:pPr>
        <w:textAlignment w:val="baseline"/>
        <w:rPr>
          <w:rFonts w:ascii="Segoe UI" w:eastAsia="Times New Roman" w:hAnsi="Segoe UI" w:cs="Segoe UI"/>
          <w:sz w:val="18"/>
          <w:szCs w:val="18"/>
          <w:lang w:val="en-US" w:eastAsia="en-GB"/>
        </w:rPr>
      </w:pPr>
      <w:r w:rsidRPr="00990F60">
        <w:rPr>
          <w:rFonts w:ascii="Calibri" w:eastAsia="Times New Roman" w:hAnsi="Calibri" w:cs="Calibri"/>
          <w:sz w:val="22"/>
          <w:szCs w:val="22"/>
          <w:lang w:val="en-US" w:eastAsia="en-GB"/>
        </w:rPr>
        <w:t> </w:t>
      </w:r>
    </w:p>
    <w:p w14:paraId="31A170DC" w14:textId="7EBF8D09" w:rsidR="00990F60" w:rsidRPr="00990F60" w:rsidRDefault="00990F60" w:rsidP="00990F60">
      <w:pPr>
        <w:textAlignment w:val="baseline"/>
        <w:rPr>
          <w:rFonts w:ascii="Segoe UI" w:eastAsia="Times New Roman" w:hAnsi="Segoe UI" w:cs="Segoe UI"/>
          <w:sz w:val="18"/>
          <w:szCs w:val="18"/>
          <w:lang w:val="en-US" w:eastAsia="en-GB"/>
        </w:rPr>
      </w:pPr>
      <w:r>
        <w:rPr>
          <w:noProof/>
        </w:rPr>
        <mc:AlternateContent>
          <mc:Choice Requires="wps">
            <w:drawing>
              <wp:anchor distT="0" distB="0" distL="114300" distR="114300" simplePos="0" relativeHeight="251660288" behindDoc="0" locked="0" layoutInCell="1" allowOverlap="1" wp14:anchorId="20732BAD" wp14:editId="676983A3">
                <wp:simplePos x="0" y="0"/>
                <wp:positionH relativeFrom="column">
                  <wp:posOffset>2120900</wp:posOffset>
                </wp:positionH>
                <wp:positionV relativeFrom="paragraph">
                  <wp:posOffset>102870</wp:posOffset>
                </wp:positionV>
                <wp:extent cx="4140200" cy="4914900"/>
                <wp:effectExtent l="0" t="0" r="12700" b="12700"/>
                <wp:wrapNone/>
                <wp:docPr id="13" name="Text Box 13"/>
                <wp:cNvGraphicFramePr/>
                <a:graphic xmlns:a="http://schemas.openxmlformats.org/drawingml/2006/main">
                  <a:graphicData uri="http://schemas.microsoft.com/office/word/2010/wordprocessingShape">
                    <wps:wsp>
                      <wps:cNvSpPr txBox="1"/>
                      <wps:spPr>
                        <a:xfrm>
                          <a:off x="0" y="0"/>
                          <a:ext cx="4140200" cy="4914900"/>
                        </a:xfrm>
                        <a:prstGeom prst="rect">
                          <a:avLst/>
                        </a:prstGeom>
                        <a:solidFill>
                          <a:schemeClr val="lt1"/>
                        </a:solidFill>
                        <a:ln w="6350">
                          <a:solidFill>
                            <a:prstClr val="black"/>
                          </a:solidFill>
                        </a:ln>
                      </wps:spPr>
                      <wps:txbx>
                        <w:txbxContent>
                          <w:p w14:paraId="53BE43E3" w14:textId="273B845E" w:rsidR="00990F60" w:rsidRDefault="00990F60">
                            <w:r w:rsidRPr="00990F60">
                              <w:rPr>
                                <w:noProof/>
                              </w:rPr>
                              <w:drawing>
                                <wp:inline distT="0" distB="0" distL="0" distR="0" wp14:anchorId="3151D228" wp14:editId="3C2DCAD4">
                                  <wp:extent cx="3937000" cy="2368733"/>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59993" cy="2442733"/>
                                          </a:xfrm>
                                          <a:prstGeom prst="rect">
                                            <a:avLst/>
                                          </a:prstGeom>
                                          <a:noFill/>
                                          <a:ln>
                                            <a:noFill/>
                                          </a:ln>
                                        </pic:spPr>
                                      </pic:pic>
                                    </a:graphicData>
                                  </a:graphic>
                                </wp:inline>
                              </w:drawing>
                            </w:r>
                            <w:r w:rsidRPr="00990F60">
                              <w:rPr>
                                <w:noProof/>
                              </w:rPr>
                              <w:drawing>
                                <wp:inline distT="0" distB="0" distL="0" distR="0" wp14:anchorId="08DA4FA9" wp14:editId="6265062A">
                                  <wp:extent cx="3937000" cy="2368602"/>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87248" cy="2398833"/>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732BAD" id="Text Box 13" o:spid="_x0000_s1028" type="#_x0000_t202" style="position:absolute;margin-left:167pt;margin-top:8.1pt;width:326pt;height:38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" fillcolor="white [3201]" strokeweight=".5pt">
                <v:textbox>
                  <w:txbxContent>
                    <w:p w14:paraId="53BE43E3" w14:textId="273B845E" w:rsidR="00990F60" w:rsidRDefault="00990F60">
                      <w:r w:rsidRPr="00990F60">
                        <w:rPr>
                          <w:noProof/>
                        </w:rPr>
                        <w:drawing>
                          <wp:inline distT="0" distB="0" distL="0" distR="0" wp14:anchorId="3151D228" wp14:editId="3C2DCAD4">
                            <wp:extent cx="3937000" cy="2368733"/>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59993" cy="2442733"/>
                                    </a:xfrm>
                                    <a:prstGeom prst="rect">
                                      <a:avLst/>
                                    </a:prstGeom>
                                    <a:noFill/>
                                    <a:ln>
                                      <a:noFill/>
                                    </a:ln>
                                  </pic:spPr>
                                </pic:pic>
                              </a:graphicData>
                            </a:graphic>
                          </wp:inline>
                        </w:drawing>
                      </w:r>
                      <w:r w:rsidRPr="00990F60">
                        <w:rPr>
                          <w:noProof/>
                        </w:rPr>
                        <w:drawing>
                          <wp:inline distT="0" distB="0" distL="0" distR="0" wp14:anchorId="08DA4FA9" wp14:editId="6265062A">
                            <wp:extent cx="3937000" cy="2368602"/>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87248" cy="2398833"/>
                                    </a:xfrm>
                                    <a:prstGeom prst="rect">
                                      <a:avLst/>
                                    </a:prstGeom>
                                    <a:noFill/>
                                    <a:ln>
                                      <a:noFill/>
                                    </a:ln>
                                  </pic:spPr>
                                </pic:pic>
                              </a:graphicData>
                            </a:graphic>
                          </wp:inline>
                        </w:drawing>
                      </w:r>
                    </w:p>
                  </w:txbxContent>
                </v:textbox>
              </v:shape>
            </w:pict>
          </mc:Fallback>
        </mc:AlternateContent>
      </w:r>
      <w:r w:rsidRPr="00990F60">
        <w:rPr>
          <w:rFonts w:ascii="Calibri" w:eastAsia="Times New Roman" w:hAnsi="Calibri" w:cs="Calibri"/>
          <w:sz w:val="22"/>
          <w:szCs w:val="22"/>
          <w:lang w:val="en-US" w:eastAsia="en-GB"/>
        </w:rPr>
        <w:t> </w:t>
      </w:r>
    </w:p>
    <w:p w14:paraId="1973715B" w14:textId="1224DE1A" w:rsidR="00990F60" w:rsidRPr="00990F60" w:rsidRDefault="00990F60" w:rsidP="00990F60">
      <w:pPr>
        <w:textAlignment w:val="baseline"/>
        <w:rPr>
          <w:rFonts w:ascii="Segoe UI" w:eastAsia="Times New Roman" w:hAnsi="Segoe UI" w:cs="Segoe UI"/>
          <w:sz w:val="18"/>
          <w:szCs w:val="18"/>
          <w:lang w:eastAsia="en-GB"/>
        </w:rPr>
      </w:pPr>
      <w:r w:rsidRPr="00990F60">
        <w:rPr>
          <w:rFonts w:ascii="Calibri" w:eastAsia="Times New Roman" w:hAnsi="Calibri" w:cs="Calibri"/>
          <w:sz w:val="22"/>
          <w:szCs w:val="22"/>
          <w:lang w:eastAsia="en-GB"/>
        </w:rPr>
        <w:t> </w:t>
      </w:r>
    </w:p>
    <w:p w14:paraId="7CD063D5" w14:textId="7EF6D89B" w:rsidR="00990F60" w:rsidRPr="00990F60" w:rsidRDefault="00990F60" w:rsidP="00990F60">
      <w:pPr>
        <w:textAlignment w:val="baseline"/>
        <w:rPr>
          <w:rFonts w:ascii="Segoe UI" w:eastAsia="Times New Roman" w:hAnsi="Segoe UI" w:cs="Segoe UI"/>
          <w:sz w:val="18"/>
          <w:szCs w:val="18"/>
          <w:lang w:val="en-US" w:eastAsia="en-GB"/>
        </w:rPr>
      </w:pPr>
      <w:r>
        <w:rPr>
          <w:rFonts w:ascii="Calibri" w:eastAsia="Times New Roman" w:hAnsi="Calibri" w:cs="Calibri"/>
          <w:noProof/>
          <w:sz w:val="22"/>
          <w:szCs w:val="22"/>
          <w:lang w:val="en-US" w:eastAsia="en-GB"/>
        </w:rPr>
        <mc:AlternateContent>
          <mc:Choice Requires="wps">
            <w:drawing>
              <wp:anchor distT="0" distB="0" distL="114300" distR="114300" simplePos="0" relativeHeight="251661312" behindDoc="0" locked="0" layoutInCell="1" allowOverlap="1" wp14:anchorId="05A31E05" wp14:editId="5111A2F6">
                <wp:simplePos x="0" y="0"/>
                <wp:positionH relativeFrom="column">
                  <wp:posOffset>-101600</wp:posOffset>
                </wp:positionH>
                <wp:positionV relativeFrom="paragraph">
                  <wp:posOffset>136525</wp:posOffset>
                </wp:positionV>
                <wp:extent cx="1841500" cy="2921000"/>
                <wp:effectExtent l="0" t="0" r="12700" b="12700"/>
                <wp:wrapNone/>
                <wp:docPr id="14" name="Text Box 14"/>
                <wp:cNvGraphicFramePr/>
                <a:graphic xmlns:a="http://schemas.openxmlformats.org/drawingml/2006/main">
                  <a:graphicData uri="http://schemas.microsoft.com/office/word/2010/wordprocessingShape">
                    <wps:wsp>
                      <wps:cNvSpPr txBox="1"/>
                      <wps:spPr>
                        <a:xfrm>
                          <a:off x="0" y="0"/>
                          <a:ext cx="1841500" cy="2921000"/>
                        </a:xfrm>
                        <a:prstGeom prst="rect">
                          <a:avLst/>
                        </a:prstGeom>
                        <a:solidFill>
                          <a:schemeClr val="lt1"/>
                        </a:solidFill>
                        <a:ln w="6350">
                          <a:solidFill>
                            <a:prstClr val="black"/>
                          </a:solidFill>
                        </a:ln>
                      </wps:spPr>
                      <wps:txbx>
                        <w:txbxContent>
                          <w:tbl>
                            <w:tblPr>
                              <w:tblW w:w="0" w:type="dxa"/>
                              <w:tblCellMar>
                                <w:left w:w="0" w:type="dxa"/>
                                <w:right w:w="0" w:type="dxa"/>
                              </w:tblCellMar>
                              <w:tblLook w:val="04A0" w:firstRow="1" w:lastRow="0" w:firstColumn="1" w:lastColumn="0" w:noHBand="0" w:noVBand="1"/>
                            </w:tblPr>
                            <w:tblGrid>
                              <w:gridCol w:w="1248"/>
                              <w:gridCol w:w="1347"/>
                            </w:tblGrid>
                            <w:tr w:rsidR="00990F60" w:rsidRPr="00990F60" w14:paraId="2708DE84" w14:textId="77777777" w:rsidTr="008B423E">
                              <w:trPr>
                                <w:trHeight w:val="300"/>
                              </w:trPr>
                              <w:tc>
                                <w:tcPr>
                                  <w:tcW w:w="1065"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6E994551" w14:textId="77777777" w:rsidR="00990F60" w:rsidRPr="00990F60" w:rsidRDefault="00990F60" w:rsidP="00990F60">
                                  <w:pPr>
                                    <w:textAlignment w:val="baseline"/>
                                    <w:rPr>
                                      <w:rFonts w:ascii="Times New Roman" w:eastAsia="Times New Roman" w:hAnsi="Times New Roman" w:cs="Times New Roman"/>
                                      <w:lang w:val="en-US" w:eastAsia="en-GB"/>
                                    </w:rPr>
                                  </w:pPr>
                                  <w:r w:rsidRPr="00990F60">
                                    <w:rPr>
                                      <w:rFonts w:ascii="Calibri" w:eastAsia="Times New Roman" w:hAnsi="Calibri" w:cs="Calibri"/>
                                      <w:color w:val="000000"/>
                                      <w:lang w:val="en-US" w:eastAsia="en-GB"/>
                                    </w:rPr>
                                    <w:t>Statistics </w:t>
                                  </w:r>
                                </w:p>
                              </w:tc>
                              <w:tc>
                                <w:tcPr>
                                  <w:tcW w:w="1155"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09052FD6" w14:textId="77777777" w:rsidR="00990F60" w:rsidRPr="00990F60" w:rsidRDefault="00990F60" w:rsidP="00990F60">
                                  <w:pPr>
                                    <w:textAlignment w:val="baseline"/>
                                    <w:rPr>
                                      <w:rFonts w:ascii="Times New Roman" w:eastAsia="Times New Roman" w:hAnsi="Times New Roman" w:cs="Times New Roman"/>
                                      <w:lang w:val="en-US" w:eastAsia="en-GB"/>
                                    </w:rPr>
                                  </w:pPr>
                                  <w:r w:rsidRPr="00990F60">
                                    <w:rPr>
                                      <w:rFonts w:ascii="Calibri" w:eastAsia="Times New Roman" w:hAnsi="Calibri" w:cs="Calibri"/>
                                      <w:color w:val="000000"/>
                                      <w:lang w:val="en-US" w:eastAsia="en-GB"/>
                                    </w:rPr>
                                    <w:t>Values </w:t>
                                  </w:r>
                                </w:p>
                              </w:tc>
                            </w:tr>
                            <w:tr w:rsidR="00990F60" w:rsidRPr="00990F60" w14:paraId="6D7785B9" w14:textId="77777777" w:rsidTr="008B423E">
                              <w:trPr>
                                <w:trHeight w:val="300"/>
                              </w:trPr>
                              <w:tc>
                                <w:tcPr>
                                  <w:tcW w:w="1065"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1A4D2328" w14:textId="77777777" w:rsidR="00990F60" w:rsidRPr="00990F60" w:rsidRDefault="00990F60" w:rsidP="00990F60">
                                  <w:pPr>
                                    <w:textAlignment w:val="baseline"/>
                                    <w:rPr>
                                      <w:rFonts w:ascii="Times New Roman" w:eastAsia="Times New Roman" w:hAnsi="Times New Roman" w:cs="Times New Roman"/>
                                      <w:lang w:val="en-US" w:eastAsia="en-GB"/>
                                    </w:rPr>
                                  </w:pPr>
                                  <w:r w:rsidRPr="00990F60">
                                    <w:rPr>
                                      <w:rFonts w:ascii="Calibri" w:eastAsia="Times New Roman" w:hAnsi="Calibri" w:cs="Calibri"/>
                                      <w:color w:val="000000"/>
                                      <w:lang w:val="en-US" w:eastAsia="en-GB"/>
                                    </w:rPr>
                                    <w:t>Mean </w:t>
                                  </w:r>
                                </w:p>
                              </w:tc>
                              <w:tc>
                                <w:tcPr>
                                  <w:tcW w:w="1155"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1C4A67A9" w14:textId="77777777" w:rsidR="00990F60" w:rsidRPr="00990F60" w:rsidRDefault="00990F60" w:rsidP="00990F60">
                                  <w:pPr>
                                    <w:textAlignment w:val="baseline"/>
                                    <w:rPr>
                                      <w:rFonts w:ascii="Times New Roman" w:eastAsia="Times New Roman" w:hAnsi="Times New Roman" w:cs="Times New Roman"/>
                                      <w:lang w:val="en-US" w:eastAsia="en-GB"/>
                                    </w:rPr>
                                  </w:pPr>
                                  <w:r w:rsidRPr="00990F60">
                                    <w:rPr>
                                      <w:rFonts w:ascii="Calibri" w:eastAsia="Times New Roman" w:hAnsi="Calibri" w:cs="Calibri"/>
                                      <w:color w:val="000000"/>
                                      <w:lang w:val="en-US" w:eastAsia="en-GB"/>
                                    </w:rPr>
                                    <w:t>1531.998798 </w:t>
                                  </w:r>
                                </w:p>
                              </w:tc>
                            </w:tr>
                            <w:tr w:rsidR="00990F60" w:rsidRPr="00990F60" w14:paraId="03479290" w14:textId="77777777" w:rsidTr="008B423E">
                              <w:trPr>
                                <w:trHeight w:val="300"/>
                              </w:trPr>
                              <w:tc>
                                <w:tcPr>
                                  <w:tcW w:w="1065"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1D52076A" w14:textId="77777777" w:rsidR="00990F60" w:rsidRPr="00990F60" w:rsidRDefault="00990F60" w:rsidP="00990F60">
                                  <w:pPr>
                                    <w:textAlignment w:val="baseline"/>
                                    <w:rPr>
                                      <w:rFonts w:ascii="Times New Roman" w:eastAsia="Times New Roman" w:hAnsi="Times New Roman" w:cs="Times New Roman"/>
                                      <w:lang w:val="en-US" w:eastAsia="en-GB"/>
                                    </w:rPr>
                                  </w:pPr>
                                  <w:r w:rsidRPr="00990F60">
                                    <w:rPr>
                                      <w:rFonts w:ascii="Calibri" w:eastAsia="Times New Roman" w:hAnsi="Calibri" w:cs="Calibri"/>
                                      <w:color w:val="000000"/>
                                      <w:lang w:val="en-US" w:eastAsia="en-GB"/>
                                    </w:rPr>
                                    <w:t>Median </w:t>
                                  </w:r>
                                </w:p>
                              </w:tc>
                              <w:tc>
                                <w:tcPr>
                                  <w:tcW w:w="1155"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6EF33510" w14:textId="77777777" w:rsidR="00990F60" w:rsidRPr="00990F60" w:rsidRDefault="00990F60" w:rsidP="00990F60">
                                  <w:pPr>
                                    <w:textAlignment w:val="baseline"/>
                                    <w:rPr>
                                      <w:rFonts w:ascii="Times New Roman" w:eastAsia="Times New Roman" w:hAnsi="Times New Roman" w:cs="Times New Roman"/>
                                      <w:lang w:val="en-US" w:eastAsia="en-GB"/>
                                    </w:rPr>
                                  </w:pPr>
                                  <w:r w:rsidRPr="00990F60">
                                    <w:rPr>
                                      <w:rFonts w:ascii="Calibri" w:eastAsia="Times New Roman" w:hAnsi="Calibri" w:cs="Calibri"/>
                                      <w:color w:val="000000"/>
                                      <w:lang w:val="en-US" w:eastAsia="en-GB"/>
                                    </w:rPr>
                                    <w:t>1546.370644 </w:t>
                                  </w:r>
                                </w:p>
                              </w:tc>
                            </w:tr>
                            <w:tr w:rsidR="00990F60" w:rsidRPr="00990F60" w14:paraId="1186022F" w14:textId="77777777" w:rsidTr="008B423E">
                              <w:trPr>
                                <w:trHeight w:val="300"/>
                              </w:trPr>
                              <w:tc>
                                <w:tcPr>
                                  <w:tcW w:w="1065"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6BCE5994" w14:textId="77777777" w:rsidR="00990F60" w:rsidRPr="00990F60" w:rsidRDefault="00990F60" w:rsidP="00990F60">
                                  <w:pPr>
                                    <w:textAlignment w:val="baseline"/>
                                    <w:rPr>
                                      <w:rFonts w:ascii="Times New Roman" w:eastAsia="Times New Roman" w:hAnsi="Times New Roman" w:cs="Times New Roman"/>
                                      <w:lang w:val="en-US" w:eastAsia="en-GB"/>
                                    </w:rPr>
                                  </w:pPr>
                                  <w:r w:rsidRPr="00990F60">
                                    <w:rPr>
                                      <w:rFonts w:ascii="Calibri" w:eastAsia="Times New Roman" w:hAnsi="Calibri" w:cs="Calibri"/>
                                      <w:color w:val="000000"/>
                                      <w:lang w:val="en-US" w:eastAsia="en-GB"/>
                                    </w:rPr>
                                    <w:t>Q1 </w:t>
                                  </w:r>
                                </w:p>
                              </w:tc>
                              <w:tc>
                                <w:tcPr>
                                  <w:tcW w:w="1155"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664F769B" w14:textId="77777777" w:rsidR="00990F60" w:rsidRPr="00990F60" w:rsidRDefault="00990F60" w:rsidP="00990F60">
                                  <w:pPr>
                                    <w:textAlignment w:val="baseline"/>
                                    <w:rPr>
                                      <w:rFonts w:ascii="Times New Roman" w:eastAsia="Times New Roman" w:hAnsi="Times New Roman" w:cs="Times New Roman"/>
                                      <w:lang w:val="en-US" w:eastAsia="en-GB"/>
                                    </w:rPr>
                                  </w:pPr>
                                  <w:r w:rsidRPr="00990F60">
                                    <w:rPr>
                                      <w:rFonts w:ascii="Calibri" w:eastAsia="Times New Roman" w:hAnsi="Calibri" w:cs="Calibri"/>
                                      <w:color w:val="000000"/>
                                      <w:lang w:val="en-US" w:eastAsia="en-GB"/>
                                    </w:rPr>
                                    <w:t>1414.363267 </w:t>
                                  </w:r>
                                </w:p>
                              </w:tc>
                            </w:tr>
                            <w:tr w:rsidR="00990F60" w:rsidRPr="00990F60" w14:paraId="7215B1BB" w14:textId="77777777" w:rsidTr="008B423E">
                              <w:trPr>
                                <w:trHeight w:val="300"/>
                              </w:trPr>
                              <w:tc>
                                <w:tcPr>
                                  <w:tcW w:w="1065"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5D0E91CD" w14:textId="77777777" w:rsidR="00990F60" w:rsidRPr="00990F60" w:rsidRDefault="00990F60" w:rsidP="00990F60">
                                  <w:pPr>
                                    <w:textAlignment w:val="baseline"/>
                                    <w:rPr>
                                      <w:rFonts w:ascii="Times New Roman" w:eastAsia="Times New Roman" w:hAnsi="Times New Roman" w:cs="Times New Roman"/>
                                      <w:lang w:val="en-US" w:eastAsia="en-GB"/>
                                    </w:rPr>
                                  </w:pPr>
                                  <w:r w:rsidRPr="00990F60">
                                    <w:rPr>
                                      <w:rFonts w:ascii="Calibri" w:eastAsia="Times New Roman" w:hAnsi="Calibri" w:cs="Calibri"/>
                                      <w:color w:val="000000"/>
                                      <w:lang w:val="en-US" w:eastAsia="en-GB"/>
                                    </w:rPr>
                                    <w:t>Q3 </w:t>
                                  </w:r>
                                </w:p>
                              </w:tc>
                              <w:tc>
                                <w:tcPr>
                                  <w:tcW w:w="1155"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12FC3F51" w14:textId="77777777" w:rsidR="00990F60" w:rsidRPr="00990F60" w:rsidRDefault="00990F60" w:rsidP="00990F60">
                                  <w:pPr>
                                    <w:textAlignment w:val="baseline"/>
                                    <w:rPr>
                                      <w:rFonts w:ascii="Times New Roman" w:eastAsia="Times New Roman" w:hAnsi="Times New Roman" w:cs="Times New Roman"/>
                                      <w:lang w:val="en-US" w:eastAsia="en-GB"/>
                                    </w:rPr>
                                  </w:pPr>
                                  <w:r w:rsidRPr="00990F60">
                                    <w:rPr>
                                      <w:rFonts w:ascii="Calibri" w:eastAsia="Times New Roman" w:hAnsi="Calibri" w:cs="Calibri"/>
                                      <w:color w:val="000000"/>
                                      <w:lang w:val="en-US" w:eastAsia="en-GB"/>
                                    </w:rPr>
                                    <w:t>1724.556016 </w:t>
                                  </w:r>
                                </w:p>
                              </w:tc>
                            </w:tr>
                            <w:tr w:rsidR="00990F60" w:rsidRPr="00990F60" w14:paraId="2FC00EE2" w14:textId="77777777" w:rsidTr="008B423E">
                              <w:trPr>
                                <w:trHeight w:val="300"/>
                              </w:trPr>
                              <w:tc>
                                <w:tcPr>
                                  <w:tcW w:w="1065"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455052B0" w14:textId="77777777" w:rsidR="00990F60" w:rsidRPr="00990F60" w:rsidRDefault="00990F60" w:rsidP="00990F60">
                                  <w:pPr>
                                    <w:textAlignment w:val="baseline"/>
                                    <w:rPr>
                                      <w:rFonts w:ascii="Times New Roman" w:eastAsia="Times New Roman" w:hAnsi="Times New Roman" w:cs="Times New Roman"/>
                                      <w:lang w:val="en-US" w:eastAsia="en-GB"/>
                                    </w:rPr>
                                  </w:pPr>
                                  <w:r w:rsidRPr="00990F60">
                                    <w:rPr>
                                      <w:rFonts w:ascii="Calibri" w:eastAsia="Times New Roman" w:hAnsi="Calibri" w:cs="Calibri"/>
                                      <w:color w:val="000000"/>
                                      <w:lang w:val="en-US" w:eastAsia="en-GB"/>
                                    </w:rPr>
                                    <w:t>IQR </w:t>
                                  </w:r>
                                </w:p>
                              </w:tc>
                              <w:tc>
                                <w:tcPr>
                                  <w:tcW w:w="1155"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3580F83D" w14:textId="77777777" w:rsidR="00990F60" w:rsidRPr="00990F60" w:rsidRDefault="00990F60" w:rsidP="00990F60">
                                  <w:pPr>
                                    <w:textAlignment w:val="baseline"/>
                                    <w:rPr>
                                      <w:rFonts w:ascii="Times New Roman" w:eastAsia="Times New Roman" w:hAnsi="Times New Roman" w:cs="Times New Roman"/>
                                      <w:lang w:val="en-US" w:eastAsia="en-GB"/>
                                    </w:rPr>
                                  </w:pPr>
                                  <w:r w:rsidRPr="00990F60">
                                    <w:rPr>
                                      <w:rFonts w:ascii="Calibri" w:eastAsia="Times New Roman" w:hAnsi="Calibri" w:cs="Calibri"/>
                                      <w:color w:val="000000"/>
                                      <w:lang w:val="en-US" w:eastAsia="en-GB"/>
                                    </w:rPr>
                                    <w:t>310.1927489 </w:t>
                                  </w:r>
                                </w:p>
                              </w:tc>
                            </w:tr>
                            <w:tr w:rsidR="00990F60" w:rsidRPr="00990F60" w14:paraId="3ECBE67D" w14:textId="77777777" w:rsidTr="008B423E">
                              <w:trPr>
                                <w:trHeight w:val="300"/>
                              </w:trPr>
                              <w:tc>
                                <w:tcPr>
                                  <w:tcW w:w="1065"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7607BBF4" w14:textId="77777777" w:rsidR="00990F60" w:rsidRPr="00990F60" w:rsidRDefault="00990F60" w:rsidP="00990F60">
                                  <w:pPr>
                                    <w:textAlignment w:val="baseline"/>
                                    <w:rPr>
                                      <w:rFonts w:ascii="Times New Roman" w:eastAsia="Times New Roman" w:hAnsi="Times New Roman" w:cs="Times New Roman"/>
                                      <w:lang w:val="en-US" w:eastAsia="en-GB"/>
                                    </w:rPr>
                                  </w:pPr>
                                  <w:r w:rsidRPr="00990F60">
                                    <w:rPr>
                                      <w:rFonts w:ascii="Calibri" w:eastAsia="Times New Roman" w:hAnsi="Calibri" w:cs="Calibri"/>
                                      <w:color w:val="000000"/>
                                      <w:lang w:val="en-US" w:eastAsia="en-GB"/>
                                    </w:rPr>
                                    <w:t>Max </w:t>
                                  </w:r>
                                </w:p>
                              </w:tc>
                              <w:tc>
                                <w:tcPr>
                                  <w:tcW w:w="1155"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21C28743" w14:textId="77777777" w:rsidR="00990F60" w:rsidRPr="00990F60" w:rsidRDefault="00990F60" w:rsidP="00990F60">
                                  <w:pPr>
                                    <w:textAlignment w:val="baseline"/>
                                    <w:rPr>
                                      <w:rFonts w:ascii="Times New Roman" w:eastAsia="Times New Roman" w:hAnsi="Times New Roman" w:cs="Times New Roman"/>
                                      <w:lang w:val="en-US" w:eastAsia="en-GB"/>
                                    </w:rPr>
                                  </w:pPr>
                                  <w:r w:rsidRPr="00990F60">
                                    <w:rPr>
                                      <w:rFonts w:ascii="Calibri" w:eastAsia="Times New Roman" w:hAnsi="Calibri" w:cs="Calibri"/>
                                      <w:color w:val="000000"/>
                                      <w:lang w:val="en-US" w:eastAsia="en-GB"/>
                                    </w:rPr>
                                    <w:t>1779.365312 </w:t>
                                  </w:r>
                                </w:p>
                              </w:tc>
                            </w:tr>
                            <w:tr w:rsidR="00990F60" w:rsidRPr="00990F60" w14:paraId="2F5A7FFB" w14:textId="77777777" w:rsidTr="008B423E">
                              <w:trPr>
                                <w:trHeight w:val="300"/>
                              </w:trPr>
                              <w:tc>
                                <w:tcPr>
                                  <w:tcW w:w="1065"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2F561863" w14:textId="77777777" w:rsidR="00990F60" w:rsidRPr="00990F60" w:rsidRDefault="00990F60" w:rsidP="00990F60">
                                  <w:pPr>
                                    <w:textAlignment w:val="baseline"/>
                                    <w:rPr>
                                      <w:rFonts w:ascii="Times New Roman" w:eastAsia="Times New Roman" w:hAnsi="Times New Roman" w:cs="Times New Roman"/>
                                      <w:lang w:val="en-US" w:eastAsia="en-GB"/>
                                    </w:rPr>
                                  </w:pPr>
                                  <w:r w:rsidRPr="00990F60">
                                    <w:rPr>
                                      <w:rFonts w:ascii="Calibri" w:eastAsia="Times New Roman" w:hAnsi="Calibri" w:cs="Calibri"/>
                                      <w:color w:val="000000"/>
                                      <w:lang w:val="en-US" w:eastAsia="en-GB"/>
                                    </w:rPr>
                                    <w:t>Min </w:t>
                                  </w:r>
                                </w:p>
                              </w:tc>
                              <w:tc>
                                <w:tcPr>
                                  <w:tcW w:w="1155"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14F252AD" w14:textId="77777777" w:rsidR="00990F60" w:rsidRPr="00990F60" w:rsidRDefault="00990F60" w:rsidP="00990F60">
                                  <w:pPr>
                                    <w:textAlignment w:val="baseline"/>
                                    <w:rPr>
                                      <w:rFonts w:ascii="Times New Roman" w:eastAsia="Times New Roman" w:hAnsi="Times New Roman" w:cs="Times New Roman"/>
                                      <w:lang w:val="en-US" w:eastAsia="en-GB"/>
                                    </w:rPr>
                                  </w:pPr>
                                  <w:r w:rsidRPr="00990F60">
                                    <w:rPr>
                                      <w:rFonts w:ascii="Calibri" w:eastAsia="Times New Roman" w:hAnsi="Calibri" w:cs="Calibri"/>
                                      <w:color w:val="000000"/>
                                      <w:lang w:val="en-US" w:eastAsia="en-GB"/>
                                    </w:rPr>
                                    <w:t>1070.472091 </w:t>
                                  </w:r>
                                </w:p>
                              </w:tc>
                            </w:tr>
                            <w:tr w:rsidR="00990F60" w:rsidRPr="00990F60" w14:paraId="2591B1D3" w14:textId="77777777" w:rsidTr="008B423E">
                              <w:trPr>
                                <w:trHeight w:val="300"/>
                              </w:trPr>
                              <w:tc>
                                <w:tcPr>
                                  <w:tcW w:w="1065"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3DEC7E73" w14:textId="77777777" w:rsidR="00990F60" w:rsidRPr="00990F60" w:rsidRDefault="00990F60" w:rsidP="00990F60">
                                  <w:pPr>
                                    <w:textAlignment w:val="baseline"/>
                                    <w:rPr>
                                      <w:rFonts w:ascii="Times New Roman" w:eastAsia="Times New Roman" w:hAnsi="Times New Roman" w:cs="Times New Roman"/>
                                      <w:lang w:val="en-US" w:eastAsia="en-GB"/>
                                    </w:rPr>
                                  </w:pPr>
                                  <w:r w:rsidRPr="00990F60">
                                    <w:rPr>
                                      <w:rFonts w:ascii="Calibri" w:eastAsia="Times New Roman" w:hAnsi="Calibri" w:cs="Calibri"/>
                                      <w:color w:val="000000"/>
                                      <w:lang w:val="en-US" w:eastAsia="en-GB"/>
                                    </w:rPr>
                                    <w:t>Range </w:t>
                                  </w:r>
                                </w:p>
                              </w:tc>
                              <w:tc>
                                <w:tcPr>
                                  <w:tcW w:w="1155"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34BBD972" w14:textId="77777777" w:rsidR="00990F60" w:rsidRPr="00990F60" w:rsidRDefault="00990F60" w:rsidP="00990F60">
                                  <w:pPr>
                                    <w:textAlignment w:val="baseline"/>
                                    <w:rPr>
                                      <w:rFonts w:ascii="Times New Roman" w:eastAsia="Times New Roman" w:hAnsi="Times New Roman" w:cs="Times New Roman"/>
                                      <w:lang w:val="en-US" w:eastAsia="en-GB"/>
                                    </w:rPr>
                                  </w:pPr>
                                  <w:r w:rsidRPr="00990F60">
                                    <w:rPr>
                                      <w:rFonts w:ascii="Calibri" w:eastAsia="Times New Roman" w:hAnsi="Calibri" w:cs="Calibri"/>
                                      <w:color w:val="000000"/>
                                      <w:lang w:val="en-US" w:eastAsia="en-GB"/>
                                    </w:rPr>
                                    <w:t>708.893221 </w:t>
                                  </w:r>
                                </w:p>
                              </w:tc>
                            </w:tr>
                            <w:tr w:rsidR="00990F60" w:rsidRPr="00990F60" w14:paraId="1596C6FE" w14:textId="77777777" w:rsidTr="008B423E">
                              <w:trPr>
                                <w:trHeight w:val="300"/>
                              </w:trPr>
                              <w:tc>
                                <w:tcPr>
                                  <w:tcW w:w="1065"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615FA319" w14:textId="77777777" w:rsidR="00990F60" w:rsidRPr="00990F60" w:rsidRDefault="00990F60" w:rsidP="00990F60">
                                  <w:pPr>
                                    <w:textAlignment w:val="baseline"/>
                                    <w:rPr>
                                      <w:rFonts w:ascii="Times New Roman" w:eastAsia="Times New Roman" w:hAnsi="Times New Roman" w:cs="Times New Roman"/>
                                      <w:lang w:val="en-US" w:eastAsia="en-GB"/>
                                    </w:rPr>
                                  </w:pPr>
                                  <w:r w:rsidRPr="00990F60">
                                    <w:rPr>
                                      <w:rFonts w:ascii="Calibri" w:eastAsia="Times New Roman" w:hAnsi="Calibri" w:cs="Calibri"/>
                                      <w:color w:val="000000"/>
                                      <w:lang w:val="en-US" w:eastAsia="en-GB"/>
                                    </w:rPr>
                                    <w:t>Standard Deviation </w:t>
                                  </w:r>
                                </w:p>
                              </w:tc>
                              <w:tc>
                                <w:tcPr>
                                  <w:tcW w:w="1155"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2D00DFCF" w14:textId="77777777" w:rsidR="00990F60" w:rsidRPr="00990F60" w:rsidRDefault="00990F60" w:rsidP="00990F60">
                                  <w:pPr>
                                    <w:textAlignment w:val="baseline"/>
                                    <w:rPr>
                                      <w:rFonts w:ascii="Times New Roman" w:eastAsia="Times New Roman" w:hAnsi="Times New Roman" w:cs="Times New Roman"/>
                                      <w:lang w:val="en-US" w:eastAsia="en-GB"/>
                                    </w:rPr>
                                  </w:pPr>
                                  <w:r w:rsidRPr="00990F60">
                                    <w:rPr>
                                      <w:rFonts w:ascii="Calibri" w:eastAsia="Times New Roman" w:hAnsi="Calibri" w:cs="Calibri"/>
                                      <w:color w:val="000000"/>
                                      <w:lang w:val="en-US" w:eastAsia="en-GB"/>
                                    </w:rPr>
                                    <w:t>230.8266695 </w:t>
                                  </w:r>
                                </w:p>
                              </w:tc>
                            </w:tr>
                            <w:tr w:rsidR="00990F60" w:rsidRPr="00990F60" w14:paraId="42585C99" w14:textId="77777777" w:rsidTr="008B423E">
                              <w:trPr>
                                <w:trHeight w:val="300"/>
                              </w:trPr>
                              <w:tc>
                                <w:tcPr>
                                  <w:tcW w:w="1065"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545CB9FE" w14:textId="77777777" w:rsidR="00990F60" w:rsidRPr="00990F60" w:rsidRDefault="00990F60" w:rsidP="00990F60">
                                  <w:pPr>
                                    <w:textAlignment w:val="baseline"/>
                                    <w:rPr>
                                      <w:rFonts w:ascii="Times New Roman" w:eastAsia="Times New Roman" w:hAnsi="Times New Roman" w:cs="Times New Roman"/>
                                      <w:lang w:val="en-US" w:eastAsia="en-GB"/>
                                    </w:rPr>
                                  </w:pPr>
                                  <w:r w:rsidRPr="00990F60">
                                    <w:rPr>
                                      <w:rFonts w:ascii="Calibri" w:eastAsia="Times New Roman" w:hAnsi="Calibri" w:cs="Calibri"/>
                                      <w:color w:val="000000"/>
                                      <w:lang w:val="en-US" w:eastAsia="en-GB"/>
                                    </w:rPr>
                                    <w:t>Variance </w:t>
                                  </w:r>
                                </w:p>
                              </w:tc>
                              <w:tc>
                                <w:tcPr>
                                  <w:tcW w:w="1155"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04581633" w14:textId="77777777" w:rsidR="00990F60" w:rsidRPr="00990F60" w:rsidRDefault="00990F60" w:rsidP="00990F60">
                                  <w:pPr>
                                    <w:textAlignment w:val="baseline"/>
                                    <w:rPr>
                                      <w:rFonts w:ascii="Times New Roman" w:eastAsia="Times New Roman" w:hAnsi="Times New Roman" w:cs="Times New Roman"/>
                                      <w:lang w:val="en-US" w:eastAsia="en-GB"/>
                                    </w:rPr>
                                  </w:pPr>
                                  <w:r w:rsidRPr="00990F60">
                                    <w:rPr>
                                      <w:rFonts w:ascii="Calibri" w:eastAsia="Times New Roman" w:hAnsi="Calibri" w:cs="Calibri"/>
                                      <w:color w:val="000000"/>
                                      <w:lang w:val="en-US" w:eastAsia="en-GB"/>
                                    </w:rPr>
                                    <w:t>54563.36872 </w:t>
                                  </w:r>
                                </w:p>
                              </w:tc>
                            </w:tr>
                            <w:tr w:rsidR="00990F60" w:rsidRPr="00990F60" w14:paraId="36264377" w14:textId="77777777" w:rsidTr="008B423E">
                              <w:trPr>
                                <w:trHeight w:val="300"/>
                              </w:trPr>
                              <w:tc>
                                <w:tcPr>
                                  <w:tcW w:w="1065"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52E52AA7" w14:textId="77777777" w:rsidR="00990F60" w:rsidRPr="00990F60" w:rsidRDefault="00990F60" w:rsidP="00990F60">
                                  <w:pPr>
                                    <w:textAlignment w:val="baseline"/>
                                    <w:rPr>
                                      <w:rFonts w:ascii="Times New Roman" w:eastAsia="Times New Roman" w:hAnsi="Times New Roman" w:cs="Times New Roman"/>
                                      <w:lang w:val="en-US" w:eastAsia="en-GB"/>
                                    </w:rPr>
                                  </w:pPr>
                                  <w:r w:rsidRPr="00990F60">
                                    <w:rPr>
                                      <w:rFonts w:ascii="Calibri" w:eastAsia="Times New Roman" w:hAnsi="Calibri" w:cs="Calibri"/>
                                      <w:color w:val="000000"/>
                                      <w:lang w:val="en-US" w:eastAsia="en-GB"/>
                                    </w:rPr>
                                    <w:t>Q3+1.5*IQR </w:t>
                                  </w:r>
                                </w:p>
                              </w:tc>
                              <w:tc>
                                <w:tcPr>
                                  <w:tcW w:w="1155"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3CA2370A" w14:textId="77777777" w:rsidR="00990F60" w:rsidRPr="00990F60" w:rsidRDefault="00990F60" w:rsidP="00990F60">
                                  <w:pPr>
                                    <w:textAlignment w:val="baseline"/>
                                    <w:rPr>
                                      <w:rFonts w:ascii="Times New Roman" w:eastAsia="Times New Roman" w:hAnsi="Times New Roman" w:cs="Times New Roman"/>
                                      <w:lang w:val="en-US" w:eastAsia="en-GB"/>
                                    </w:rPr>
                                  </w:pPr>
                                  <w:r w:rsidRPr="00990F60">
                                    <w:rPr>
                                      <w:rFonts w:ascii="Calibri" w:eastAsia="Times New Roman" w:hAnsi="Calibri" w:cs="Calibri"/>
                                      <w:color w:val="000000"/>
                                      <w:lang w:val="en-US" w:eastAsia="en-GB"/>
                                    </w:rPr>
                                    <w:t>2189.845139 </w:t>
                                  </w:r>
                                </w:p>
                              </w:tc>
                            </w:tr>
                            <w:tr w:rsidR="00990F60" w:rsidRPr="00990F60" w14:paraId="35FB4C16" w14:textId="77777777" w:rsidTr="008B423E">
                              <w:trPr>
                                <w:trHeight w:val="300"/>
                              </w:trPr>
                              <w:tc>
                                <w:tcPr>
                                  <w:tcW w:w="1065"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74F6F4FC" w14:textId="77777777" w:rsidR="00990F60" w:rsidRPr="00990F60" w:rsidRDefault="00990F60" w:rsidP="00990F60">
                                  <w:pPr>
                                    <w:textAlignment w:val="baseline"/>
                                    <w:rPr>
                                      <w:rFonts w:ascii="Times New Roman" w:eastAsia="Times New Roman" w:hAnsi="Times New Roman" w:cs="Times New Roman"/>
                                      <w:lang w:val="en-US" w:eastAsia="en-GB"/>
                                    </w:rPr>
                                  </w:pPr>
                                  <w:r w:rsidRPr="00990F60">
                                    <w:rPr>
                                      <w:rFonts w:ascii="Calibri" w:eastAsia="Times New Roman" w:hAnsi="Calibri" w:cs="Calibri"/>
                                      <w:color w:val="000000"/>
                                      <w:lang w:val="en-US" w:eastAsia="en-GB"/>
                                    </w:rPr>
                                    <w:t>Q1-1.5*IQR </w:t>
                                  </w:r>
                                </w:p>
                              </w:tc>
                              <w:tc>
                                <w:tcPr>
                                  <w:tcW w:w="1155"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41214FB3" w14:textId="77777777" w:rsidR="00990F60" w:rsidRPr="00990F60" w:rsidRDefault="00990F60" w:rsidP="00990F60">
                                  <w:pPr>
                                    <w:textAlignment w:val="baseline"/>
                                    <w:rPr>
                                      <w:rFonts w:ascii="Times New Roman" w:eastAsia="Times New Roman" w:hAnsi="Times New Roman" w:cs="Times New Roman"/>
                                      <w:lang w:val="en-US" w:eastAsia="en-GB"/>
                                    </w:rPr>
                                  </w:pPr>
                                  <w:r w:rsidRPr="00990F60">
                                    <w:rPr>
                                      <w:rFonts w:ascii="Calibri" w:eastAsia="Times New Roman" w:hAnsi="Calibri" w:cs="Calibri"/>
                                      <w:color w:val="000000"/>
                                      <w:lang w:val="en-US" w:eastAsia="en-GB"/>
                                    </w:rPr>
                                    <w:t>949.0741436 </w:t>
                                  </w:r>
                                </w:p>
                              </w:tc>
                            </w:tr>
                          </w:tbl>
                          <w:p w14:paraId="50E3B8A2" w14:textId="77777777" w:rsidR="00990F60" w:rsidRDefault="00990F6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A31E05" id="Text Box 14" o:spid="_x0000_s1029" type="#_x0000_t202" style="position:absolute;margin-left:-8pt;margin-top:10.75pt;width:145pt;height:230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" fillcolor="white [3201]" strokeweight=".5pt">
                <v:textbox>
                  <w:txbxContent>
                    <w:tbl>
                      <w:tblPr>
                        <w:tblW w:w="0" w:type="dxa"/>
                        <w:tblCellMar>
                          <w:left w:w="0" w:type="dxa"/>
                          <w:right w:w="0" w:type="dxa"/>
                        </w:tblCellMar>
                        <w:tblLook w:val="04A0" w:firstRow="1" w:lastRow="0" w:firstColumn="1" w:lastColumn="0" w:noHBand="0" w:noVBand="1"/>
                      </w:tblPr>
                      <w:tblGrid>
                        <w:gridCol w:w="1248"/>
                        <w:gridCol w:w="1347"/>
                      </w:tblGrid>
                      <w:tr w:rsidR="00990F60" w:rsidRPr="00990F60" w14:paraId="2708DE84" w14:textId="77777777" w:rsidTr="008B423E">
                        <w:trPr>
                          <w:trHeight w:val="300"/>
                        </w:trPr>
                        <w:tc>
                          <w:tcPr>
                            <w:tcW w:w="1065"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6E994551" w14:textId="77777777" w:rsidR="00990F60" w:rsidRPr="00990F60" w:rsidRDefault="00990F60" w:rsidP="00990F60">
                            <w:pPr>
                              <w:textAlignment w:val="baseline"/>
                              <w:rPr>
                                <w:rFonts w:ascii="Times New Roman" w:eastAsia="Times New Roman" w:hAnsi="Times New Roman" w:cs="Times New Roman"/>
                                <w:lang w:val="en-US" w:eastAsia="en-GB"/>
                              </w:rPr>
                            </w:pPr>
                            <w:r w:rsidRPr="00990F60">
                              <w:rPr>
                                <w:rFonts w:ascii="Calibri" w:eastAsia="Times New Roman" w:hAnsi="Calibri" w:cs="Calibri"/>
                                <w:color w:val="000000"/>
                                <w:lang w:val="en-US" w:eastAsia="en-GB"/>
                              </w:rPr>
                              <w:t>Statistics </w:t>
                            </w:r>
                          </w:p>
                        </w:tc>
                        <w:tc>
                          <w:tcPr>
                            <w:tcW w:w="1155"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09052FD6" w14:textId="77777777" w:rsidR="00990F60" w:rsidRPr="00990F60" w:rsidRDefault="00990F60" w:rsidP="00990F60">
                            <w:pPr>
                              <w:textAlignment w:val="baseline"/>
                              <w:rPr>
                                <w:rFonts w:ascii="Times New Roman" w:eastAsia="Times New Roman" w:hAnsi="Times New Roman" w:cs="Times New Roman"/>
                                <w:lang w:val="en-US" w:eastAsia="en-GB"/>
                              </w:rPr>
                            </w:pPr>
                            <w:r w:rsidRPr="00990F60">
                              <w:rPr>
                                <w:rFonts w:ascii="Calibri" w:eastAsia="Times New Roman" w:hAnsi="Calibri" w:cs="Calibri"/>
                                <w:color w:val="000000"/>
                                <w:lang w:val="en-US" w:eastAsia="en-GB"/>
                              </w:rPr>
                              <w:t>Values </w:t>
                            </w:r>
                          </w:p>
                        </w:tc>
                      </w:tr>
                      <w:tr w:rsidR="00990F60" w:rsidRPr="00990F60" w14:paraId="6D7785B9" w14:textId="77777777" w:rsidTr="008B423E">
                        <w:trPr>
                          <w:trHeight w:val="300"/>
                        </w:trPr>
                        <w:tc>
                          <w:tcPr>
                            <w:tcW w:w="1065"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1A4D2328" w14:textId="77777777" w:rsidR="00990F60" w:rsidRPr="00990F60" w:rsidRDefault="00990F60" w:rsidP="00990F60">
                            <w:pPr>
                              <w:textAlignment w:val="baseline"/>
                              <w:rPr>
                                <w:rFonts w:ascii="Times New Roman" w:eastAsia="Times New Roman" w:hAnsi="Times New Roman" w:cs="Times New Roman"/>
                                <w:lang w:val="en-US" w:eastAsia="en-GB"/>
                              </w:rPr>
                            </w:pPr>
                            <w:r w:rsidRPr="00990F60">
                              <w:rPr>
                                <w:rFonts w:ascii="Calibri" w:eastAsia="Times New Roman" w:hAnsi="Calibri" w:cs="Calibri"/>
                                <w:color w:val="000000"/>
                                <w:lang w:val="en-US" w:eastAsia="en-GB"/>
                              </w:rPr>
                              <w:t>Mean </w:t>
                            </w:r>
                          </w:p>
                        </w:tc>
                        <w:tc>
                          <w:tcPr>
                            <w:tcW w:w="1155"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1C4A67A9" w14:textId="77777777" w:rsidR="00990F60" w:rsidRPr="00990F60" w:rsidRDefault="00990F60" w:rsidP="00990F60">
                            <w:pPr>
                              <w:textAlignment w:val="baseline"/>
                              <w:rPr>
                                <w:rFonts w:ascii="Times New Roman" w:eastAsia="Times New Roman" w:hAnsi="Times New Roman" w:cs="Times New Roman"/>
                                <w:lang w:val="en-US" w:eastAsia="en-GB"/>
                              </w:rPr>
                            </w:pPr>
                            <w:r w:rsidRPr="00990F60">
                              <w:rPr>
                                <w:rFonts w:ascii="Calibri" w:eastAsia="Times New Roman" w:hAnsi="Calibri" w:cs="Calibri"/>
                                <w:color w:val="000000"/>
                                <w:lang w:val="en-US" w:eastAsia="en-GB"/>
                              </w:rPr>
                              <w:t>1531.998798 </w:t>
                            </w:r>
                          </w:p>
                        </w:tc>
                      </w:tr>
                      <w:tr w:rsidR="00990F60" w:rsidRPr="00990F60" w14:paraId="03479290" w14:textId="77777777" w:rsidTr="008B423E">
                        <w:trPr>
                          <w:trHeight w:val="300"/>
                        </w:trPr>
                        <w:tc>
                          <w:tcPr>
                            <w:tcW w:w="1065"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1D52076A" w14:textId="77777777" w:rsidR="00990F60" w:rsidRPr="00990F60" w:rsidRDefault="00990F60" w:rsidP="00990F60">
                            <w:pPr>
                              <w:textAlignment w:val="baseline"/>
                              <w:rPr>
                                <w:rFonts w:ascii="Times New Roman" w:eastAsia="Times New Roman" w:hAnsi="Times New Roman" w:cs="Times New Roman"/>
                                <w:lang w:val="en-US" w:eastAsia="en-GB"/>
                              </w:rPr>
                            </w:pPr>
                            <w:r w:rsidRPr="00990F60">
                              <w:rPr>
                                <w:rFonts w:ascii="Calibri" w:eastAsia="Times New Roman" w:hAnsi="Calibri" w:cs="Calibri"/>
                                <w:color w:val="000000"/>
                                <w:lang w:val="en-US" w:eastAsia="en-GB"/>
                              </w:rPr>
                              <w:t>Median </w:t>
                            </w:r>
                          </w:p>
                        </w:tc>
                        <w:tc>
                          <w:tcPr>
                            <w:tcW w:w="1155"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6EF33510" w14:textId="77777777" w:rsidR="00990F60" w:rsidRPr="00990F60" w:rsidRDefault="00990F60" w:rsidP="00990F60">
                            <w:pPr>
                              <w:textAlignment w:val="baseline"/>
                              <w:rPr>
                                <w:rFonts w:ascii="Times New Roman" w:eastAsia="Times New Roman" w:hAnsi="Times New Roman" w:cs="Times New Roman"/>
                                <w:lang w:val="en-US" w:eastAsia="en-GB"/>
                              </w:rPr>
                            </w:pPr>
                            <w:r w:rsidRPr="00990F60">
                              <w:rPr>
                                <w:rFonts w:ascii="Calibri" w:eastAsia="Times New Roman" w:hAnsi="Calibri" w:cs="Calibri"/>
                                <w:color w:val="000000"/>
                                <w:lang w:val="en-US" w:eastAsia="en-GB"/>
                              </w:rPr>
                              <w:t>1546.370644 </w:t>
                            </w:r>
                          </w:p>
                        </w:tc>
                      </w:tr>
                      <w:tr w:rsidR="00990F60" w:rsidRPr="00990F60" w14:paraId="1186022F" w14:textId="77777777" w:rsidTr="008B423E">
                        <w:trPr>
                          <w:trHeight w:val="300"/>
                        </w:trPr>
                        <w:tc>
                          <w:tcPr>
                            <w:tcW w:w="1065"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6BCE5994" w14:textId="77777777" w:rsidR="00990F60" w:rsidRPr="00990F60" w:rsidRDefault="00990F60" w:rsidP="00990F60">
                            <w:pPr>
                              <w:textAlignment w:val="baseline"/>
                              <w:rPr>
                                <w:rFonts w:ascii="Times New Roman" w:eastAsia="Times New Roman" w:hAnsi="Times New Roman" w:cs="Times New Roman"/>
                                <w:lang w:val="en-US" w:eastAsia="en-GB"/>
                              </w:rPr>
                            </w:pPr>
                            <w:r w:rsidRPr="00990F60">
                              <w:rPr>
                                <w:rFonts w:ascii="Calibri" w:eastAsia="Times New Roman" w:hAnsi="Calibri" w:cs="Calibri"/>
                                <w:color w:val="000000"/>
                                <w:lang w:val="en-US" w:eastAsia="en-GB"/>
                              </w:rPr>
                              <w:t>Q1 </w:t>
                            </w:r>
                          </w:p>
                        </w:tc>
                        <w:tc>
                          <w:tcPr>
                            <w:tcW w:w="1155"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664F769B" w14:textId="77777777" w:rsidR="00990F60" w:rsidRPr="00990F60" w:rsidRDefault="00990F60" w:rsidP="00990F60">
                            <w:pPr>
                              <w:textAlignment w:val="baseline"/>
                              <w:rPr>
                                <w:rFonts w:ascii="Times New Roman" w:eastAsia="Times New Roman" w:hAnsi="Times New Roman" w:cs="Times New Roman"/>
                                <w:lang w:val="en-US" w:eastAsia="en-GB"/>
                              </w:rPr>
                            </w:pPr>
                            <w:r w:rsidRPr="00990F60">
                              <w:rPr>
                                <w:rFonts w:ascii="Calibri" w:eastAsia="Times New Roman" w:hAnsi="Calibri" w:cs="Calibri"/>
                                <w:color w:val="000000"/>
                                <w:lang w:val="en-US" w:eastAsia="en-GB"/>
                              </w:rPr>
                              <w:t>1414.363267 </w:t>
                            </w:r>
                          </w:p>
                        </w:tc>
                      </w:tr>
                      <w:tr w:rsidR="00990F60" w:rsidRPr="00990F60" w14:paraId="7215B1BB" w14:textId="77777777" w:rsidTr="008B423E">
                        <w:trPr>
                          <w:trHeight w:val="300"/>
                        </w:trPr>
                        <w:tc>
                          <w:tcPr>
                            <w:tcW w:w="1065"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5D0E91CD" w14:textId="77777777" w:rsidR="00990F60" w:rsidRPr="00990F60" w:rsidRDefault="00990F60" w:rsidP="00990F60">
                            <w:pPr>
                              <w:textAlignment w:val="baseline"/>
                              <w:rPr>
                                <w:rFonts w:ascii="Times New Roman" w:eastAsia="Times New Roman" w:hAnsi="Times New Roman" w:cs="Times New Roman"/>
                                <w:lang w:val="en-US" w:eastAsia="en-GB"/>
                              </w:rPr>
                            </w:pPr>
                            <w:r w:rsidRPr="00990F60">
                              <w:rPr>
                                <w:rFonts w:ascii="Calibri" w:eastAsia="Times New Roman" w:hAnsi="Calibri" w:cs="Calibri"/>
                                <w:color w:val="000000"/>
                                <w:lang w:val="en-US" w:eastAsia="en-GB"/>
                              </w:rPr>
                              <w:t>Q3 </w:t>
                            </w:r>
                          </w:p>
                        </w:tc>
                        <w:tc>
                          <w:tcPr>
                            <w:tcW w:w="1155"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12FC3F51" w14:textId="77777777" w:rsidR="00990F60" w:rsidRPr="00990F60" w:rsidRDefault="00990F60" w:rsidP="00990F60">
                            <w:pPr>
                              <w:textAlignment w:val="baseline"/>
                              <w:rPr>
                                <w:rFonts w:ascii="Times New Roman" w:eastAsia="Times New Roman" w:hAnsi="Times New Roman" w:cs="Times New Roman"/>
                                <w:lang w:val="en-US" w:eastAsia="en-GB"/>
                              </w:rPr>
                            </w:pPr>
                            <w:r w:rsidRPr="00990F60">
                              <w:rPr>
                                <w:rFonts w:ascii="Calibri" w:eastAsia="Times New Roman" w:hAnsi="Calibri" w:cs="Calibri"/>
                                <w:color w:val="000000"/>
                                <w:lang w:val="en-US" w:eastAsia="en-GB"/>
                              </w:rPr>
                              <w:t>1724.556016 </w:t>
                            </w:r>
                          </w:p>
                        </w:tc>
                      </w:tr>
                      <w:tr w:rsidR="00990F60" w:rsidRPr="00990F60" w14:paraId="2FC00EE2" w14:textId="77777777" w:rsidTr="008B423E">
                        <w:trPr>
                          <w:trHeight w:val="300"/>
                        </w:trPr>
                        <w:tc>
                          <w:tcPr>
                            <w:tcW w:w="1065"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455052B0" w14:textId="77777777" w:rsidR="00990F60" w:rsidRPr="00990F60" w:rsidRDefault="00990F60" w:rsidP="00990F60">
                            <w:pPr>
                              <w:textAlignment w:val="baseline"/>
                              <w:rPr>
                                <w:rFonts w:ascii="Times New Roman" w:eastAsia="Times New Roman" w:hAnsi="Times New Roman" w:cs="Times New Roman"/>
                                <w:lang w:val="en-US" w:eastAsia="en-GB"/>
                              </w:rPr>
                            </w:pPr>
                            <w:r w:rsidRPr="00990F60">
                              <w:rPr>
                                <w:rFonts w:ascii="Calibri" w:eastAsia="Times New Roman" w:hAnsi="Calibri" w:cs="Calibri"/>
                                <w:color w:val="000000"/>
                                <w:lang w:val="en-US" w:eastAsia="en-GB"/>
                              </w:rPr>
                              <w:t>IQR </w:t>
                            </w:r>
                          </w:p>
                        </w:tc>
                        <w:tc>
                          <w:tcPr>
                            <w:tcW w:w="1155"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3580F83D" w14:textId="77777777" w:rsidR="00990F60" w:rsidRPr="00990F60" w:rsidRDefault="00990F60" w:rsidP="00990F60">
                            <w:pPr>
                              <w:textAlignment w:val="baseline"/>
                              <w:rPr>
                                <w:rFonts w:ascii="Times New Roman" w:eastAsia="Times New Roman" w:hAnsi="Times New Roman" w:cs="Times New Roman"/>
                                <w:lang w:val="en-US" w:eastAsia="en-GB"/>
                              </w:rPr>
                            </w:pPr>
                            <w:r w:rsidRPr="00990F60">
                              <w:rPr>
                                <w:rFonts w:ascii="Calibri" w:eastAsia="Times New Roman" w:hAnsi="Calibri" w:cs="Calibri"/>
                                <w:color w:val="000000"/>
                                <w:lang w:val="en-US" w:eastAsia="en-GB"/>
                              </w:rPr>
                              <w:t>310.1927489 </w:t>
                            </w:r>
                          </w:p>
                        </w:tc>
                      </w:tr>
                      <w:tr w:rsidR="00990F60" w:rsidRPr="00990F60" w14:paraId="3ECBE67D" w14:textId="77777777" w:rsidTr="008B423E">
                        <w:trPr>
                          <w:trHeight w:val="300"/>
                        </w:trPr>
                        <w:tc>
                          <w:tcPr>
                            <w:tcW w:w="1065"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7607BBF4" w14:textId="77777777" w:rsidR="00990F60" w:rsidRPr="00990F60" w:rsidRDefault="00990F60" w:rsidP="00990F60">
                            <w:pPr>
                              <w:textAlignment w:val="baseline"/>
                              <w:rPr>
                                <w:rFonts w:ascii="Times New Roman" w:eastAsia="Times New Roman" w:hAnsi="Times New Roman" w:cs="Times New Roman"/>
                                <w:lang w:val="en-US" w:eastAsia="en-GB"/>
                              </w:rPr>
                            </w:pPr>
                            <w:r w:rsidRPr="00990F60">
                              <w:rPr>
                                <w:rFonts w:ascii="Calibri" w:eastAsia="Times New Roman" w:hAnsi="Calibri" w:cs="Calibri"/>
                                <w:color w:val="000000"/>
                                <w:lang w:val="en-US" w:eastAsia="en-GB"/>
                              </w:rPr>
                              <w:t>Max </w:t>
                            </w:r>
                          </w:p>
                        </w:tc>
                        <w:tc>
                          <w:tcPr>
                            <w:tcW w:w="1155"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21C28743" w14:textId="77777777" w:rsidR="00990F60" w:rsidRPr="00990F60" w:rsidRDefault="00990F60" w:rsidP="00990F60">
                            <w:pPr>
                              <w:textAlignment w:val="baseline"/>
                              <w:rPr>
                                <w:rFonts w:ascii="Times New Roman" w:eastAsia="Times New Roman" w:hAnsi="Times New Roman" w:cs="Times New Roman"/>
                                <w:lang w:val="en-US" w:eastAsia="en-GB"/>
                              </w:rPr>
                            </w:pPr>
                            <w:r w:rsidRPr="00990F60">
                              <w:rPr>
                                <w:rFonts w:ascii="Calibri" w:eastAsia="Times New Roman" w:hAnsi="Calibri" w:cs="Calibri"/>
                                <w:color w:val="000000"/>
                                <w:lang w:val="en-US" w:eastAsia="en-GB"/>
                              </w:rPr>
                              <w:t>1779.365312 </w:t>
                            </w:r>
                          </w:p>
                        </w:tc>
                      </w:tr>
                      <w:tr w:rsidR="00990F60" w:rsidRPr="00990F60" w14:paraId="2F5A7FFB" w14:textId="77777777" w:rsidTr="008B423E">
                        <w:trPr>
                          <w:trHeight w:val="300"/>
                        </w:trPr>
                        <w:tc>
                          <w:tcPr>
                            <w:tcW w:w="1065"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2F561863" w14:textId="77777777" w:rsidR="00990F60" w:rsidRPr="00990F60" w:rsidRDefault="00990F60" w:rsidP="00990F60">
                            <w:pPr>
                              <w:textAlignment w:val="baseline"/>
                              <w:rPr>
                                <w:rFonts w:ascii="Times New Roman" w:eastAsia="Times New Roman" w:hAnsi="Times New Roman" w:cs="Times New Roman"/>
                                <w:lang w:val="en-US" w:eastAsia="en-GB"/>
                              </w:rPr>
                            </w:pPr>
                            <w:r w:rsidRPr="00990F60">
                              <w:rPr>
                                <w:rFonts w:ascii="Calibri" w:eastAsia="Times New Roman" w:hAnsi="Calibri" w:cs="Calibri"/>
                                <w:color w:val="000000"/>
                                <w:lang w:val="en-US" w:eastAsia="en-GB"/>
                              </w:rPr>
                              <w:t>Min </w:t>
                            </w:r>
                          </w:p>
                        </w:tc>
                        <w:tc>
                          <w:tcPr>
                            <w:tcW w:w="1155"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14F252AD" w14:textId="77777777" w:rsidR="00990F60" w:rsidRPr="00990F60" w:rsidRDefault="00990F60" w:rsidP="00990F60">
                            <w:pPr>
                              <w:textAlignment w:val="baseline"/>
                              <w:rPr>
                                <w:rFonts w:ascii="Times New Roman" w:eastAsia="Times New Roman" w:hAnsi="Times New Roman" w:cs="Times New Roman"/>
                                <w:lang w:val="en-US" w:eastAsia="en-GB"/>
                              </w:rPr>
                            </w:pPr>
                            <w:r w:rsidRPr="00990F60">
                              <w:rPr>
                                <w:rFonts w:ascii="Calibri" w:eastAsia="Times New Roman" w:hAnsi="Calibri" w:cs="Calibri"/>
                                <w:color w:val="000000"/>
                                <w:lang w:val="en-US" w:eastAsia="en-GB"/>
                              </w:rPr>
                              <w:t>1070.472091 </w:t>
                            </w:r>
                          </w:p>
                        </w:tc>
                      </w:tr>
                      <w:tr w:rsidR="00990F60" w:rsidRPr="00990F60" w14:paraId="2591B1D3" w14:textId="77777777" w:rsidTr="008B423E">
                        <w:trPr>
                          <w:trHeight w:val="300"/>
                        </w:trPr>
                        <w:tc>
                          <w:tcPr>
                            <w:tcW w:w="1065"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3DEC7E73" w14:textId="77777777" w:rsidR="00990F60" w:rsidRPr="00990F60" w:rsidRDefault="00990F60" w:rsidP="00990F60">
                            <w:pPr>
                              <w:textAlignment w:val="baseline"/>
                              <w:rPr>
                                <w:rFonts w:ascii="Times New Roman" w:eastAsia="Times New Roman" w:hAnsi="Times New Roman" w:cs="Times New Roman"/>
                                <w:lang w:val="en-US" w:eastAsia="en-GB"/>
                              </w:rPr>
                            </w:pPr>
                            <w:r w:rsidRPr="00990F60">
                              <w:rPr>
                                <w:rFonts w:ascii="Calibri" w:eastAsia="Times New Roman" w:hAnsi="Calibri" w:cs="Calibri"/>
                                <w:color w:val="000000"/>
                                <w:lang w:val="en-US" w:eastAsia="en-GB"/>
                              </w:rPr>
                              <w:t>Range </w:t>
                            </w:r>
                          </w:p>
                        </w:tc>
                        <w:tc>
                          <w:tcPr>
                            <w:tcW w:w="1155"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34BBD972" w14:textId="77777777" w:rsidR="00990F60" w:rsidRPr="00990F60" w:rsidRDefault="00990F60" w:rsidP="00990F60">
                            <w:pPr>
                              <w:textAlignment w:val="baseline"/>
                              <w:rPr>
                                <w:rFonts w:ascii="Times New Roman" w:eastAsia="Times New Roman" w:hAnsi="Times New Roman" w:cs="Times New Roman"/>
                                <w:lang w:val="en-US" w:eastAsia="en-GB"/>
                              </w:rPr>
                            </w:pPr>
                            <w:r w:rsidRPr="00990F60">
                              <w:rPr>
                                <w:rFonts w:ascii="Calibri" w:eastAsia="Times New Roman" w:hAnsi="Calibri" w:cs="Calibri"/>
                                <w:color w:val="000000"/>
                                <w:lang w:val="en-US" w:eastAsia="en-GB"/>
                              </w:rPr>
                              <w:t>708.893221 </w:t>
                            </w:r>
                          </w:p>
                        </w:tc>
                      </w:tr>
                      <w:tr w:rsidR="00990F60" w:rsidRPr="00990F60" w14:paraId="1596C6FE" w14:textId="77777777" w:rsidTr="008B423E">
                        <w:trPr>
                          <w:trHeight w:val="300"/>
                        </w:trPr>
                        <w:tc>
                          <w:tcPr>
                            <w:tcW w:w="1065"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615FA319" w14:textId="77777777" w:rsidR="00990F60" w:rsidRPr="00990F60" w:rsidRDefault="00990F60" w:rsidP="00990F60">
                            <w:pPr>
                              <w:textAlignment w:val="baseline"/>
                              <w:rPr>
                                <w:rFonts w:ascii="Times New Roman" w:eastAsia="Times New Roman" w:hAnsi="Times New Roman" w:cs="Times New Roman"/>
                                <w:lang w:val="en-US" w:eastAsia="en-GB"/>
                              </w:rPr>
                            </w:pPr>
                            <w:r w:rsidRPr="00990F60">
                              <w:rPr>
                                <w:rFonts w:ascii="Calibri" w:eastAsia="Times New Roman" w:hAnsi="Calibri" w:cs="Calibri"/>
                                <w:color w:val="000000"/>
                                <w:lang w:val="en-US" w:eastAsia="en-GB"/>
                              </w:rPr>
                              <w:t>Standard Deviation </w:t>
                            </w:r>
                          </w:p>
                        </w:tc>
                        <w:tc>
                          <w:tcPr>
                            <w:tcW w:w="1155"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2D00DFCF" w14:textId="77777777" w:rsidR="00990F60" w:rsidRPr="00990F60" w:rsidRDefault="00990F60" w:rsidP="00990F60">
                            <w:pPr>
                              <w:textAlignment w:val="baseline"/>
                              <w:rPr>
                                <w:rFonts w:ascii="Times New Roman" w:eastAsia="Times New Roman" w:hAnsi="Times New Roman" w:cs="Times New Roman"/>
                                <w:lang w:val="en-US" w:eastAsia="en-GB"/>
                              </w:rPr>
                            </w:pPr>
                            <w:r w:rsidRPr="00990F60">
                              <w:rPr>
                                <w:rFonts w:ascii="Calibri" w:eastAsia="Times New Roman" w:hAnsi="Calibri" w:cs="Calibri"/>
                                <w:color w:val="000000"/>
                                <w:lang w:val="en-US" w:eastAsia="en-GB"/>
                              </w:rPr>
                              <w:t>230.8266695 </w:t>
                            </w:r>
                          </w:p>
                        </w:tc>
                      </w:tr>
                      <w:tr w:rsidR="00990F60" w:rsidRPr="00990F60" w14:paraId="42585C99" w14:textId="77777777" w:rsidTr="008B423E">
                        <w:trPr>
                          <w:trHeight w:val="300"/>
                        </w:trPr>
                        <w:tc>
                          <w:tcPr>
                            <w:tcW w:w="1065"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545CB9FE" w14:textId="77777777" w:rsidR="00990F60" w:rsidRPr="00990F60" w:rsidRDefault="00990F60" w:rsidP="00990F60">
                            <w:pPr>
                              <w:textAlignment w:val="baseline"/>
                              <w:rPr>
                                <w:rFonts w:ascii="Times New Roman" w:eastAsia="Times New Roman" w:hAnsi="Times New Roman" w:cs="Times New Roman"/>
                                <w:lang w:val="en-US" w:eastAsia="en-GB"/>
                              </w:rPr>
                            </w:pPr>
                            <w:r w:rsidRPr="00990F60">
                              <w:rPr>
                                <w:rFonts w:ascii="Calibri" w:eastAsia="Times New Roman" w:hAnsi="Calibri" w:cs="Calibri"/>
                                <w:color w:val="000000"/>
                                <w:lang w:val="en-US" w:eastAsia="en-GB"/>
                              </w:rPr>
                              <w:t>Variance </w:t>
                            </w:r>
                          </w:p>
                        </w:tc>
                        <w:tc>
                          <w:tcPr>
                            <w:tcW w:w="1155"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04581633" w14:textId="77777777" w:rsidR="00990F60" w:rsidRPr="00990F60" w:rsidRDefault="00990F60" w:rsidP="00990F60">
                            <w:pPr>
                              <w:textAlignment w:val="baseline"/>
                              <w:rPr>
                                <w:rFonts w:ascii="Times New Roman" w:eastAsia="Times New Roman" w:hAnsi="Times New Roman" w:cs="Times New Roman"/>
                                <w:lang w:val="en-US" w:eastAsia="en-GB"/>
                              </w:rPr>
                            </w:pPr>
                            <w:r w:rsidRPr="00990F60">
                              <w:rPr>
                                <w:rFonts w:ascii="Calibri" w:eastAsia="Times New Roman" w:hAnsi="Calibri" w:cs="Calibri"/>
                                <w:color w:val="000000"/>
                                <w:lang w:val="en-US" w:eastAsia="en-GB"/>
                              </w:rPr>
                              <w:t>54563.36872 </w:t>
                            </w:r>
                          </w:p>
                        </w:tc>
                      </w:tr>
                      <w:tr w:rsidR="00990F60" w:rsidRPr="00990F60" w14:paraId="36264377" w14:textId="77777777" w:rsidTr="008B423E">
                        <w:trPr>
                          <w:trHeight w:val="300"/>
                        </w:trPr>
                        <w:tc>
                          <w:tcPr>
                            <w:tcW w:w="1065"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52E52AA7" w14:textId="77777777" w:rsidR="00990F60" w:rsidRPr="00990F60" w:rsidRDefault="00990F60" w:rsidP="00990F60">
                            <w:pPr>
                              <w:textAlignment w:val="baseline"/>
                              <w:rPr>
                                <w:rFonts w:ascii="Times New Roman" w:eastAsia="Times New Roman" w:hAnsi="Times New Roman" w:cs="Times New Roman"/>
                                <w:lang w:val="en-US" w:eastAsia="en-GB"/>
                              </w:rPr>
                            </w:pPr>
                            <w:r w:rsidRPr="00990F60">
                              <w:rPr>
                                <w:rFonts w:ascii="Calibri" w:eastAsia="Times New Roman" w:hAnsi="Calibri" w:cs="Calibri"/>
                                <w:color w:val="000000"/>
                                <w:lang w:val="en-US" w:eastAsia="en-GB"/>
                              </w:rPr>
                              <w:t>Q3+1.5*IQR </w:t>
                            </w:r>
                          </w:p>
                        </w:tc>
                        <w:tc>
                          <w:tcPr>
                            <w:tcW w:w="1155"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3CA2370A" w14:textId="77777777" w:rsidR="00990F60" w:rsidRPr="00990F60" w:rsidRDefault="00990F60" w:rsidP="00990F60">
                            <w:pPr>
                              <w:textAlignment w:val="baseline"/>
                              <w:rPr>
                                <w:rFonts w:ascii="Times New Roman" w:eastAsia="Times New Roman" w:hAnsi="Times New Roman" w:cs="Times New Roman"/>
                                <w:lang w:val="en-US" w:eastAsia="en-GB"/>
                              </w:rPr>
                            </w:pPr>
                            <w:r w:rsidRPr="00990F60">
                              <w:rPr>
                                <w:rFonts w:ascii="Calibri" w:eastAsia="Times New Roman" w:hAnsi="Calibri" w:cs="Calibri"/>
                                <w:color w:val="000000"/>
                                <w:lang w:val="en-US" w:eastAsia="en-GB"/>
                              </w:rPr>
                              <w:t>2189.845139 </w:t>
                            </w:r>
                          </w:p>
                        </w:tc>
                      </w:tr>
                      <w:tr w:rsidR="00990F60" w:rsidRPr="00990F60" w14:paraId="35FB4C16" w14:textId="77777777" w:rsidTr="008B423E">
                        <w:trPr>
                          <w:trHeight w:val="300"/>
                        </w:trPr>
                        <w:tc>
                          <w:tcPr>
                            <w:tcW w:w="1065"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74F6F4FC" w14:textId="77777777" w:rsidR="00990F60" w:rsidRPr="00990F60" w:rsidRDefault="00990F60" w:rsidP="00990F60">
                            <w:pPr>
                              <w:textAlignment w:val="baseline"/>
                              <w:rPr>
                                <w:rFonts w:ascii="Times New Roman" w:eastAsia="Times New Roman" w:hAnsi="Times New Roman" w:cs="Times New Roman"/>
                                <w:lang w:val="en-US" w:eastAsia="en-GB"/>
                              </w:rPr>
                            </w:pPr>
                            <w:r w:rsidRPr="00990F60">
                              <w:rPr>
                                <w:rFonts w:ascii="Calibri" w:eastAsia="Times New Roman" w:hAnsi="Calibri" w:cs="Calibri"/>
                                <w:color w:val="000000"/>
                                <w:lang w:val="en-US" w:eastAsia="en-GB"/>
                              </w:rPr>
                              <w:t>Q1-1.5*IQR </w:t>
                            </w:r>
                          </w:p>
                        </w:tc>
                        <w:tc>
                          <w:tcPr>
                            <w:tcW w:w="1155"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41214FB3" w14:textId="77777777" w:rsidR="00990F60" w:rsidRPr="00990F60" w:rsidRDefault="00990F60" w:rsidP="00990F60">
                            <w:pPr>
                              <w:textAlignment w:val="baseline"/>
                              <w:rPr>
                                <w:rFonts w:ascii="Times New Roman" w:eastAsia="Times New Roman" w:hAnsi="Times New Roman" w:cs="Times New Roman"/>
                                <w:lang w:val="en-US" w:eastAsia="en-GB"/>
                              </w:rPr>
                            </w:pPr>
                            <w:r w:rsidRPr="00990F60">
                              <w:rPr>
                                <w:rFonts w:ascii="Calibri" w:eastAsia="Times New Roman" w:hAnsi="Calibri" w:cs="Calibri"/>
                                <w:color w:val="000000"/>
                                <w:lang w:val="en-US" w:eastAsia="en-GB"/>
                              </w:rPr>
                              <w:t>949.0741436 </w:t>
                            </w:r>
                          </w:p>
                        </w:tc>
                      </w:tr>
                    </w:tbl>
                    <w:p w14:paraId="50E3B8A2" w14:textId="77777777" w:rsidR="00990F60" w:rsidRDefault="00990F60"/>
                  </w:txbxContent>
                </v:textbox>
              </v:shape>
            </w:pict>
          </mc:Fallback>
        </mc:AlternateContent>
      </w:r>
      <w:r w:rsidRPr="00990F60">
        <w:rPr>
          <w:rFonts w:ascii="Calibri" w:eastAsia="Times New Roman" w:hAnsi="Calibri" w:cs="Calibri"/>
          <w:sz w:val="22"/>
          <w:szCs w:val="22"/>
          <w:lang w:val="en-US" w:eastAsia="en-GB"/>
        </w:rPr>
        <w:t> </w:t>
      </w:r>
    </w:p>
    <w:p w14:paraId="1E94E247" w14:textId="68455AFC" w:rsidR="00990F60" w:rsidRDefault="00990F60" w:rsidP="00990F60">
      <w:pPr>
        <w:pStyle w:val="Heading2"/>
        <w:rPr>
          <w:rFonts w:eastAsia="Times New Roman"/>
          <w:lang w:val="en-US" w:eastAsia="en-GB"/>
        </w:rPr>
      </w:pPr>
    </w:p>
    <w:p w14:paraId="79BBE1E0" w14:textId="277C62F6" w:rsidR="00990F60" w:rsidRDefault="00990F60" w:rsidP="00990F60">
      <w:pPr>
        <w:pStyle w:val="Heading2"/>
        <w:rPr>
          <w:rFonts w:eastAsia="Times New Roman"/>
          <w:lang w:val="en-US" w:eastAsia="en-GB"/>
        </w:rPr>
      </w:pPr>
    </w:p>
    <w:p w14:paraId="0CB2FB69" w14:textId="77777777" w:rsidR="00990F60" w:rsidRDefault="00990F60" w:rsidP="00990F60">
      <w:pPr>
        <w:pStyle w:val="Heading2"/>
        <w:rPr>
          <w:rFonts w:eastAsia="Times New Roman"/>
          <w:lang w:val="en-US" w:eastAsia="en-GB"/>
        </w:rPr>
      </w:pPr>
    </w:p>
    <w:p w14:paraId="0EDA1F27" w14:textId="77777777" w:rsidR="00990F60" w:rsidRDefault="00990F60" w:rsidP="00990F60">
      <w:pPr>
        <w:pStyle w:val="Heading2"/>
        <w:rPr>
          <w:rFonts w:eastAsia="Times New Roman"/>
          <w:lang w:val="en-US" w:eastAsia="en-GB"/>
        </w:rPr>
      </w:pPr>
    </w:p>
    <w:p w14:paraId="036A4FF9" w14:textId="77777777" w:rsidR="00990F60" w:rsidRDefault="00990F60" w:rsidP="00990F60">
      <w:pPr>
        <w:pStyle w:val="Heading2"/>
        <w:rPr>
          <w:rFonts w:eastAsia="Times New Roman"/>
          <w:lang w:val="en-US" w:eastAsia="en-GB"/>
        </w:rPr>
      </w:pPr>
    </w:p>
    <w:p w14:paraId="04176652" w14:textId="77777777" w:rsidR="00990F60" w:rsidRDefault="00990F60" w:rsidP="00990F60">
      <w:pPr>
        <w:pStyle w:val="Heading2"/>
        <w:rPr>
          <w:rFonts w:eastAsia="Times New Roman"/>
          <w:lang w:val="en-US" w:eastAsia="en-GB"/>
        </w:rPr>
      </w:pPr>
    </w:p>
    <w:p w14:paraId="3E606D25" w14:textId="77777777" w:rsidR="00990F60" w:rsidRDefault="00990F60" w:rsidP="00990F60">
      <w:pPr>
        <w:pStyle w:val="Heading2"/>
        <w:rPr>
          <w:rFonts w:eastAsia="Times New Roman"/>
          <w:lang w:val="en-US" w:eastAsia="en-GB"/>
        </w:rPr>
      </w:pPr>
    </w:p>
    <w:p w14:paraId="2797117A" w14:textId="77777777" w:rsidR="00990F60" w:rsidRDefault="00990F60" w:rsidP="00990F60">
      <w:pPr>
        <w:pStyle w:val="Heading2"/>
        <w:rPr>
          <w:rFonts w:eastAsia="Times New Roman"/>
          <w:lang w:val="en-US" w:eastAsia="en-GB"/>
        </w:rPr>
      </w:pPr>
    </w:p>
    <w:p w14:paraId="60838A78" w14:textId="77777777" w:rsidR="00990F60" w:rsidRDefault="00990F60" w:rsidP="00990F60">
      <w:pPr>
        <w:pStyle w:val="Heading2"/>
        <w:rPr>
          <w:rFonts w:eastAsia="Times New Roman"/>
          <w:lang w:val="en-US" w:eastAsia="en-GB"/>
        </w:rPr>
      </w:pPr>
    </w:p>
    <w:p w14:paraId="67599DFB" w14:textId="77777777" w:rsidR="00990F60" w:rsidRDefault="00990F60" w:rsidP="00990F60">
      <w:pPr>
        <w:pStyle w:val="Heading2"/>
        <w:rPr>
          <w:rFonts w:eastAsia="Times New Roman"/>
          <w:lang w:val="en-US" w:eastAsia="en-GB"/>
        </w:rPr>
      </w:pPr>
    </w:p>
    <w:p w14:paraId="6CE7859D" w14:textId="77777777" w:rsidR="00990F60" w:rsidRDefault="00990F60" w:rsidP="00990F60">
      <w:pPr>
        <w:pStyle w:val="Heading2"/>
        <w:rPr>
          <w:rFonts w:eastAsia="Times New Roman"/>
          <w:lang w:val="en-US" w:eastAsia="en-GB"/>
        </w:rPr>
      </w:pPr>
    </w:p>
    <w:p w14:paraId="0C777842" w14:textId="27C0BC2E" w:rsidR="00990F60" w:rsidRDefault="00990F60" w:rsidP="00990F60">
      <w:pPr>
        <w:pStyle w:val="Heading2"/>
        <w:rPr>
          <w:rFonts w:eastAsia="Times New Roman"/>
          <w:lang w:val="en-US" w:eastAsia="en-GB"/>
        </w:rPr>
      </w:pPr>
    </w:p>
    <w:p w14:paraId="27FFFAF7" w14:textId="224BAFCC" w:rsidR="00990F60" w:rsidRDefault="00990F60" w:rsidP="00990F60">
      <w:pPr>
        <w:rPr>
          <w:lang w:val="en-US" w:eastAsia="en-GB"/>
        </w:rPr>
      </w:pPr>
    </w:p>
    <w:p w14:paraId="4CA3E553" w14:textId="46A16E2E" w:rsidR="00990F60" w:rsidRDefault="00990F60" w:rsidP="00990F60">
      <w:pPr>
        <w:rPr>
          <w:lang w:val="en-US" w:eastAsia="en-GB"/>
        </w:rPr>
      </w:pPr>
    </w:p>
    <w:p w14:paraId="3A0CAA10" w14:textId="12E4E901" w:rsidR="00990F60" w:rsidRDefault="00990F60" w:rsidP="00990F60">
      <w:pPr>
        <w:rPr>
          <w:lang w:val="en-US" w:eastAsia="en-GB"/>
        </w:rPr>
      </w:pPr>
    </w:p>
    <w:p w14:paraId="72CB7FE3" w14:textId="03F60DF9" w:rsidR="00990F60" w:rsidRDefault="00990F60" w:rsidP="00990F60">
      <w:pPr>
        <w:rPr>
          <w:lang w:val="en-US" w:eastAsia="en-GB"/>
        </w:rPr>
      </w:pPr>
    </w:p>
    <w:p w14:paraId="1182A928" w14:textId="5CA010A3" w:rsidR="00990F60" w:rsidRDefault="00990F60" w:rsidP="00990F60">
      <w:pPr>
        <w:rPr>
          <w:lang w:val="en-US" w:eastAsia="en-GB"/>
        </w:rPr>
      </w:pPr>
    </w:p>
    <w:p w14:paraId="03AB2465" w14:textId="579FEEBD" w:rsidR="00990F60" w:rsidRDefault="00990F60" w:rsidP="00990F60">
      <w:pPr>
        <w:rPr>
          <w:lang w:val="en-US" w:eastAsia="en-GB"/>
        </w:rPr>
      </w:pPr>
    </w:p>
    <w:p w14:paraId="2D969D68" w14:textId="062162F8" w:rsidR="00990F60" w:rsidRDefault="00990F60" w:rsidP="00990F60">
      <w:pPr>
        <w:rPr>
          <w:lang w:val="en-US" w:eastAsia="en-GB"/>
        </w:rPr>
      </w:pPr>
    </w:p>
    <w:p w14:paraId="49DE82CF" w14:textId="784D1A4F" w:rsidR="00990F60" w:rsidRDefault="00990F60" w:rsidP="00990F60">
      <w:pPr>
        <w:rPr>
          <w:lang w:val="en-US" w:eastAsia="en-GB"/>
        </w:rPr>
      </w:pPr>
    </w:p>
    <w:p w14:paraId="40F7441B" w14:textId="68FC9FF0" w:rsidR="00990F60" w:rsidRDefault="00990F60" w:rsidP="00990F60">
      <w:pPr>
        <w:rPr>
          <w:lang w:val="en-US" w:eastAsia="en-GB"/>
        </w:rPr>
      </w:pPr>
    </w:p>
    <w:p w14:paraId="3E90BC1D" w14:textId="518D7D06" w:rsidR="00990F60" w:rsidRDefault="00990F60" w:rsidP="00990F60">
      <w:pPr>
        <w:rPr>
          <w:lang w:val="en-US" w:eastAsia="en-GB"/>
        </w:rPr>
      </w:pPr>
    </w:p>
    <w:p w14:paraId="3C023CE0" w14:textId="3CE63438" w:rsidR="00990F60" w:rsidRDefault="00990F60" w:rsidP="00990F60">
      <w:pPr>
        <w:rPr>
          <w:lang w:val="en-US" w:eastAsia="en-GB"/>
        </w:rPr>
      </w:pPr>
    </w:p>
    <w:p w14:paraId="666E0FD3" w14:textId="2761F66F" w:rsidR="00990F60" w:rsidRDefault="00990F60" w:rsidP="00990F60">
      <w:pPr>
        <w:rPr>
          <w:lang w:val="en-US" w:eastAsia="en-GB"/>
        </w:rPr>
      </w:pPr>
    </w:p>
    <w:p w14:paraId="7437BF90" w14:textId="19BCDCD8" w:rsidR="00990F60" w:rsidRDefault="00990F60" w:rsidP="00990F60">
      <w:pPr>
        <w:rPr>
          <w:lang w:val="en-US" w:eastAsia="en-GB"/>
        </w:rPr>
      </w:pPr>
    </w:p>
    <w:p w14:paraId="7D7102BD" w14:textId="77777777" w:rsidR="00990F60" w:rsidRPr="00990F60" w:rsidRDefault="00990F60" w:rsidP="00990F60">
      <w:pPr>
        <w:rPr>
          <w:lang w:val="en-US" w:eastAsia="en-GB"/>
        </w:rPr>
      </w:pPr>
    </w:p>
    <w:p w14:paraId="50C67676" w14:textId="77777777" w:rsidR="00990F60" w:rsidRDefault="00990F60" w:rsidP="00990F60">
      <w:pPr>
        <w:pStyle w:val="Heading2"/>
        <w:rPr>
          <w:rFonts w:eastAsia="Times New Roman"/>
          <w:lang w:val="en-US" w:eastAsia="en-GB"/>
        </w:rPr>
      </w:pPr>
    </w:p>
    <w:p w14:paraId="6192CFEC" w14:textId="5E4D2662" w:rsidR="00990F60" w:rsidRPr="00990F60" w:rsidRDefault="00990F60" w:rsidP="00990F60">
      <w:pPr>
        <w:pStyle w:val="Heading2"/>
        <w:rPr>
          <w:rFonts w:ascii="Segoe UI" w:eastAsia="Times New Roman" w:hAnsi="Segoe UI" w:cs="Segoe UI"/>
          <w:sz w:val="18"/>
          <w:szCs w:val="18"/>
          <w:lang w:eastAsia="en-GB"/>
        </w:rPr>
      </w:pPr>
      <w:bookmarkStart w:id="8" w:name="_Toc123688012"/>
      <w:r w:rsidRPr="00990F60">
        <w:rPr>
          <w:rFonts w:eastAsia="Times New Roman"/>
          <w:lang w:val="en-US" w:eastAsia="en-GB"/>
        </w:rPr>
        <w:t>2.4 Variable: Government Expenditure on Social Protection per capita</w:t>
      </w:r>
      <w:bookmarkEnd w:id="8"/>
      <w:r w:rsidRPr="00990F60">
        <w:rPr>
          <w:rFonts w:eastAsia="Times New Roman"/>
          <w:lang w:eastAsia="en-GB"/>
        </w:rPr>
        <w:t> </w:t>
      </w:r>
    </w:p>
    <w:p w14:paraId="583F8027" w14:textId="77777777" w:rsidR="00990F60" w:rsidRPr="00990F60" w:rsidRDefault="00990F60" w:rsidP="00990F60">
      <w:pPr>
        <w:textAlignment w:val="baseline"/>
        <w:rPr>
          <w:rFonts w:ascii="Segoe UI" w:eastAsia="Times New Roman" w:hAnsi="Segoe UI" w:cs="Segoe UI"/>
          <w:sz w:val="18"/>
          <w:szCs w:val="18"/>
          <w:lang w:eastAsia="en-GB"/>
        </w:rPr>
      </w:pPr>
      <w:r w:rsidRPr="00990F60">
        <w:rPr>
          <w:rFonts w:ascii="Calibri" w:eastAsia="Times New Roman" w:hAnsi="Calibri" w:cs="Calibri"/>
          <w:sz w:val="22"/>
          <w:szCs w:val="22"/>
          <w:lang w:eastAsia="en-GB"/>
        </w:rPr>
        <w:t> </w:t>
      </w:r>
    </w:p>
    <w:p w14:paraId="172435D5" w14:textId="77777777" w:rsidR="00990F60" w:rsidRPr="00990F60" w:rsidRDefault="00990F60" w:rsidP="00990F60">
      <w:pPr>
        <w:textAlignment w:val="baseline"/>
        <w:rPr>
          <w:rFonts w:ascii="Segoe UI" w:eastAsia="Times New Roman" w:hAnsi="Segoe UI" w:cs="Segoe UI"/>
          <w:lang w:eastAsia="en-GB"/>
        </w:rPr>
      </w:pPr>
      <w:r w:rsidRPr="00990F60">
        <w:rPr>
          <w:rFonts w:ascii="Calibri" w:eastAsia="Times New Roman" w:hAnsi="Calibri" w:cs="Calibri"/>
          <w:lang w:val="en-US" w:eastAsia="en-GB"/>
        </w:rPr>
        <w:t>Government expenditure on Social Protection per capita is measured as the amount of public sector spending on social protection divided by the population. Social protection includes the benefits provided to households to help with their needs (usually those in poverty) such as unemployment benefits (ONS 2017) or even schemes like the furlough scheme during COVID.</w:t>
      </w:r>
      <w:r w:rsidRPr="00990F60">
        <w:rPr>
          <w:rFonts w:ascii="Calibri" w:eastAsia="Times New Roman" w:hAnsi="Calibri" w:cs="Calibri"/>
          <w:lang w:eastAsia="en-GB"/>
        </w:rPr>
        <w:t> </w:t>
      </w:r>
    </w:p>
    <w:p w14:paraId="6331E1CD" w14:textId="77777777" w:rsidR="00990F60" w:rsidRPr="00990F60" w:rsidRDefault="00990F60" w:rsidP="00990F60">
      <w:pPr>
        <w:textAlignment w:val="baseline"/>
        <w:rPr>
          <w:rFonts w:ascii="Segoe UI" w:eastAsia="Times New Roman" w:hAnsi="Segoe UI" w:cs="Segoe UI"/>
          <w:lang w:eastAsia="en-GB"/>
        </w:rPr>
      </w:pPr>
      <w:r w:rsidRPr="00990F60">
        <w:rPr>
          <w:rFonts w:ascii="Calibri" w:eastAsia="Times New Roman" w:hAnsi="Calibri" w:cs="Calibri"/>
          <w:lang w:val="en-US" w:eastAsia="en-GB"/>
        </w:rPr>
        <w:t>The time series displays how spending on social protection has changed over the years from 1998-2021. From the graph, a positive increase can be seen where spending per capita has increased from 1998 where it was around £3200 to almost £4500 in 2021. However there does seem to be a leveling off from 2009 onwards.</w:t>
      </w:r>
      <w:r w:rsidRPr="00990F60">
        <w:rPr>
          <w:rFonts w:ascii="Calibri" w:eastAsia="Times New Roman" w:hAnsi="Calibri" w:cs="Calibri"/>
          <w:lang w:eastAsia="en-GB"/>
        </w:rPr>
        <w:t> </w:t>
      </w:r>
    </w:p>
    <w:p w14:paraId="0BB062DF" w14:textId="31080524" w:rsidR="00990F60" w:rsidRPr="00990F60" w:rsidRDefault="00990F60" w:rsidP="00990F60">
      <w:pPr>
        <w:textAlignment w:val="baseline"/>
        <w:rPr>
          <w:rFonts w:ascii="Segoe UI" w:eastAsia="Times New Roman" w:hAnsi="Segoe UI" w:cs="Segoe UI"/>
          <w:lang w:val="en-US" w:eastAsia="en-GB"/>
        </w:rPr>
      </w:pPr>
      <w:r w:rsidRPr="00990F60">
        <w:rPr>
          <w:rFonts w:ascii="Calibri" w:eastAsia="Times New Roman" w:hAnsi="Calibri" w:cs="Calibri"/>
          <w:lang w:val="en-US" w:eastAsia="en-GB"/>
        </w:rPr>
        <w:t>Using the statistics, the median is higher than the mean and there is a long lower tail, which shows a negatively skewed box plot. However, there being no outliers shows how relatively consistent Social Protection spending has been. </w:t>
      </w:r>
    </w:p>
    <w:p w14:paraId="08CDBFFC" w14:textId="41B90D49" w:rsidR="00990F60" w:rsidRPr="00990F60" w:rsidRDefault="00990F60" w:rsidP="00990F60">
      <w:pPr>
        <w:textAlignment w:val="baseline"/>
        <w:rPr>
          <w:rFonts w:ascii="Segoe UI" w:eastAsia="Times New Roman" w:hAnsi="Segoe UI" w:cs="Segoe UI"/>
          <w:sz w:val="18"/>
          <w:szCs w:val="18"/>
          <w:lang w:val="en-US" w:eastAsia="en-GB"/>
        </w:rPr>
      </w:pPr>
      <w:r>
        <w:rPr>
          <w:rFonts w:eastAsia="Times New Roman"/>
          <w:noProof/>
          <w:lang w:val="en-US" w:eastAsia="en-GB"/>
        </w:rPr>
        <mc:AlternateContent>
          <mc:Choice Requires="wps">
            <w:drawing>
              <wp:anchor distT="0" distB="0" distL="114300" distR="114300" simplePos="0" relativeHeight="251665408" behindDoc="0" locked="0" layoutInCell="1" allowOverlap="1" wp14:anchorId="4830DA57" wp14:editId="450A4507">
                <wp:simplePos x="0" y="0"/>
                <wp:positionH relativeFrom="column">
                  <wp:posOffset>-215900</wp:posOffset>
                </wp:positionH>
                <wp:positionV relativeFrom="paragraph">
                  <wp:posOffset>228600</wp:posOffset>
                </wp:positionV>
                <wp:extent cx="1739900" cy="3073400"/>
                <wp:effectExtent l="0" t="0" r="12700" b="12700"/>
                <wp:wrapNone/>
                <wp:docPr id="18" name="Text Box 18"/>
                <wp:cNvGraphicFramePr/>
                <a:graphic xmlns:a="http://schemas.openxmlformats.org/drawingml/2006/main">
                  <a:graphicData uri="http://schemas.microsoft.com/office/word/2010/wordprocessingShape">
                    <wps:wsp>
                      <wps:cNvSpPr txBox="1"/>
                      <wps:spPr>
                        <a:xfrm>
                          <a:off x="0" y="0"/>
                          <a:ext cx="1739900" cy="3073400"/>
                        </a:xfrm>
                        <a:prstGeom prst="rect">
                          <a:avLst/>
                        </a:prstGeom>
                        <a:solidFill>
                          <a:schemeClr val="lt1"/>
                        </a:solidFill>
                        <a:ln w="6350">
                          <a:solidFill>
                            <a:prstClr val="black"/>
                          </a:solidFill>
                        </a:ln>
                      </wps:spPr>
                      <wps:txbx>
                        <w:txbxContent>
                          <w:tbl>
                            <w:tblPr>
                              <w:tblW w:w="0" w:type="dxa"/>
                              <w:tblCellMar>
                                <w:left w:w="0" w:type="dxa"/>
                                <w:right w:w="0" w:type="dxa"/>
                              </w:tblCellMar>
                              <w:tblLook w:val="04A0" w:firstRow="1" w:lastRow="0" w:firstColumn="1" w:lastColumn="0" w:noHBand="0" w:noVBand="1"/>
                            </w:tblPr>
                            <w:tblGrid>
                              <w:gridCol w:w="1118"/>
                              <w:gridCol w:w="1347"/>
                            </w:tblGrid>
                            <w:tr w:rsidR="00990F60" w:rsidRPr="00990F60" w14:paraId="2EDAB1CB" w14:textId="77777777" w:rsidTr="008B423E">
                              <w:trPr>
                                <w:trHeight w:val="300"/>
                              </w:trPr>
                              <w:tc>
                                <w:tcPr>
                                  <w:tcW w:w="1035"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6FEC43CA" w14:textId="77777777" w:rsidR="00990F60" w:rsidRPr="00990F60" w:rsidRDefault="00990F60" w:rsidP="00990F60">
                                  <w:pPr>
                                    <w:textAlignment w:val="baseline"/>
                                    <w:rPr>
                                      <w:rFonts w:ascii="Times New Roman" w:eastAsia="Times New Roman" w:hAnsi="Times New Roman" w:cs="Times New Roman"/>
                                      <w:lang w:val="en-US" w:eastAsia="en-GB"/>
                                    </w:rPr>
                                  </w:pPr>
                                  <w:r w:rsidRPr="00990F60">
                                    <w:rPr>
                                      <w:rFonts w:ascii="Calibri" w:eastAsia="Times New Roman" w:hAnsi="Calibri" w:cs="Calibri"/>
                                      <w:color w:val="000000"/>
                                      <w:lang w:val="en-US" w:eastAsia="en-GB"/>
                                    </w:rPr>
                                    <w:t>Statistics </w:t>
                                  </w:r>
                                </w:p>
                              </w:tc>
                              <w:tc>
                                <w:tcPr>
                                  <w:tcW w:w="1125"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55F18DD3" w14:textId="77777777" w:rsidR="00990F60" w:rsidRPr="00990F60" w:rsidRDefault="00990F60" w:rsidP="00990F60">
                                  <w:pPr>
                                    <w:textAlignment w:val="baseline"/>
                                    <w:rPr>
                                      <w:rFonts w:ascii="Times New Roman" w:eastAsia="Times New Roman" w:hAnsi="Times New Roman" w:cs="Times New Roman"/>
                                      <w:lang w:val="en-US" w:eastAsia="en-GB"/>
                                    </w:rPr>
                                  </w:pPr>
                                  <w:r w:rsidRPr="00990F60">
                                    <w:rPr>
                                      <w:rFonts w:ascii="Calibri" w:eastAsia="Times New Roman" w:hAnsi="Calibri" w:cs="Calibri"/>
                                      <w:color w:val="000000"/>
                                      <w:lang w:val="en-US" w:eastAsia="en-GB"/>
                                    </w:rPr>
                                    <w:t>Values </w:t>
                                  </w:r>
                                </w:p>
                              </w:tc>
                            </w:tr>
                            <w:tr w:rsidR="00990F60" w:rsidRPr="00990F60" w14:paraId="5B2863DF" w14:textId="77777777" w:rsidTr="008B423E">
                              <w:trPr>
                                <w:trHeight w:val="300"/>
                              </w:trPr>
                              <w:tc>
                                <w:tcPr>
                                  <w:tcW w:w="1035"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16E37FEE" w14:textId="77777777" w:rsidR="00990F60" w:rsidRPr="00990F60" w:rsidRDefault="00990F60" w:rsidP="00990F60">
                                  <w:pPr>
                                    <w:textAlignment w:val="baseline"/>
                                    <w:rPr>
                                      <w:rFonts w:ascii="Times New Roman" w:eastAsia="Times New Roman" w:hAnsi="Times New Roman" w:cs="Times New Roman"/>
                                      <w:lang w:val="en-US" w:eastAsia="en-GB"/>
                                    </w:rPr>
                                  </w:pPr>
                                  <w:r w:rsidRPr="00990F60">
                                    <w:rPr>
                                      <w:rFonts w:ascii="Calibri" w:eastAsia="Times New Roman" w:hAnsi="Calibri" w:cs="Calibri"/>
                                      <w:color w:val="000000"/>
                                      <w:lang w:val="en-US" w:eastAsia="en-GB"/>
                                    </w:rPr>
                                    <w:t>Mean </w:t>
                                  </w:r>
                                </w:p>
                              </w:tc>
                              <w:tc>
                                <w:tcPr>
                                  <w:tcW w:w="1125"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30AF965E" w14:textId="77777777" w:rsidR="00990F60" w:rsidRPr="00990F60" w:rsidRDefault="00990F60" w:rsidP="00990F60">
                                  <w:pPr>
                                    <w:textAlignment w:val="baseline"/>
                                    <w:rPr>
                                      <w:rFonts w:ascii="Times New Roman" w:eastAsia="Times New Roman" w:hAnsi="Times New Roman" w:cs="Times New Roman"/>
                                      <w:lang w:val="en-US" w:eastAsia="en-GB"/>
                                    </w:rPr>
                                  </w:pPr>
                                  <w:r w:rsidRPr="00990F60">
                                    <w:rPr>
                                      <w:rFonts w:ascii="Calibri" w:eastAsia="Times New Roman" w:hAnsi="Calibri" w:cs="Calibri"/>
                                      <w:color w:val="000000"/>
                                      <w:lang w:val="en-US" w:eastAsia="en-GB"/>
                                    </w:rPr>
                                    <w:t>4171.275304 </w:t>
                                  </w:r>
                                </w:p>
                              </w:tc>
                            </w:tr>
                            <w:tr w:rsidR="00990F60" w:rsidRPr="00990F60" w14:paraId="7A2DBE2A" w14:textId="77777777" w:rsidTr="008B423E">
                              <w:trPr>
                                <w:trHeight w:val="300"/>
                              </w:trPr>
                              <w:tc>
                                <w:tcPr>
                                  <w:tcW w:w="1035"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378C460B" w14:textId="77777777" w:rsidR="00990F60" w:rsidRPr="00990F60" w:rsidRDefault="00990F60" w:rsidP="00990F60">
                                  <w:pPr>
                                    <w:textAlignment w:val="baseline"/>
                                    <w:rPr>
                                      <w:rFonts w:ascii="Times New Roman" w:eastAsia="Times New Roman" w:hAnsi="Times New Roman" w:cs="Times New Roman"/>
                                      <w:lang w:val="en-US" w:eastAsia="en-GB"/>
                                    </w:rPr>
                                  </w:pPr>
                                  <w:r w:rsidRPr="00990F60">
                                    <w:rPr>
                                      <w:rFonts w:ascii="Calibri" w:eastAsia="Times New Roman" w:hAnsi="Calibri" w:cs="Calibri"/>
                                      <w:color w:val="000000"/>
                                      <w:lang w:val="en-US" w:eastAsia="en-GB"/>
                                    </w:rPr>
                                    <w:t>Median </w:t>
                                  </w:r>
                                </w:p>
                              </w:tc>
                              <w:tc>
                                <w:tcPr>
                                  <w:tcW w:w="1125"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1B67DA48" w14:textId="77777777" w:rsidR="00990F60" w:rsidRPr="00990F60" w:rsidRDefault="00990F60" w:rsidP="00990F60">
                                  <w:pPr>
                                    <w:textAlignment w:val="baseline"/>
                                    <w:rPr>
                                      <w:rFonts w:ascii="Times New Roman" w:eastAsia="Times New Roman" w:hAnsi="Times New Roman" w:cs="Times New Roman"/>
                                      <w:lang w:val="en-US" w:eastAsia="en-GB"/>
                                    </w:rPr>
                                  </w:pPr>
                                  <w:r w:rsidRPr="00990F60">
                                    <w:rPr>
                                      <w:rFonts w:ascii="Calibri" w:eastAsia="Times New Roman" w:hAnsi="Calibri" w:cs="Calibri"/>
                                      <w:color w:val="000000"/>
                                      <w:lang w:val="en-US" w:eastAsia="en-GB"/>
                                    </w:rPr>
                                    <w:t>4402.4153 </w:t>
                                  </w:r>
                                </w:p>
                              </w:tc>
                            </w:tr>
                            <w:tr w:rsidR="00990F60" w:rsidRPr="00990F60" w14:paraId="44A3011A" w14:textId="77777777" w:rsidTr="008B423E">
                              <w:trPr>
                                <w:trHeight w:val="300"/>
                              </w:trPr>
                              <w:tc>
                                <w:tcPr>
                                  <w:tcW w:w="1035"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47E5526F" w14:textId="77777777" w:rsidR="00990F60" w:rsidRPr="00990F60" w:rsidRDefault="00990F60" w:rsidP="00990F60">
                                  <w:pPr>
                                    <w:textAlignment w:val="baseline"/>
                                    <w:rPr>
                                      <w:rFonts w:ascii="Times New Roman" w:eastAsia="Times New Roman" w:hAnsi="Times New Roman" w:cs="Times New Roman"/>
                                      <w:lang w:val="en-US" w:eastAsia="en-GB"/>
                                    </w:rPr>
                                  </w:pPr>
                                  <w:r w:rsidRPr="00990F60">
                                    <w:rPr>
                                      <w:rFonts w:ascii="Calibri" w:eastAsia="Times New Roman" w:hAnsi="Calibri" w:cs="Calibri"/>
                                      <w:color w:val="000000"/>
                                      <w:lang w:val="en-US" w:eastAsia="en-GB"/>
                                    </w:rPr>
                                    <w:t>Q1 </w:t>
                                  </w:r>
                                </w:p>
                              </w:tc>
                              <w:tc>
                                <w:tcPr>
                                  <w:tcW w:w="1125"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43984BDC" w14:textId="77777777" w:rsidR="00990F60" w:rsidRPr="00990F60" w:rsidRDefault="00990F60" w:rsidP="00990F60">
                                  <w:pPr>
                                    <w:textAlignment w:val="baseline"/>
                                    <w:rPr>
                                      <w:rFonts w:ascii="Times New Roman" w:eastAsia="Times New Roman" w:hAnsi="Times New Roman" w:cs="Times New Roman"/>
                                      <w:lang w:val="en-US" w:eastAsia="en-GB"/>
                                    </w:rPr>
                                  </w:pPr>
                                  <w:r w:rsidRPr="00990F60">
                                    <w:rPr>
                                      <w:rFonts w:ascii="Calibri" w:eastAsia="Times New Roman" w:hAnsi="Calibri" w:cs="Calibri"/>
                                      <w:color w:val="000000"/>
                                      <w:lang w:val="en-US" w:eastAsia="en-GB"/>
                                    </w:rPr>
                                    <w:t>3890.314025 </w:t>
                                  </w:r>
                                </w:p>
                              </w:tc>
                            </w:tr>
                            <w:tr w:rsidR="00990F60" w:rsidRPr="00990F60" w14:paraId="55E06D08" w14:textId="77777777" w:rsidTr="008B423E">
                              <w:trPr>
                                <w:trHeight w:val="300"/>
                              </w:trPr>
                              <w:tc>
                                <w:tcPr>
                                  <w:tcW w:w="1035"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3C6E158B" w14:textId="77777777" w:rsidR="00990F60" w:rsidRPr="00990F60" w:rsidRDefault="00990F60" w:rsidP="00990F60">
                                  <w:pPr>
                                    <w:textAlignment w:val="baseline"/>
                                    <w:rPr>
                                      <w:rFonts w:ascii="Times New Roman" w:eastAsia="Times New Roman" w:hAnsi="Times New Roman" w:cs="Times New Roman"/>
                                      <w:lang w:val="en-US" w:eastAsia="en-GB"/>
                                    </w:rPr>
                                  </w:pPr>
                                  <w:r w:rsidRPr="00990F60">
                                    <w:rPr>
                                      <w:rFonts w:ascii="Calibri" w:eastAsia="Times New Roman" w:hAnsi="Calibri" w:cs="Calibri"/>
                                      <w:color w:val="000000"/>
                                      <w:lang w:val="en-US" w:eastAsia="en-GB"/>
                                    </w:rPr>
                                    <w:t>Q3 </w:t>
                                  </w:r>
                                </w:p>
                              </w:tc>
                              <w:tc>
                                <w:tcPr>
                                  <w:tcW w:w="1125"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663D39D4" w14:textId="77777777" w:rsidR="00990F60" w:rsidRPr="00990F60" w:rsidRDefault="00990F60" w:rsidP="00990F60">
                                  <w:pPr>
                                    <w:textAlignment w:val="baseline"/>
                                    <w:rPr>
                                      <w:rFonts w:ascii="Times New Roman" w:eastAsia="Times New Roman" w:hAnsi="Times New Roman" w:cs="Times New Roman"/>
                                      <w:lang w:val="en-US" w:eastAsia="en-GB"/>
                                    </w:rPr>
                                  </w:pPr>
                                  <w:r w:rsidRPr="00990F60">
                                    <w:rPr>
                                      <w:rFonts w:ascii="Calibri" w:eastAsia="Times New Roman" w:hAnsi="Calibri" w:cs="Calibri"/>
                                      <w:color w:val="000000"/>
                                      <w:lang w:val="en-US" w:eastAsia="en-GB"/>
                                    </w:rPr>
                                    <w:t>4520.568475 </w:t>
                                  </w:r>
                                </w:p>
                              </w:tc>
                            </w:tr>
                            <w:tr w:rsidR="00990F60" w:rsidRPr="00990F60" w14:paraId="7ABC3B01" w14:textId="77777777" w:rsidTr="008B423E">
                              <w:trPr>
                                <w:trHeight w:val="300"/>
                              </w:trPr>
                              <w:tc>
                                <w:tcPr>
                                  <w:tcW w:w="1035"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1DC39EC8" w14:textId="77777777" w:rsidR="00990F60" w:rsidRPr="00990F60" w:rsidRDefault="00990F60" w:rsidP="00990F60">
                                  <w:pPr>
                                    <w:textAlignment w:val="baseline"/>
                                    <w:rPr>
                                      <w:rFonts w:ascii="Times New Roman" w:eastAsia="Times New Roman" w:hAnsi="Times New Roman" w:cs="Times New Roman"/>
                                      <w:lang w:val="en-US" w:eastAsia="en-GB"/>
                                    </w:rPr>
                                  </w:pPr>
                                  <w:r w:rsidRPr="00990F60">
                                    <w:rPr>
                                      <w:rFonts w:ascii="Calibri" w:eastAsia="Times New Roman" w:hAnsi="Calibri" w:cs="Calibri"/>
                                      <w:color w:val="000000"/>
                                      <w:lang w:val="en-US" w:eastAsia="en-GB"/>
                                    </w:rPr>
                                    <w:t>IQR </w:t>
                                  </w:r>
                                </w:p>
                              </w:tc>
                              <w:tc>
                                <w:tcPr>
                                  <w:tcW w:w="1125"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74AF0E15" w14:textId="77777777" w:rsidR="00990F60" w:rsidRPr="00990F60" w:rsidRDefault="00990F60" w:rsidP="00990F60">
                                  <w:pPr>
                                    <w:textAlignment w:val="baseline"/>
                                    <w:rPr>
                                      <w:rFonts w:ascii="Times New Roman" w:eastAsia="Times New Roman" w:hAnsi="Times New Roman" w:cs="Times New Roman"/>
                                      <w:lang w:val="en-US" w:eastAsia="en-GB"/>
                                    </w:rPr>
                                  </w:pPr>
                                  <w:r w:rsidRPr="00990F60">
                                    <w:rPr>
                                      <w:rFonts w:ascii="Calibri" w:eastAsia="Times New Roman" w:hAnsi="Calibri" w:cs="Calibri"/>
                                      <w:color w:val="000000"/>
                                      <w:lang w:val="en-US" w:eastAsia="en-GB"/>
                                    </w:rPr>
                                    <w:t>630.25445 </w:t>
                                  </w:r>
                                </w:p>
                              </w:tc>
                            </w:tr>
                            <w:tr w:rsidR="00990F60" w:rsidRPr="00990F60" w14:paraId="72E33C66" w14:textId="77777777" w:rsidTr="008B423E">
                              <w:trPr>
                                <w:trHeight w:val="300"/>
                              </w:trPr>
                              <w:tc>
                                <w:tcPr>
                                  <w:tcW w:w="1035"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22308D7A" w14:textId="77777777" w:rsidR="00990F60" w:rsidRPr="00990F60" w:rsidRDefault="00990F60" w:rsidP="00990F60">
                                  <w:pPr>
                                    <w:textAlignment w:val="baseline"/>
                                    <w:rPr>
                                      <w:rFonts w:ascii="Times New Roman" w:eastAsia="Times New Roman" w:hAnsi="Times New Roman" w:cs="Times New Roman"/>
                                      <w:lang w:val="en-US" w:eastAsia="en-GB"/>
                                    </w:rPr>
                                  </w:pPr>
                                  <w:r w:rsidRPr="00990F60">
                                    <w:rPr>
                                      <w:rFonts w:ascii="Calibri" w:eastAsia="Times New Roman" w:hAnsi="Calibri" w:cs="Calibri"/>
                                      <w:color w:val="000000"/>
                                      <w:lang w:val="en-US" w:eastAsia="en-GB"/>
                                    </w:rPr>
                                    <w:t>Max </w:t>
                                  </w:r>
                                </w:p>
                              </w:tc>
                              <w:tc>
                                <w:tcPr>
                                  <w:tcW w:w="1125"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3BB03B64" w14:textId="77777777" w:rsidR="00990F60" w:rsidRPr="00990F60" w:rsidRDefault="00990F60" w:rsidP="00990F60">
                                  <w:pPr>
                                    <w:textAlignment w:val="baseline"/>
                                    <w:rPr>
                                      <w:rFonts w:ascii="Times New Roman" w:eastAsia="Times New Roman" w:hAnsi="Times New Roman" w:cs="Times New Roman"/>
                                      <w:lang w:val="en-US" w:eastAsia="en-GB"/>
                                    </w:rPr>
                                  </w:pPr>
                                  <w:r w:rsidRPr="00990F60">
                                    <w:rPr>
                                      <w:rFonts w:ascii="Calibri" w:eastAsia="Times New Roman" w:hAnsi="Calibri" w:cs="Calibri"/>
                                      <w:color w:val="000000"/>
                                      <w:lang w:val="en-US" w:eastAsia="en-GB"/>
                                    </w:rPr>
                                    <w:t>4734.3223 </w:t>
                                  </w:r>
                                </w:p>
                              </w:tc>
                            </w:tr>
                            <w:tr w:rsidR="00990F60" w:rsidRPr="00990F60" w14:paraId="273A6597" w14:textId="77777777" w:rsidTr="008B423E">
                              <w:trPr>
                                <w:trHeight w:val="300"/>
                              </w:trPr>
                              <w:tc>
                                <w:tcPr>
                                  <w:tcW w:w="1035"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1291036D" w14:textId="77777777" w:rsidR="00990F60" w:rsidRPr="00990F60" w:rsidRDefault="00990F60" w:rsidP="00990F60">
                                  <w:pPr>
                                    <w:textAlignment w:val="baseline"/>
                                    <w:rPr>
                                      <w:rFonts w:ascii="Times New Roman" w:eastAsia="Times New Roman" w:hAnsi="Times New Roman" w:cs="Times New Roman"/>
                                      <w:lang w:val="en-US" w:eastAsia="en-GB"/>
                                    </w:rPr>
                                  </w:pPr>
                                  <w:r w:rsidRPr="00990F60">
                                    <w:rPr>
                                      <w:rFonts w:ascii="Calibri" w:eastAsia="Times New Roman" w:hAnsi="Calibri" w:cs="Calibri"/>
                                      <w:color w:val="000000"/>
                                      <w:lang w:val="en-US" w:eastAsia="en-GB"/>
                                    </w:rPr>
                                    <w:t>Min </w:t>
                                  </w:r>
                                </w:p>
                              </w:tc>
                              <w:tc>
                                <w:tcPr>
                                  <w:tcW w:w="1125"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603D3580" w14:textId="77777777" w:rsidR="00990F60" w:rsidRPr="00990F60" w:rsidRDefault="00990F60" w:rsidP="00990F60">
                                  <w:pPr>
                                    <w:textAlignment w:val="baseline"/>
                                    <w:rPr>
                                      <w:rFonts w:ascii="Times New Roman" w:eastAsia="Times New Roman" w:hAnsi="Times New Roman" w:cs="Times New Roman"/>
                                      <w:lang w:val="en-US" w:eastAsia="en-GB"/>
                                    </w:rPr>
                                  </w:pPr>
                                  <w:r w:rsidRPr="00990F60">
                                    <w:rPr>
                                      <w:rFonts w:ascii="Calibri" w:eastAsia="Times New Roman" w:hAnsi="Calibri" w:cs="Calibri"/>
                                      <w:color w:val="000000"/>
                                      <w:lang w:val="en-US" w:eastAsia="en-GB"/>
                                    </w:rPr>
                                    <w:t>3175.7215 </w:t>
                                  </w:r>
                                </w:p>
                              </w:tc>
                            </w:tr>
                            <w:tr w:rsidR="00990F60" w:rsidRPr="00990F60" w14:paraId="05B3BEBF" w14:textId="77777777" w:rsidTr="008B423E">
                              <w:trPr>
                                <w:trHeight w:val="300"/>
                              </w:trPr>
                              <w:tc>
                                <w:tcPr>
                                  <w:tcW w:w="1035"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06580F86" w14:textId="77777777" w:rsidR="00990F60" w:rsidRPr="00990F60" w:rsidRDefault="00990F60" w:rsidP="00990F60">
                                  <w:pPr>
                                    <w:textAlignment w:val="baseline"/>
                                    <w:rPr>
                                      <w:rFonts w:ascii="Times New Roman" w:eastAsia="Times New Roman" w:hAnsi="Times New Roman" w:cs="Times New Roman"/>
                                      <w:lang w:val="en-US" w:eastAsia="en-GB"/>
                                    </w:rPr>
                                  </w:pPr>
                                  <w:r w:rsidRPr="00990F60">
                                    <w:rPr>
                                      <w:rFonts w:ascii="Calibri" w:eastAsia="Times New Roman" w:hAnsi="Calibri" w:cs="Calibri"/>
                                      <w:color w:val="000000"/>
                                      <w:lang w:val="en-US" w:eastAsia="en-GB"/>
                                    </w:rPr>
                                    <w:t>Range </w:t>
                                  </w:r>
                                </w:p>
                              </w:tc>
                              <w:tc>
                                <w:tcPr>
                                  <w:tcW w:w="1125"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7B584DF6" w14:textId="77777777" w:rsidR="00990F60" w:rsidRPr="00990F60" w:rsidRDefault="00990F60" w:rsidP="00990F60">
                                  <w:pPr>
                                    <w:textAlignment w:val="baseline"/>
                                    <w:rPr>
                                      <w:rFonts w:ascii="Times New Roman" w:eastAsia="Times New Roman" w:hAnsi="Times New Roman" w:cs="Times New Roman"/>
                                      <w:lang w:val="en-US" w:eastAsia="en-GB"/>
                                    </w:rPr>
                                  </w:pPr>
                                  <w:r w:rsidRPr="00990F60">
                                    <w:rPr>
                                      <w:rFonts w:ascii="Calibri" w:eastAsia="Times New Roman" w:hAnsi="Calibri" w:cs="Calibri"/>
                                      <w:color w:val="000000"/>
                                      <w:lang w:val="en-US" w:eastAsia="en-GB"/>
                                    </w:rPr>
                                    <w:t>1558.6008 </w:t>
                                  </w:r>
                                </w:p>
                              </w:tc>
                            </w:tr>
                            <w:tr w:rsidR="00990F60" w:rsidRPr="00990F60" w14:paraId="7A2345DC" w14:textId="77777777" w:rsidTr="008B423E">
                              <w:trPr>
                                <w:trHeight w:val="300"/>
                              </w:trPr>
                              <w:tc>
                                <w:tcPr>
                                  <w:tcW w:w="1035"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5BA959E9" w14:textId="77777777" w:rsidR="00990F60" w:rsidRPr="00990F60" w:rsidRDefault="00990F60" w:rsidP="00990F60">
                                  <w:pPr>
                                    <w:textAlignment w:val="baseline"/>
                                    <w:rPr>
                                      <w:rFonts w:ascii="Times New Roman" w:eastAsia="Times New Roman" w:hAnsi="Times New Roman" w:cs="Times New Roman"/>
                                      <w:lang w:val="en-US" w:eastAsia="en-GB"/>
                                    </w:rPr>
                                  </w:pPr>
                                  <w:r w:rsidRPr="00990F60">
                                    <w:rPr>
                                      <w:rFonts w:ascii="Calibri" w:eastAsia="Times New Roman" w:hAnsi="Calibri" w:cs="Calibri"/>
                                      <w:color w:val="000000"/>
                                      <w:lang w:val="en-US" w:eastAsia="en-GB"/>
                                    </w:rPr>
                                    <w:t>Standard deviation </w:t>
                                  </w:r>
                                </w:p>
                              </w:tc>
                              <w:tc>
                                <w:tcPr>
                                  <w:tcW w:w="1125"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0AEB2626" w14:textId="77777777" w:rsidR="00990F60" w:rsidRPr="00990F60" w:rsidRDefault="00990F60" w:rsidP="00990F60">
                                  <w:pPr>
                                    <w:textAlignment w:val="baseline"/>
                                    <w:rPr>
                                      <w:rFonts w:ascii="Times New Roman" w:eastAsia="Times New Roman" w:hAnsi="Times New Roman" w:cs="Times New Roman"/>
                                      <w:lang w:val="en-US" w:eastAsia="en-GB"/>
                                    </w:rPr>
                                  </w:pPr>
                                  <w:r w:rsidRPr="00990F60">
                                    <w:rPr>
                                      <w:rFonts w:ascii="Calibri" w:eastAsia="Times New Roman" w:hAnsi="Calibri" w:cs="Calibri"/>
                                      <w:color w:val="000000"/>
                                      <w:lang w:val="en-US" w:eastAsia="en-GB"/>
                                    </w:rPr>
                                    <w:t>459.2632654 </w:t>
                                  </w:r>
                                </w:p>
                              </w:tc>
                            </w:tr>
                            <w:tr w:rsidR="00990F60" w:rsidRPr="00990F60" w14:paraId="0F38EE0A" w14:textId="77777777" w:rsidTr="008B423E">
                              <w:trPr>
                                <w:trHeight w:val="300"/>
                              </w:trPr>
                              <w:tc>
                                <w:tcPr>
                                  <w:tcW w:w="1035"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363C02C2" w14:textId="77777777" w:rsidR="00990F60" w:rsidRPr="00990F60" w:rsidRDefault="00990F60" w:rsidP="00990F60">
                                  <w:pPr>
                                    <w:textAlignment w:val="baseline"/>
                                    <w:rPr>
                                      <w:rFonts w:ascii="Times New Roman" w:eastAsia="Times New Roman" w:hAnsi="Times New Roman" w:cs="Times New Roman"/>
                                      <w:lang w:val="en-US" w:eastAsia="en-GB"/>
                                    </w:rPr>
                                  </w:pPr>
                                  <w:r w:rsidRPr="00990F60">
                                    <w:rPr>
                                      <w:rFonts w:ascii="Calibri" w:eastAsia="Times New Roman" w:hAnsi="Calibri" w:cs="Calibri"/>
                                      <w:color w:val="000000"/>
                                      <w:lang w:val="en-US" w:eastAsia="en-GB"/>
                                    </w:rPr>
                                    <w:t>Variance </w:t>
                                  </w:r>
                                </w:p>
                              </w:tc>
                              <w:tc>
                                <w:tcPr>
                                  <w:tcW w:w="1125"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37428D71" w14:textId="77777777" w:rsidR="00990F60" w:rsidRPr="00990F60" w:rsidRDefault="00990F60" w:rsidP="00990F60">
                                  <w:pPr>
                                    <w:textAlignment w:val="baseline"/>
                                    <w:rPr>
                                      <w:rFonts w:ascii="Times New Roman" w:eastAsia="Times New Roman" w:hAnsi="Times New Roman" w:cs="Times New Roman"/>
                                      <w:lang w:val="en-US" w:eastAsia="en-GB"/>
                                    </w:rPr>
                                  </w:pPr>
                                  <w:r w:rsidRPr="00990F60">
                                    <w:rPr>
                                      <w:rFonts w:ascii="Calibri" w:eastAsia="Times New Roman" w:hAnsi="Calibri" w:cs="Calibri"/>
                                      <w:color w:val="000000"/>
                                      <w:lang w:val="en-US" w:eastAsia="en-GB"/>
                                    </w:rPr>
                                    <w:t>210922.7469 </w:t>
                                  </w:r>
                                </w:p>
                              </w:tc>
                            </w:tr>
                            <w:tr w:rsidR="00990F60" w:rsidRPr="00990F60" w14:paraId="00B15F53" w14:textId="77777777" w:rsidTr="008B423E">
                              <w:trPr>
                                <w:trHeight w:val="300"/>
                              </w:trPr>
                              <w:tc>
                                <w:tcPr>
                                  <w:tcW w:w="1035"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16109BC6" w14:textId="77777777" w:rsidR="00990F60" w:rsidRPr="00990F60" w:rsidRDefault="00990F60" w:rsidP="00990F60">
                                  <w:pPr>
                                    <w:textAlignment w:val="baseline"/>
                                    <w:rPr>
                                      <w:rFonts w:ascii="Times New Roman" w:eastAsia="Times New Roman" w:hAnsi="Times New Roman" w:cs="Times New Roman"/>
                                      <w:lang w:val="en-US" w:eastAsia="en-GB"/>
                                    </w:rPr>
                                  </w:pPr>
                                  <w:r w:rsidRPr="00990F60">
                                    <w:rPr>
                                      <w:rFonts w:ascii="Calibri" w:eastAsia="Times New Roman" w:hAnsi="Calibri" w:cs="Calibri"/>
                                      <w:color w:val="000000"/>
                                      <w:lang w:val="en-US" w:eastAsia="en-GB"/>
                                    </w:rPr>
                                    <w:t>Q3+1.5*IQ </w:t>
                                  </w:r>
                                </w:p>
                              </w:tc>
                              <w:tc>
                                <w:tcPr>
                                  <w:tcW w:w="1125"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1634BFDE" w14:textId="77777777" w:rsidR="00990F60" w:rsidRPr="00990F60" w:rsidRDefault="00990F60" w:rsidP="00990F60">
                                  <w:pPr>
                                    <w:textAlignment w:val="baseline"/>
                                    <w:rPr>
                                      <w:rFonts w:ascii="Times New Roman" w:eastAsia="Times New Roman" w:hAnsi="Times New Roman" w:cs="Times New Roman"/>
                                      <w:lang w:val="en-US" w:eastAsia="en-GB"/>
                                    </w:rPr>
                                  </w:pPr>
                                  <w:r w:rsidRPr="00990F60">
                                    <w:rPr>
                                      <w:rFonts w:ascii="Calibri" w:eastAsia="Times New Roman" w:hAnsi="Calibri" w:cs="Calibri"/>
                                      <w:color w:val="000000"/>
                                      <w:lang w:val="en-US" w:eastAsia="en-GB"/>
                                    </w:rPr>
                                    <w:t>5465.95015 </w:t>
                                  </w:r>
                                </w:p>
                              </w:tc>
                            </w:tr>
                            <w:tr w:rsidR="00990F60" w:rsidRPr="00990F60" w14:paraId="3CE69A15" w14:textId="77777777" w:rsidTr="008B423E">
                              <w:trPr>
                                <w:trHeight w:val="300"/>
                              </w:trPr>
                              <w:tc>
                                <w:tcPr>
                                  <w:tcW w:w="1035"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2FA2A50E" w14:textId="77777777" w:rsidR="00990F60" w:rsidRPr="00990F60" w:rsidRDefault="00990F60" w:rsidP="00990F60">
                                  <w:pPr>
                                    <w:textAlignment w:val="baseline"/>
                                    <w:rPr>
                                      <w:rFonts w:ascii="Times New Roman" w:eastAsia="Times New Roman" w:hAnsi="Times New Roman" w:cs="Times New Roman"/>
                                      <w:lang w:val="en-US" w:eastAsia="en-GB"/>
                                    </w:rPr>
                                  </w:pPr>
                                  <w:r w:rsidRPr="00990F60">
                                    <w:rPr>
                                      <w:rFonts w:ascii="Calibri" w:eastAsia="Times New Roman" w:hAnsi="Calibri" w:cs="Calibri"/>
                                      <w:color w:val="000000"/>
                                      <w:lang w:val="en-US" w:eastAsia="en-GB"/>
                                    </w:rPr>
                                    <w:t>Q1-1.5*IQR </w:t>
                                  </w:r>
                                </w:p>
                              </w:tc>
                              <w:tc>
                                <w:tcPr>
                                  <w:tcW w:w="1125"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0DA2E2E1" w14:textId="77777777" w:rsidR="00990F60" w:rsidRPr="00990F60" w:rsidRDefault="00990F60" w:rsidP="00990F60">
                                  <w:pPr>
                                    <w:textAlignment w:val="baseline"/>
                                    <w:rPr>
                                      <w:rFonts w:ascii="Times New Roman" w:eastAsia="Times New Roman" w:hAnsi="Times New Roman" w:cs="Times New Roman"/>
                                      <w:lang w:val="en-US" w:eastAsia="en-GB"/>
                                    </w:rPr>
                                  </w:pPr>
                                  <w:r w:rsidRPr="00990F60">
                                    <w:rPr>
                                      <w:rFonts w:ascii="Calibri" w:eastAsia="Times New Roman" w:hAnsi="Calibri" w:cs="Calibri"/>
                                      <w:color w:val="000000"/>
                                      <w:lang w:val="en-US" w:eastAsia="en-GB"/>
                                    </w:rPr>
                                    <w:t>2944.93235 </w:t>
                                  </w:r>
                                </w:p>
                              </w:tc>
                            </w:tr>
                          </w:tbl>
                          <w:p w14:paraId="1AAB6BA6" w14:textId="77777777" w:rsidR="00990F60" w:rsidRDefault="00990F6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30DA57" id="Text Box 18" o:spid="_x0000_s1030" type="#_x0000_t202" style="position:absolute;margin-left:-17pt;margin-top:18pt;width:137pt;height:24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" fillcolor="white [3201]" strokeweight=".5pt">
                <v:textbox>
                  <w:txbxContent>
                    <w:tbl>
                      <w:tblPr>
                        <w:tblW w:w="0" w:type="dxa"/>
                        <w:tblCellMar>
                          <w:left w:w="0" w:type="dxa"/>
                          <w:right w:w="0" w:type="dxa"/>
                        </w:tblCellMar>
                        <w:tblLook w:val="04A0" w:firstRow="1" w:lastRow="0" w:firstColumn="1" w:lastColumn="0" w:noHBand="0" w:noVBand="1"/>
                      </w:tblPr>
                      <w:tblGrid>
                        <w:gridCol w:w="1118"/>
                        <w:gridCol w:w="1347"/>
                      </w:tblGrid>
                      <w:tr w:rsidR="00990F60" w:rsidRPr="00990F60" w14:paraId="2EDAB1CB" w14:textId="77777777" w:rsidTr="008B423E">
                        <w:trPr>
                          <w:trHeight w:val="300"/>
                        </w:trPr>
                        <w:tc>
                          <w:tcPr>
                            <w:tcW w:w="1035"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6FEC43CA" w14:textId="77777777" w:rsidR="00990F60" w:rsidRPr="00990F60" w:rsidRDefault="00990F60" w:rsidP="00990F60">
                            <w:pPr>
                              <w:textAlignment w:val="baseline"/>
                              <w:rPr>
                                <w:rFonts w:ascii="Times New Roman" w:eastAsia="Times New Roman" w:hAnsi="Times New Roman" w:cs="Times New Roman"/>
                                <w:lang w:val="en-US" w:eastAsia="en-GB"/>
                              </w:rPr>
                            </w:pPr>
                            <w:r w:rsidRPr="00990F60">
                              <w:rPr>
                                <w:rFonts w:ascii="Calibri" w:eastAsia="Times New Roman" w:hAnsi="Calibri" w:cs="Calibri"/>
                                <w:color w:val="000000"/>
                                <w:lang w:val="en-US" w:eastAsia="en-GB"/>
                              </w:rPr>
                              <w:t>Statistics </w:t>
                            </w:r>
                          </w:p>
                        </w:tc>
                        <w:tc>
                          <w:tcPr>
                            <w:tcW w:w="1125"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55F18DD3" w14:textId="77777777" w:rsidR="00990F60" w:rsidRPr="00990F60" w:rsidRDefault="00990F60" w:rsidP="00990F60">
                            <w:pPr>
                              <w:textAlignment w:val="baseline"/>
                              <w:rPr>
                                <w:rFonts w:ascii="Times New Roman" w:eastAsia="Times New Roman" w:hAnsi="Times New Roman" w:cs="Times New Roman"/>
                                <w:lang w:val="en-US" w:eastAsia="en-GB"/>
                              </w:rPr>
                            </w:pPr>
                            <w:r w:rsidRPr="00990F60">
                              <w:rPr>
                                <w:rFonts w:ascii="Calibri" w:eastAsia="Times New Roman" w:hAnsi="Calibri" w:cs="Calibri"/>
                                <w:color w:val="000000"/>
                                <w:lang w:val="en-US" w:eastAsia="en-GB"/>
                              </w:rPr>
                              <w:t>Values </w:t>
                            </w:r>
                          </w:p>
                        </w:tc>
                      </w:tr>
                      <w:tr w:rsidR="00990F60" w:rsidRPr="00990F60" w14:paraId="5B2863DF" w14:textId="77777777" w:rsidTr="008B423E">
                        <w:trPr>
                          <w:trHeight w:val="300"/>
                        </w:trPr>
                        <w:tc>
                          <w:tcPr>
                            <w:tcW w:w="1035"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16E37FEE" w14:textId="77777777" w:rsidR="00990F60" w:rsidRPr="00990F60" w:rsidRDefault="00990F60" w:rsidP="00990F60">
                            <w:pPr>
                              <w:textAlignment w:val="baseline"/>
                              <w:rPr>
                                <w:rFonts w:ascii="Times New Roman" w:eastAsia="Times New Roman" w:hAnsi="Times New Roman" w:cs="Times New Roman"/>
                                <w:lang w:val="en-US" w:eastAsia="en-GB"/>
                              </w:rPr>
                            </w:pPr>
                            <w:r w:rsidRPr="00990F60">
                              <w:rPr>
                                <w:rFonts w:ascii="Calibri" w:eastAsia="Times New Roman" w:hAnsi="Calibri" w:cs="Calibri"/>
                                <w:color w:val="000000"/>
                                <w:lang w:val="en-US" w:eastAsia="en-GB"/>
                              </w:rPr>
                              <w:t>Mean </w:t>
                            </w:r>
                          </w:p>
                        </w:tc>
                        <w:tc>
                          <w:tcPr>
                            <w:tcW w:w="1125"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30AF965E" w14:textId="77777777" w:rsidR="00990F60" w:rsidRPr="00990F60" w:rsidRDefault="00990F60" w:rsidP="00990F60">
                            <w:pPr>
                              <w:textAlignment w:val="baseline"/>
                              <w:rPr>
                                <w:rFonts w:ascii="Times New Roman" w:eastAsia="Times New Roman" w:hAnsi="Times New Roman" w:cs="Times New Roman"/>
                                <w:lang w:val="en-US" w:eastAsia="en-GB"/>
                              </w:rPr>
                            </w:pPr>
                            <w:r w:rsidRPr="00990F60">
                              <w:rPr>
                                <w:rFonts w:ascii="Calibri" w:eastAsia="Times New Roman" w:hAnsi="Calibri" w:cs="Calibri"/>
                                <w:color w:val="000000"/>
                                <w:lang w:val="en-US" w:eastAsia="en-GB"/>
                              </w:rPr>
                              <w:t>4171.275304 </w:t>
                            </w:r>
                          </w:p>
                        </w:tc>
                      </w:tr>
                      <w:tr w:rsidR="00990F60" w:rsidRPr="00990F60" w14:paraId="7A2DBE2A" w14:textId="77777777" w:rsidTr="008B423E">
                        <w:trPr>
                          <w:trHeight w:val="300"/>
                        </w:trPr>
                        <w:tc>
                          <w:tcPr>
                            <w:tcW w:w="1035"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378C460B" w14:textId="77777777" w:rsidR="00990F60" w:rsidRPr="00990F60" w:rsidRDefault="00990F60" w:rsidP="00990F60">
                            <w:pPr>
                              <w:textAlignment w:val="baseline"/>
                              <w:rPr>
                                <w:rFonts w:ascii="Times New Roman" w:eastAsia="Times New Roman" w:hAnsi="Times New Roman" w:cs="Times New Roman"/>
                                <w:lang w:val="en-US" w:eastAsia="en-GB"/>
                              </w:rPr>
                            </w:pPr>
                            <w:r w:rsidRPr="00990F60">
                              <w:rPr>
                                <w:rFonts w:ascii="Calibri" w:eastAsia="Times New Roman" w:hAnsi="Calibri" w:cs="Calibri"/>
                                <w:color w:val="000000"/>
                                <w:lang w:val="en-US" w:eastAsia="en-GB"/>
                              </w:rPr>
                              <w:t>Median </w:t>
                            </w:r>
                          </w:p>
                        </w:tc>
                        <w:tc>
                          <w:tcPr>
                            <w:tcW w:w="1125"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1B67DA48" w14:textId="77777777" w:rsidR="00990F60" w:rsidRPr="00990F60" w:rsidRDefault="00990F60" w:rsidP="00990F60">
                            <w:pPr>
                              <w:textAlignment w:val="baseline"/>
                              <w:rPr>
                                <w:rFonts w:ascii="Times New Roman" w:eastAsia="Times New Roman" w:hAnsi="Times New Roman" w:cs="Times New Roman"/>
                                <w:lang w:val="en-US" w:eastAsia="en-GB"/>
                              </w:rPr>
                            </w:pPr>
                            <w:r w:rsidRPr="00990F60">
                              <w:rPr>
                                <w:rFonts w:ascii="Calibri" w:eastAsia="Times New Roman" w:hAnsi="Calibri" w:cs="Calibri"/>
                                <w:color w:val="000000"/>
                                <w:lang w:val="en-US" w:eastAsia="en-GB"/>
                              </w:rPr>
                              <w:t>4402.4153 </w:t>
                            </w:r>
                          </w:p>
                        </w:tc>
                      </w:tr>
                      <w:tr w:rsidR="00990F60" w:rsidRPr="00990F60" w14:paraId="44A3011A" w14:textId="77777777" w:rsidTr="008B423E">
                        <w:trPr>
                          <w:trHeight w:val="300"/>
                        </w:trPr>
                        <w:tc>
                          <w:tcPr>
                            <w:tcW w:w="1035"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47E5526F" w14:textId="77777777" w:rsidR="00990F60" w:rsidRPr="00990F60" w:rsidRDefault="00990F60" w:rsidP="00990F60">
                            <w:pPr>
                              <w:textAlignment w:val="baseline"/>
                              <w:rPr>
                                <w:rFonts w:ascii="Times New Roman" w:eastAsia="Times New Roman" w:hAnsi="Times New Roman" w:cs="Times New Roman"/>
                                <w:lang w:val="en-US" w:eastAsia="en-GB"/>
                              </w:rPr>
                            </w:pPr>
                            <w:r w:rsidRPr="00990F60">
                              <w:rPr>
                                <w:rFonts w:ascii="Calibri" w:eastAsia="Times New Roman" w:hAnsi="Calibri" w:cs="Calibri"/>
                                <w:color w:val="000000"/>
                                <w:lang w:val="en-US" w:eastAsia="en-GB"/>
                              </w:rPr>
                              <w:t>Q1 </w:t>
                            </w:r>
                          </w:p>
                        </w:tc>
                        <w:tc>
                          <w:tcPr>
                            <w:tcW w:w="1125"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43984BDC" w14:textId="77777777" w:rsidR="00990F60" w:rsidRPr="00990F60" w:rsidRDefault="00990F60" w:rsidP="00990F60">
                            <w:pPr>
                              <w:textAlignment w:val="baseline"/>
                              <w:rPr>
                                <w:rFonts w:ascii="Times New Roman" w:eastAsia="Times New Roman" w:hAnsi="Times New Roman" w:cs="Times New Roman"/>
                                <w:lang w:val="en-US" w:eastAsia="en-GB"/>
                              </w:rPr>
                            </w:pPr>
                            <w:r w:rsidRPr="00990F60">
                              <w:rPr>
                                <w:rFonts w:ascii="Calibri" w:eastAsia="Times New Roman" w:hAnsi="Calibri" w:cs="Calibri"/>
                                <w:color w:val="000000"/>
                                <w:lang w:val="en-US" w:eastAsia="en-GB"/>
                              </w:rPr>
                              <w:t>3890.314025 </w:t>
                            </w:r>
                          </w:p>
                        </w:tc>
                      </w:tr>
                      <w:tr w:rsidR="00990F60" w:rsidRPr="00990F60" w14:paraId="55E06D08" w14:textId="77777777" w:rsidTr="008B423E">
                        <w:trPr>
                          <w:trHeight w:val="300"/>
                        </w:trPr>
                        <w:tc>
                          <w:tcPr>
                            <w:tcW w:w="1035"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3C6E158B" w14:textId="77777777" w:rsidR="00990F60" w:rsidRPr="00990F60" w:rsidRDefault="00990F60" w:rsidP="00990F60">
                            <w:pPr>
                              <w:textAlignment w:val="baseline"/>
                              <w:rPr>
                                <w:rFonts w:ascii="Times New Roman" w:eastAsia="Times New Roman" w:hAnsi="Times New Roman" w:cs="Times New Roman"/>
                                <w:lang w:val="en-US" w:eastAsia="en-GB"/>
                              </w:rPr>
                            </w:pPr>
                            <w:r w:rsidRPr="00990F60">
                              <w:rPr>
                                <w:rFonts w:ascii="Calibri" w:eastAsia="Times New Roman" w:hAnsi="Calibri" w:cs="Calibri"/>
                                <w:color w:val="000000"/>
                                <w:lang w:val="en-US" w:eastAsia="en-GB"/>
                              </w:rPr>
                              <w:t>Q3 </w:t>
                            </w:r>
                          </w:p>
                        </w:tc>
                        <w:tc>
                          <w:tcPr>
                            <w:tcW w:w="1125"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663D39D4" w14:textId="77777777" w:rsidR="00990F60" w:rsidRPr="00990F60" w:rsidRDefault="00990F60" w:rsidP="00990F60">
                            <w:pPr>
                              <w:textAlignment w:val="baseline"/>
                              <w:rPr>
                                <w:rFonts w:ascii="Times New Roman" w:eastAsia="Times New Roman" w:hAnsi="Times New Roman" w:cs="Times New Roman"/>
                                <w:lang w:val="en-US" w:eastAsia="en-GB"/>
                              </w:rPr>
                            </w:pPr>
                            <w:r w:rsidRPr="00990F60">
                              <w:rPr>
                                <w:rFonts w:ascii="Calibri" w:eastAsia="Times New Roman" w:hAnsi="Calibri" w:cs="Calibri"/>
                                <w:color w:val="000000"/>
                                <w:lang w:val="en-US" w:eastAsia="en-GB"/>
                              </w:rPr>
                              <w:t>4520.568475 </w:t>
                            </w:r>
                          </w:p>
                        </w:tc>
                      </w:tr>
                      <w:tr w:rsidR="00990F60" w:rsidRPr="00990F60" w14:paraId="7ABC3B01" w14:textId="77777777" w:rsidTr="008B423E">
                        <w:trPr>
                          <w:trHeight w:val="300"/>
                        </w:trPr>
                        <w:tc>
                          <w:tcPr>
                            <w:tcW w:w="1035"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1DC39EC8" w14:textId="77777777" w:rsidR="00990F60" w:rsidRPr="00990F60" w:rsidRDefault="00990F60" w:rsidP="00990F60">
                            <w:pPr>
                              <w:textAlignment w:val="baseline"/>
                              <w:rPr>
                                <w:rFonts w:ascii="Times New Roman" w:eastAsia="Times New Roman" w:hAnsi="Times New Roman" w:cs="Times New Roman"/>
                                <w:lang w:val="en-US" w:eastAsia="en-GB"/>
                              </w:rPr>
                            </w:pPr>
                            <w:r w:rsidRPr="00990F60">
                              <w:rPr>
                                <w:rFonts w:ascii="Calibri" w:eastAsia="Times New Roman" w:hAnsi="Calibri" w:cs="Calibri"/>
                                <w:color w:val="000000"/>
                                <w:lang w:val="en-US" w:eastAsia="en-GB"/>
                              </w:rPr>
                              <w:t>IQR </w:t>
                            </w:r>
                          </w:p>
                        </w:tc>
                        <w:tc>
                          <w:tcPr>
                            <w:tcW w:w="1125"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74AF0E15" w14:textId="77777777" w:rsidR="00990F60" w:rsidRPr="00990F60" w:rsidRDefault="00990F60" w:rsidP="00990F60">
                            <w:pPr>
                              <w:textAlignment w:val="baseline"/>
                              <w:rPr>
                                <w:rFonts w:ascii="Times New Roman" w:eastAsia="Times New Roman" w:hAnsi="Times New Roman" w:cs="Times New Roman"/>
                                <w:lang w:val="en-US" w:eastAsia="en-GB"/>
                              </w:rPr>
                            </w:pPr>
                            <w:r w:rsidRPr="00990F60">
                              <w:rPr>
                                <w:rFonts w:ascii="Calibri" w:eastAsia="Times New Roman" w:hAnsi="Calibri" w:cs="Calibri"/>
                                <w:color w:val="000000"/>
                                <w:lang w:val="en-US" w:eastAsia="en-GB"/>
                              </w:rPr>
                              <w:t>630.25445 </w:t>
                            </w:r>
                          </w:p>
                        </w:tc>
                      </w:tr>
                      <w:tr w:rsidR="00990F60" w:rsidRPr="00990F60" w14:paraId="72E33C66" w14:textId="77777777" w:rsidTr="008B423E">
                        <w:trPr>
                          <w:trHeight w:val="300"/>
                        </w:trPr>
                        <w:tc>
                          <w:tcPr>
                            <w:tcW w:w="1035"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22308D7A" w14:textId="77777777" w:rsidR="00990F60" w:rsidRPr="00990F60" w:rsidRDefault="00990F60" w:rsidP="00990F60">
                            <w:pPr>
                              <w:textAlignment w:val="baseline"/>
                              <w:rPr>
                                <w:rFonts w:ascii="Times New Roman" w:eastAsia="Times New Roman" w:hAnsi="Times New Roman" w:cs="Times New Roman"/>
                                <w:lang w:val="en-US" w:eastAsia="en-GB"/>
                              </w:rPr>
                            </w:pPr>
                            <w:r w:rsidRPr="00990F60">
                              <w:rPr>
                                <w:rFonts w:ascii="Calibri" w:eastAsia="Times New Roman" w:hAnsi="Calibri" w:cs="Calibri"/>
                                <w:color w:val="000000"/>
                                <w:lang w:val="en-US" w:eastAsia="en-GB"/>
                              </w:rPr>
                              <w:t>Max </w:t>
                            </w:r>
                          </w:p>
                        </w:tc>
                        <w:tc>
                          <w:tcPr>
                            <w:tcW w:w="1125"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3BB03B64" w14:textId="77777777" w:rsidR="00990F60" w:rsidRPr="00990F60" w:rsidRDefault="00990F60" w:rsidP="00990F60">
                            <w:pPr>
                              <w:textAlignment w:val="baseline"/>
                              <w:rPr>
                                <w:rFonts w:ascii="Times New Roman" w:eastAsia="Times New Roman" w:hAnsi="Times New Roman" w:cs="Times New Roman"/>
                                <w:lang w:val="en-US" w:eastAsia="en-GB"/>
                              </w:rPr>
                            </w:pPr>
                            <w:r w:rsidRPr="00990F60">
                              <w:rPr>
                                <w:rFonts w:ascii="Calibri" w:eastAsia="Times New Roman" w:hAnsi="Calibri" w:cs="Calibri"/>
                                <w:color w:val="000000"/>
                                <w:lang w:val="en-US" w:eastAsia="en-GB"/>
                              </w:rPr>
                              <w:t>4734.3223 </w:t>
                            </w:r>
                          </w:p>
                        </w:tc>
                      </w:tr>
                      <w:tr w:rsidR="00990F60" w:rsidRPr="00990F60" w14:paraId="273A6597" w14:textId="77777777" w:rsidTr="008B423E">
                        <w:trPr>
                          <w:trHeight w:val="300"/>
                        </w:trPr>
                        <w:tc>
                          <w:tcPr>
                            <w:tcW w:w="1035"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1291036D" w14:textId="77777777" w:rsidR="00990F60" w:rsidRPr="00990F60" w:rsidRDefault="00990F60" w:rsidP="00990F60">
                            <w:pPr>
                              <w:textAlignment w:val="baseline"/>
                              <w:rPr>
                                <w:rFonts w:ascii="Times New Roman" w:eastAsia="Times New Roman" w:hAnsi="Times New Roman" w:cs="Times New Roman"/>
                                <w:lang w:val="en-US" w:eastAsia="en-GB"/>
                              </w:rPr>
                            </w:pPr>
                            <w:r w:rsidRPr="00990F60">
                              <w:rPr>
                                <w:rFonts w:ascii="Calibri" w:eastAsia="Times New Roman" w:hAnsi="Calibri" w:cs="Calibri"/>
                                <w:color w:val="000000"/>
                                <w:lang w:val="en-US" w:eastAsia="en-GB"/>
                              </w:rPr>
                              <w:t>Min </w:t>
                            </w:r>
                          </w:p>
                        </w:tc>
                        <w:tc>
                          <w:tcPr>
                            <w:tcW w:w="1125"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603D3580" w14:textId="77777777" w:rsidR="00990F60" w:rsidRPr="00990F60" w:rsidRDefault="00990F60" w:rsidP="00990F60">
                            <w:pPr>
                              <w:textAlignment w:val="baseline"/>
                              <w:rPr>
                                <w:rFonts w:ascii="Times New Roman" w:eastAsia="Times New Roman" w:hAnsi="Times New Roman" w:cs="Times New Roman"/>
                                <w:lang w:val="en-US" w:eastAsia="en-GB"/>
                              </w:rPr>
                            </w:pPr>
                            <w:r w:rsidRPr="00990F60">
                              <w:rPr>
                                <w:rFonts w:ascii="Calibri" w:eastAsia="Times New Roman" w:hAnsi="Calibri" w:cs="Calibri"/>
                                <w:color w:val="000000"/>
                                <w:lang w:val="en-US" w:eastAsia="en-GB"/>
                              </w:rPr>
                              <w:t>3175.7215 </w:t>
                            </w:r>
                          </w:p>
                        </w:tc>
                      </w:tr>
                      <w:tr w:rsidR="00990F60" w:rsidRPr="00990F60" w14:paraId="05B3BEBF" w14:textId="77777777" w:rsidTr="008B423E">
                        <w:trPr>
                          <w:trHeight w:val="300"/>
                        </w:trPr>
                        <w:tc>
                          <w:tcPr>
                            <w:tcW w:w="1035"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06580F86" w14:textId="77777777" w:rsidR="00990F60" w:rsidRPr="00990F60" w:rsidRDefault="00990F60" w:rsidP="00990F60">
                            <w:pPr>
                              <w:textAlignment w:val="baseline"/>
                              <w:rPr>
                                <w:rFonts w:ascii="Times New Roman" w:eastAsia="Times New Roman" w:hAnsi="Times New Roman" w:cs="Times New Roman"/>
                                <w:lang w:val="en-US" w:eastAsia="en-GB"/>
                              </w:rPr>
                            </w:pPr>
                            <w:r w:rsidRPr="00990F60">
                              <w:rPr>
                                <w:rFonts w:ascii="Calibri" w:eastAsia="Times New Roman" w:hAnsi="Calibri" w:cs="Calibri"/>
                                <w:color w:val="000000"/>
                                <w:lang w:val="en-US" w:eastAsia="en-GB"/>
                              </w:rPr>
                              <w:t>Range </w:t>
                            </w:r>
                          </w:p>
                        </w:tc>
                        <w:tc>
                          <w:tcPr>
                            <w:tcW w:w="1125"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7B584DF6" w14:textId="77777777" w:rsidR="00990F60" w:rsidRPr="00990F60" w:rsidRDefault="00990F60" w:rsidP="00990F60">
                            <w:pPr>
                              <w:textAlignment w:val="baseline"/>
                              <w:rPr>
                                <w:rFonts w:ascii="Times New Roman" w:eastAsia="Times New Roman" w:hAnsi="Times New Roman" w:cs="Times New Roman"/>
                                <w:lang w:val="en-US" w:eastAsia="en-GB"/>
                              </w:rPr>
                            </w:pPr>
                            <w:r w:rsidRPr="00990F60">
                              <w:rPr>
                                <w:rFonts w:ascii="Calibri" w:eastAsia="Times New Roman" w:hAnsi="Calibri" w:cs="Calibri"/>
                                <w:color w:val="000000"/>
                                <w:lang w:val="en-US" w:eastAsia="en-GB"/>
                              </w:rPr>
                              <w:t>1558.6008 </w:t>
                            </w:r>
                          </w:p>
                        </w:tc>
                      </w:tr>
                      <w:tr w:rsidR="00990F60" w:rsidRPr="00990F60" w14:paraId="7A2345DC" w14:textId="77777777" w:rsidTr="008B423E">
                        <w:trPr>
                          <w:trHeight w:val="300"/>
                        </w:trPr>
                        <w:tc>
                          <w:tcPr>
                            <w:tcW w:w="1035"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5BA959E9" w14:textId="77777777" w:rsidR="00990F60" w:rsidRPr="00990F60" w:rsidRDefault="00990F60" w:rsidP="00990F60">
                            <w:pPr>
                              <w:textAlignment w:val="baseline"/>
                              <w:rPr>
                                <w:rFonts w:ascii="Times New Roman" w:eastAsia="Times New Roman" w:hAnsi="Times New Roman" w:cs="Times New Roman"/>
                                <w:lang w:val="en-US" w:eastAsia="en-GB"/>
                              </w:rPr>
                            </w:pPr>
                            <w:r w:rsidRPr="00990F60">
                              <w:rPr>
                                <w:rFonts w:ascii="Calibri" w:eastAsia="Times New Roman" w:hAnsi="Calibri" w:cs="Calibri"/>
                                <w:color w:val="000000"/>
                                <w:lang w:val="en-US" w:eastAsia="en-GB"/>
                              </w:rPr>
                              <w:t>Standard deviation </w:t>
                            </w:r>
                          </w:p>
                        </w:tc>
                        <w:tc>
                          <w:tcPr>
                            <w:tcW w:w="1125"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0AEB2626" w14:textId="77777777" w:rsidR="00990F60" w:rsidRPr="00990F60" w:rsidRDefault="00990F60" w:rsidP="00990F60">
                            <w:pPr>
                              <w:textAlignment w:val="baseline"/>
                              <w:rPr>
                                <w:rFonts w:ascii="Times New Roman" w:eastAsia="Times New Roman" w:hAnsi="Times New Roman" w:cs="Times New Roman"/>
                                <w:lang w:val="en-US" w:eastAsia="en-GB"/>
                              </w:rPr>
                            </w:pPr>
                            <w:r w:rsidRPr="00990F60">
                              <w:rPr>
                                <w:rFonts w:ascii="Calibri" w:eastAsia="Times New Roman" w:hAnsi="Calibri" w:cs="Calibri"/>
                                <w:color w:val="000000"/>
                                <w:lang w:val="en-US" w:eastAsia="en-GB"/>
                              </w:rPr>
                              <w:t>459.2632654 </w:t>
                            </w:r>
                          </w:p>
                        </w:tc>
                      </w:tr>
                      <w:tr w:rsidR="00990F60" w:rsidRPr="00990F60" w14:paraId="0F38EE0A" w14:textId="77777777" w:rsidTr="008B423E">
                        <w:trPr>
                          <w:trHeight w:val="300"/>
                        </w:trPr>
                        <w:tc>
                          <w:tcPr>
                            <w:tcW w:w="1035"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363C02C2" w14:textId="77777777" w:rsidR="00990F60" w:rsidRPr="00990F60" w:rsidRDefault="00990F60" w:rsidP="00990F60">
                            <w:pPr>
                              <w:textAlignment w:val="baseline"/>
                              <w:rPr>
                                <w:rFonts w:ascii="Times New Roman" w:eastAsia="Times New Roman" w:hAnsi="Times New Roman" w:cs="Times New Roman"/>
                                <w:lang w:val="en-US" w:eastAsia="en-GB"/>
                              </w:rPr>
                            </w:pPr>
                            <w:r w:rsidRPr="00990F60">
                              <w:rPr>
                                <w:rFonts w:ascii="Calibri" w:eastAsia="Times New Roman" w:hAnsi="Calibri" w:cs="Calibri"/>
                                <w:color w:val="000000"/>
                                <w:lang w:val="en-US" w:eastAsia="en-GB"/>
                              </w:rPr>
                              <w:t>Variance </w:t>
                            </w:r>
                          </w:p>
                        </w:tc>
                        <w:tc>
                          <w:tcPr>
                            <w:tcW w:w="1125"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37428D71" w14:textId="77777777" w:rsidR="00990F60" w:rsidRPr="00990F60" w:rsidRDefault="00990F60" w:rsidP="00990F60">
                            <w:pPr>
                              <w:textAlignment w:val="baseline"/>
                              <w:rPr>
                                <w:rFonts w:ascii="Times New Roman" w:eastAsia="Times New Roman" w:hAnsi="Times New Roman" w:cs="Times New Roman"/>
                                <w:lang w:val="en-US" w:eastAsia="en-GB"/>
                              </w:rPr>
                            </w:pPr>
                            <w:r w:rsidRPr="00990F60">
                              <w:rPr>
                                <w:rFonts w:ascii="Calibri" w:eastAsia="Times New Roman" w:hAnsi="Calibri" w:cs="Calibri"/>
                                <w:color w:val="000000"/>
                                <w:lang w:val="en-US" w:eastAsia="en-GB"/>
                              </w:rPr>
                              <w:t>210922.7469 </w:t>
                            </w:r>
                          </w:p>
                        </w:tc>
                      </w:tr>
                      <w:tr w:rsidR="00990F60" w:rsidRPr="00990F60" w14:paraId="00B15F53" w14:textId="77777777" w:rsidTr="008B423E">
                        <w:trPr>
                          <w:trHeight w:val="300"/>
                        </w:trPr>
                        <w:tc>
                          <w:tcPr>
                            <w:tcW w:w="1035"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16109BC6" w14:textId="77777777" w:rsidR="00990F60" w:rsidRPr="00990F60" w:rsidRDefault="00990F60" w:rsidP="00990F60">
                            <w:pPr>
                              <w:textAlignment w:val="baseline"/>
                              <w:rPr>
                                <w:rFonts w:ascii="Times New Roman" w:eastAsia="Times New Roman" w:hAnsi="Times New Roman" w:cs="Times New Roman"/>
                                <w:lang w:val="en-US" w:eastAsia="en-GB"/>
                              </w:rPr>
                            </w:pPr>
                            <w:r w:rsidRPr="00990F60">
                              <w:rPr>
                                <w:rFonts w:ascii="Calibri" w:eastAsia="Times New Roman" w:hAnsi="Calibri" w:cs="Calibri"/>
                                <w:color w:val="000000"/>
                                <w:lang w:val="en-US" w:eastAsia="en-GB"/>
                              </w:rPr>
                              <w:t>Q3+1.5*IQ </w:t>
                            </w:r>
                          </w:p>
                        </w:tc>
                        <w:tc>
                          <w:tcPr>
                            <w:tcW w:w="1125"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1634BFDE" w14:textId="77777777" w:rsidR="00990F60" w:rsidRPr="00990F60" w:rsidRDefault="00990F60" w:rsidP="00990F60">
                            <w:pPr>
                              <w:textAlignment w:val="baseline"/>
                              <w:rPr>
                                <w:rFonts w:ascii="Times New Roman" w:eastAsia="Times New Roman" w:hAnsi="Times New Roman" w:cs="Times New Roman"/>
                                <w:lang w:val="en-US" w:eastAsia="en-GB"/>
                              </w:rPr>
                            </w:pPr>
                            <w:r w:rsidRPr="00990F60">
                              <w:rPr>
                                <w:rFonts w:ascii="Calibri" w:eastAsia="Times New Roman" w:hAnsi="Calibri" w:cs="Calibri"/>
                                <w:color w:val="000000"/>
                                <w:lang w:val="en-US" w:eastAsia="en-GB"/>
                              </w:rPr>
                              <w:t>5465.95015 </w:t>
                            </w:r>
                          </w:p>
                        </w:tc>
                      </w:tr>
                      <w:tr w:rsidR="00990F60" w:rsidRPr="00990F60" w14:paraId="3CE69A15" w14:textId="77777777" w:rsidTr="008B423E">
                        <w:trPr>
                          <w:trHeight w:val="300"/>
                        </w:trPr>
                        <w:tc>
                          <w:tcPr>
                            <w:tcW w:w="1035"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2FA2A50E" w14:textId="77777777" w:rsidR="00990F60" w:rsidRPr="00990F60" w:rsidRDefault="00990F60" w:rsidP="00990F60">
                            <w:pPr>
                              <w:textAlignment w:val="baseline"/>
                              <w:rPr>
                                <w:rFonts w:ascii="Times New Roman" w:eastAsia="Times New Roman" w:hAnsi="Times New Roman" w:cs="Times New Roman"/>
                                <w:lang w:val="en-US" w:eastAsia="en-GB"/>
                              </w:rPr>
                            </w:pPr>
                            <w:r w:rsidRPr="00990F60">
                              <w:rPr>
                                <w:rFonts w:ascii="Calibri" w:eastAsia="Times New Roman" w:hAnsi="Calibri" w:cs="Calibri"/>
                                <w:color w:val="000000"/>
                                <w:lang w:val="en-US" w:eastAsia="en-GB"/>
                              </w:rPr>
                              <w:t>Q1-1.5*IQR </w:t>
                            </w:r>
                          </w:p>
                        </w:tc>
                        <w:tc>
                          <w:tcPr>
                            <w:tcW w:w="1125"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0DA2E2E1" w14:textId="77777777" w:rsidR="00990F60" w:rsidRPr="00990F60" w:rsidRDefault="00990F60" w:rsidP="00990F60">
                            <w:pPr>
                              <w:textAlignment w:val="baseline"/>
                              <w:rPr>
                                <w:rFonts w:ascii="Times New Roman" w:eastAsia="Times New Roman" w:hAnsi="Times New Roman" w:cs="Times New Roman"/>
                                <w:lang w:val="en-US" w:eastAsia="en-GB"/>
                              </w:rPr>
                            </w:pPr>
                            <w:r w:rsidRPr="00990F60">
                              <w:rPr>
                                <w:rFonts w:ascii="Calibri" w:eastAsia="Times New Roman" w:hAnsi="Calibri" w:cs="Calibri"/>
                                <w:color w:val="000000"/>
                                <w:lang w:val="en-US" w:eastAsia="en-GB"/>
                              </w:rPr>
                              <w:t>2944.93235 </w:t>
                            </w:r>
                          </w:p>
                        </w:tc>
                      </w:tr>
                    </w:tbl>
                    <w:p w14:paraId="1AAB6BA6" w14:textId="77777777" w:rsidR="00990F60" w:rsidRDefault="00990F60"/>
                  </w:txbxContent>
                </v:textbox>
              </v:shape>
            </w:pict>
          </mc:Fallback>
        </mc:AlternateContent>
      </w:r>
      <w:r w:rsidRPr="00990F60">
        <w:rPr>
          <w:rFonts w:ascii="Calibri" w:eastAsia="Times New Roman" w:hAnsi="Calibri" w:cs="Calibri"/>
          <w:sz w:val="22"/>
          <w:szCs w:val="22"/>
          <w:lang w:val="en-US" w:eastAsia="en-GB"/>
        </w:rPr>
        <w:t> </w:t>
      </w:r>
    </w:p>
    <w:p w14:paraId="584AD826" w14:textId="24A89B94" w:rsidR="00990F60" w:rsidRPr="00990F60" w:rsidRDefault="00990F60" w:rsidP="00990F60">
      <w:pPr>
        <w:textAlignment w:val="baseline"/>
        <w:rPr>
          <w:rFonts w:ascii="Segoe UI" w:eastAsia="Times New Roman" w:hAnsi="Segoe UI" w:cs="Segoe UI"/>
          <w:sz w:val="18"/>
          <w:szCs w:val="18"/>
          <w:lang w:val="en-US" w:eastAsia="en-GB"/>
        </w:rPr>
      </w:pPr>
      <w:r>
        <w:rPr>
          <w:noProof/>
        </w:rPr>
        <mc:AlternateContent>
          <mc:Choice Requires="wps">
            <w:drawing>
              <wp:anchor distT="0" distB="0" distL="114300" distR="114300" simplePos="0" relativeHeight="251662336" behindDoc="0" locked="0" layoutInCell="1" allowOverlap="1" wp14:anchorId="5E602F6A" wp14:editId="18B0528F">
                <wp:simplePos x="0" y="0"/>
                <wp:positionH relativeFrom="column">
                  <wp:posOffset>1710690</wp:posOffset>
                </wp:positionH>
                <wp:positionV relativeFrom="paragraph">
                  <wp:posOffset>161290</wp:posOffset>
                </wp:positionV>
                <wp:extent cx="4686300" cy="4953000"/>
                <wp:effectExtent l="0" t="0" r="12700" b="12700"/>
                <wp:wrapNone/>
                <wp:docPr id="15" name="Text Box 15"/>
                <wp:cNvGraphicFramePr/>
                <a:graphic xmlns:a="http://schemas.openxmlformats.org/drawingml/2006/main">
                  <a:graphicData uri="http://schemas.microsoft.com/office/word/2010/wordprocessingShape">
                    <wps:wsp>
                      <wps:cNvSpPr txBox="1"/>
                      <wps:spPr>
                        <a:xfrm>
                          <a:off x="0" y="0"/>
                          <a:ext cx="4686300" cy="4953000"/>
                        </a:xfrm>
                        <a:prstGeom prst="rect">
                          <a:avLst/>
                        </a:prstGeom>
                        <a:solidFill>
                          <a:schemeClr val="lt1"/>
                        </a:solidFill>
                        <a:ln w="6350">
                          <a:solidFill>
                            <a:prstClr val="black"/>
                          </a:solidFill>
                        </a:ln>
                      </wps:spPr>
                      <wps:txbx>
                        <w:txbxContent>
                          <w:p w14:paraId="6A82F9BB" w14:textId="5E80600D" w:rsidR="00990F60" w:rsidRDefault="00990F60">
                            <w:r w:rsidRPr="00990F60">
                              <w:rPr>
                                <w:noProof/>
                              </w:rPr>
                              <w:drawing>
                                <wp:inline distT="0" distB="0" distL="0" distR="0" wp14:anchorId="7DF1CE20" wp14:editId="0381D43B">
                                  <wp:extent cx="4481548" cy="2286000"/>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00332" cy="2295582"/>
                                          </a:xfrm>
                                          <a:prstGeom prst="rect">
                                            <a:avLst/>
                                          </a:prstGeom>
                                          <a:noFill/>
                                          <a:ln>
                                            <a:noFill/>
                                          </a:ln>
                                        </pic:spPr>
                                      </pic:pic>
                                    </a:graphicData>
                                  </a:graphic>
                                </wp:inline>
                              </w:drawing>
                            </w:r>
                            <w:r w:rsidRPr="00990F60">
                              <w:rPr>
                                <w:noProof/>
                              </w:rPr>
                              <w:drawing>
                                <wp:inline distT="0" distB="0" distL="0" distR="0" wp14:anchorId="180278F2" wp14:editId="6A069949">
                                  <wp:extent cx="4468971" cy="2514600"/>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13161" cy="2652001"/>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602F6A" id="Text Box 15" o:spid="_x0000_s1031" type="#_x0000_t202" style="position:absolute;margin-left:134.7pt;margin-top:12.7pt;width:369pt;height:390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" fillcolor="white [3201]" strokeweight=".5pt">
                <v:textbox>
                  <w:txbxContent>
                    <w:p w14:paraId="6A82F9BB" w14:textId="5E80600D" w:rsidR="00990F60" w:rsidRDefault="00990F60">
                      <w:r w:rsidRPr="00990F60">
                        <w:rPr>
                          <w:noProof/>
                        </w:rPr>
                        <w:drawing>
                          <wp:inline distT="0" distB="0" distL="0" distR="0" wp14:anchorId="7DF1CE20" wp14:editId="0381D43B">
                            <wp:extent cx="4481548" cy="2286000"/>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00332" cy="2295582"/>
                                    </a:xfrm>
                                    <a:prstGeom prst="rect">
                                      <a:avLst/>
                                    </a:prstGeom>
                                    <a:noFill/>
                                    <a:ln>
                                      <a:noFill/>
                                    </a:ln>
                                  </pic:spPr>
                                </pic:pic>
                              </a:graphicData>
                            </a:graphic>
                          </wp:inline>
                        </w:drawing>
                      </w:r>
                      <w:r w:rsidRPr="00990F60">
                        <w:rPr>
                          <w:noProof/>
                        </w:rPr>
                        <w:drawing>
                          <wp:inline distT="0" distB="0" distL="0" distR="0" wp14:anchorId="180278F2" wp14:editId="6A069949">
                            <wp:extent cx="4468971" cy="2514600"/>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13161" cy="2652001"/>
                                    </a:xfrm>
                                    <a:prstGeom prst="rect">
                                      <a:avLst/>
                                    </a:prstGeom>
                                    <a:noFill/>
                                    <a:ln>
                                      <a:noFill/>
                                    </a:ln>
                                  </pic:spPr>
                                </pic:pic>
                              </a:graphicData>
                            </a:graphic>
                          </wp:inline>
                        </w:drawing>
                      </w:r>
                    </w:p>
                  </w:txbxContent>
                </v:textbox>
              </v:shape>
            </w:pict>
          </mc:Fallback>
        </mc:AlternateContent>
      </w:r>
      <w:r w:rsidRPr="00990F60">
        <w:rPr>
          <w:rFonts w:ascii="Calibri" w:eastAsia="Times New Roman" w:hAnsi="Calibri" w:cs="Calibri"/>
          <w:sz w:val="22"/>
          <w:szCs w:val="22"/>
          <w:lang w:val="en-US" w:eastAsia="en-GB"/>
        </w:rPr>
        <w:t> </w:t>
      </w:r>
    </w:p>
    <w:p w14:paraId="4A530D16" w14:textId="5F0F2C48" w:rsidR="00990F60" w:rsidRPr="00990F60" w:rsidRDefault="00990F60" w:rsidP="00990F60">
      <w:pPr>
        <w:textAlignment w:val="baseline"/>
        <w:rPr>
          <w:rFonts w:ascii="Segoe UI" w:eastAsia="Times New Roman" w:hAnsi="Segoe UI" w:cs="Segoe UI"/>
          <w:sz w:val="18"/>
          <w:szCs w:val="18"/>
          <w:lang w:val="en-US" w:eastAsia="en-GB"/>
        </w:rPr>
      </w:pPr>
      <w:r w:rsidRPr="00990F60">
        <w:rPr>
          <w:rFonts w:ascii="Calibri" w:eastAsia="Times New Roman" w:hAnsi="Calibri" w:cs="Calibri"/>
          <w:sz w:val="22"/>
          <w:szCs w:val="22"/>
          <w:lang w:val="en-US" w:eastAsia="en-GB"/>
        </w:rPr>
        <w:t> </w:t>
      </w:r>
    </w:p>
    <w:p w14:paraId="41473972" w14:textId="31252059" w:rsidR="00990F60" w:rsidRPr="00990F60" w:rsidRDefault="00990F60" w:rsidP="00990F60">
      <w:pPr>
        <w:textAlignment w:val="baseline"/>
        <w:rPr>
          <w:rFonts w:ascii="Segoe UI" w:eastAsia="Times New Roman" w:hAnsi="Segoe UI" w:cs="Segoe UI"/>
          <w:sz w:val="18"/>
          <w:szCs w:val="18"/>
          <w:lang w:val="en-US" w:eastAsia="en-GB"/>
        </w:rPr>
      </w:pPr>
      <w:r w:rsidRPr="00990F60">
        <w:rPr>
          <w:rFonts w:ascii="Calibri" w:eastAsia="Times New Roman" w:hAnsi="Calibri" w:cs="Calibri"/>
          <w:sz w:val="22"/>
          <w:szCs w:val="22"/>
          <w:lang w:val="en-US" w:eastAsia="en-GB"/>
        </w:rPr>
        <w:t> </w:t>
      </w:r>
    </w:p>
    <w:p w14:paraId="7F534430" w14:textId="1A942E18" w:rsidR="00990F60" w:rsidRDefault="00990F60" w:rsidP="00990F60">
      <w:pPr>
        <w:pStyle w:val="Heading2"/>
        <w:rPr>
          <w:rFonts w:eastAsia="Times New Roman"/>
          <w:lang w:val="en-US" w:eastAsia="en-GB"/>
        </w:rPr>
      </w:pPr>
    </w:p>
    <w:p w14:paraId="1C10F074" w14:textId="77777777" w:rsidR="00990F60" w:rsidRDefault="00990F60" w:rsidP="00990F60">
      <w:pPr>
        <w:pStyle w:val="Heading2"/>
        <w:rPr>
          <w:rFonts w:eastAsia="Times New Roman"/>
          <w:lang w:val="en-US" w:eastAsia="en-GB"/>
        </w:rPr>
      </w:pPr>
    </w:p>
    <w:p w14:paraId="05EBF8BD" w14:textId="77777777" w:rsidR="00990F60" w:rsidRDefault="00990F60" w:rsidP="00990F60">
      <w:pPr>
        <w:pStyle w:val="Heading2"/>
        <w:rPr>
          <w:rFonts w:eastAsia="Times New Roman"/>
          <w:lang w:val="en-US" w:eastAsia="en-GB"/>
        </w:rPr>
      </w:pPr>
    </w:p>
    <w:p w14:paraId="754C0A19" w14:textId="77777777" w:rsidR="00990F60" w:rsidRDefault="00990F60" w:rsidP="00990F60">
      <w:pPr>
        <w:pStyle w:val="Heading2"/>
        <w:rPr>
          <w:rFonts w:eastAsia="Times New Roman"/>
          <w:lang w:val="en-US" w:eastAsia="en-GB"/>
        </w:rPr>
      </w:pPr>
    </w:p>
    <w:p w14:paraId="1D5DED8D" w14:textId="77777777" w:rsidR="00990F60" w:rsidRDefault="00990F60" w:rsidP="00990F60">
      <w:pPr>
        <w:pStyle w:val="Heading2"/>
        <w:rPr>
          <w:rFonts w:eastAsia="Times New Roman"/>
          <w:lang w:val="en-US" w:eastAsia="en-GB"/>
        </w:rPr>
      </w:pPr>
    </w:p>
    <w:p w14:paraId="35206F05" w14:textId="77777777" w:rsidR="00990F60" w:rsidRDefault="00990F60" w:rsidP="00990F60">
      <w:pPr>
        <w:pStyle w:val="Heading2"/>
        <w:rPr>
          <w:rFonts w:eastAsia="Times New Roman"/>
          <w:lang w:val="en-US" w:eastAsia="en-GB"/>
        </w:rPr>
      </w:pPr>
    </w:p>
    <w:p w14:paraId="6E648D1F" w14:textId="77777777" w:rsidR="00990F60" w:rsidRDefault="00990F60" w:rsidP="00990F60">
      <w:pPr>
        <w:pStyle w:val="Heading2"/>
        <w:rPr>
          <w:rFonts w:eastAsia="Times New Roman"/>
          <w:lang w:val="en-US" w:eastAsia="en-GB"/>
        </w:rPr>
      </w:pPr>
    </w:p>
    <w:p w14:paraId="29650053" w14:textId="77777777" w:rsidR="00990F60" w:rsidRDefault="00990F60" w:rsidP="00990F60">
      <w:pPr>
        <w:pStyle w:val="Heading2"/>
        <w:rPr>
          <w:rFonts w:eastAsia="Times New Roman"/>
          <w:lang w:val="en-US" w:eastAsia="en-GB"/>
        </w:rPr>
      </w:pPr>
    </w:p>
    <w:p w14:paraId="41D3B17E" w14:textId="77777777" w:rsidR="00990F60" w:rsidRDefault="00990F60" w:rsidP="00990F60">
      <w:pPr>
        <w:pStyle w:val="Heading2"/>
        <w:rPr>
          <w:rFonts w:eastAsia="Times New Roman"/>
          <w:lang w:val="en-US" w:eastAsia="en-GB"/>
        </w:rPr>
      </w:pPr>
    </w:p>
    <w:p w14:paraId="5E33E0CE" w14:textId="4A6F0E26" w:rsidR="00990F60" w:rsidRDefault="00990F60" w:rsidP="00990F60">
      <w:pPr>
        <w:pStyle w:val="Heading2"/>
        <w:rPr>
          <w:rFonts w:eastAsia="Times New Roman"/>
          <w:lang w:val="en-US" w:eastAsia="en-GB"/>
        </w:rPr>
      </w:pPr>
    </w:p>
    <w:p w14:paraId="217EA2B2" w14:textId="77777777" w:rsidR="00990F60" w:rsidRPr="00990F60" w:rsidRDefault="00990F60" w:rsidP="00990F60">
      <w:pPr>
        <w:rPr>
          <w:lang w:val="en-US" w:eastAsia="en-GB"/>
        </w:rPr>
      </w:pPr>
    </w:p>
    <w:p w14:paraId="645EE610" w14:textId="6053108D" w:rsidR="00990F60" w:rsidRDefault="00990F60" w:rsidP="00990F60">
      <w:pPr>
        <w:pStyle w:val="Heading2"/>
        <w:rPr>
          <w:rFonts w:eastAsia="Times New Roman"/>
          <w:lang w:val="en-US" w:eastAsia="en-GB"/>
        </w:rPr>
      </w:pPr>
    </w:p>
    <w:p w14:paraId="6DAED8D9" w14:textId="67C1DEB0" w:rsidR="00990F60" w:rsidRDefault="00990F60" w:rsidP="00990F60">
      <w:pPr>
        <w:rPr>
          <w:lang w:val="en-US" w:eastAsia="en-GB"/>
        </w:rPr>
      </w:pPr>
    </w:p>
    <w:p w14:paraId="1388E879" w14:textId="064B17F8" w:rsidR="00990F60" w:rsidRDefault="00990F60" w:rsidP="00990F60">
      <w:pPr>
        <w:rPr>
          <w:lang w:val="en-US" w:eastAsia="en-GB"/>
        </w:rPr>
      </w:pPr>
    </w:p>
    <w:p w14:paraId="09E32671" w14:textId="6A466A01" w:rsidR="00990F60" w:rsidRDefault="00990F60" w:rsidP="00990F60">
      <w:pPr>
        <w:rPr>
          <w:lang w:val="en-US" w:eastAsia="en-GB"/>
        </w:rPr>
      </w:pPr>
    </w:p>
    <w:p w14:paraId="2A5DA7F8" w14:textId="66019561" w:rsidR="00990F60" w:rsidRDefault="00990F60" w:rsidP="00990F60">
      <w:pPr>
        <w:rPr>
          <w:lang w:val="en-US" w:eastAsia="en-GB"/>
        </w:rPr>
      </w:pPr>
    </w:p>
    <w:p w14:paraId="65CCA498" w14:textId="76D34CCF" w:rsidR="00990F60" w:rsidRDefault="00990F60" w:rsidP="00990F60">
      <w:pPr>
        <w:rPr>
          <w:lang w:val="en-US" w:eastAsia="en-GB"/>
        </w:rPr>
      </w:pPr>
    </w:p>
    <w:p w14:paraId="23368920" w14:textId="7E376810" w:rsidR="00990F60" w:rsidRDefault="00990F60" w:rsidP="00990F60">
      <w:pPr>
        <w:rPr>
          <w:lang w:val="en-US" w:eastAsia="en-GB"/>
        </w:rPr>
      </w:pPr>
    </w:p>
    <w:p w14:paraId="2EA02D0B" w14:textId="51ECC2F5" w:rsidR="00990F60" w:rsidRDefault="00990F60" w:rsidP="00990F60">
      <w:pPr>
        <w:rPr>
          <w:lang w:val="en-US" w:eastAsia="en-GB"/>
        </w:rPr>
      </w:pPr>
    </w:p>
    <w:p w14:paraId="0300012E" w14:textId="323A02D3" w:rsidR="00990F60" w:rsidRDefault="00990F60" w:rsidP="00990F60">
      <w:pPr>
        <w:rPr>
          <w:lang w:val="en-US" w:eastAsia="en-GB"/>
        </w:rPr>
      </w:pPr>
    </w:p>
    <w:p w14:paraId="768B2C92" w14:textId="5439DEAA" w:rsidR="00990F60" w:rsidRDefault="00990F60" w:rsidP="00990F60">
      <w:pPr>
        <w:rPr>
          <w:lang w:val="en-US" w:eastAsia="en-GB"/>
        </w:rPr>
      </w:pPr>
    </w:p>
    <w:p w14:paraId="4B2002E3" w14:textId="261BA438" w:rsidR="00990F60" w:rsidRDefault="00990F60" w:rsidP="00990F60">
      <w:pPr>
        <w:rPr>
          <w:lang w:val="en-US" w:eastAsia="en-GB"/>
        </w:rPr>
      </w:pPr>
    </w:p>
    <w:p w14:paraId="2BFB4A19" w14:textId="46DE7CBB" w:rsidR="00990F60" w:rsidRDefault="00990F60" w:rsidP="00990F60">
      <w:pPr>
        <w:pStyle w:val="Heading2"/>
        <w:rPr>
          <w:rFonts w:eastAsia="Times New Roman"/>
          <w:lang w:val="en-US" w:eastAsia="en-GB"/>
        </w:rPr>
      </w:pPr>
    </w:p>
    <w:p w14:paraId="6063F55D" w14:textId="77777777" w:rsidR="00990F60" w:rsidRPr="00990F60" w:rsidRDefault="00990F60" w:rsidP="00990F60">
      <w:pPr>
        <w:rPr>
          <w:lang w:val="en-US" w:eastAsia="en-GB"/>
        </w:rPr>
      </w:pPr>
    </w:p>
    <w:p w14:paraId="64739E8E" w14:textId="4B17D634" w:rsidR="00990F60" w:rsidRPr="00990F60" w:rsidRDefault="00990F60" w:rsidP="00990F60">
      <w:pPr>
        <w:pStyle w:val="Heading2"/>
        <w:rPr>
          <w:rFonts w:ascii="Segoe UI" w:eastAsia="Times New Roman" w:hAnsi="Segoe UI" w:cs="Segoe UI"/>
          <w:sz w:val="18"/>
          <w:szCs w:val="18"/>
          <w:lang w:eastAsia="en-GB"/>
        </w:rPr>
      </w:pPr>
      <w:bookmarkStart w:id="9" w:name="_Toc123688013"/>
      <w:r w:rsidRPr="00990F60">
        <w:rPr>
          <w:rFonts w:eastAsia="Times New Roman"/>
          <w:lang w:val="en-US" w:eastAsia="en-GB"/>
        </w:rPr>
        <w:lastRenderedPageBreak/>
        <w:t>2.5 Variable: Government Expenditure on Healthcare per capita</w:t>
      </w:r>
      <w:bookmarkEnd w:id="9"/>
      <w:r w:rsidRPr="00990F60">
        <w:rPr>
          <w:rFonts w:eastAsia="Times New Roman"/>
          <w:lang w:eastAsia="en-GB"/>
        </w:rPr>
        <w:t> </w:t>
      </w:r>
    </w:p>
    <w:p w14:paraId="4296AD1D" w14:textId="77777777" w:rsidR="00990F60" w:rsidRPr="00990F60" w:rsidRDefault="00990F60" w:rsidP="00990F60">
      <w:pPr>
        <w:textAlignment w:val="baseline"/>
        <w:rPr>
          <w:rFonts w:ascii="Segoe UI" w:eastAsia="Times New Roman" w:hAnsi="Segoe UI" w:cs="Segoe UI"/>
          <w:sz w:val="18"/>
          <w:szCs w:val="18"/>
          <w:lang w:eastAsia="en-GB"/>
        </w:rPr>
      </w:pPr>
      <w:r w:rsidRPr="00990F60">
        <w:rPr>
          <w:rFonts w:ascii="Calibri" w:eastAsia="Times New Roman" w:hAnsi="Calibri" w:cs="Calibri"/>
          <w:sz w:val="22"/>
          <w:szCs w:val="22"/>
          <w:lang w:eastAsia="en-GB"/>
        </w:rPr>
        <w:t> </w:t>
      </w:r>
    </w:p>
    <w:p w14:paraId="297C1138" w14:textId="77777777" w:rsidR="00990F60" w:rsidRPr="00990F60" w:rsidRDefault="00990F60" w:rsidP="00990F60">
      <w:pPr>
        <w:textAlignment w:val="baseline"/>
        <w:rPr>
          <w:rFonts w:ascii="Segoe UI" w:eastAsia="Times New Roman" w:hAnsi="Segoe UI" w:cs="Segoe UI"/>
          <w:lang w:eastAsia="en-GB"/>
        </w:rPr>
      </w:pPr>
      <w:r w:rsidRPr="00990F60">
        <w:rPr>
          <w:rFonts w:ascii="Calibri" w:eastAsia="Times New Roman" w:hAnsi="Calibri" w:cs="Calibri"/>
          <w:lang w:val="en-US" w:eastAsia="en-GB"/>
        </w:rPr>
        <w:t>Government Expenditure on Healthcare per capita is the amount the public sector spends on the NHS and hospital workers etc., divided by the population.</w:t>
      </w:r>
      <w:r w:rsidRPr="00990F60">
        <w:rPr>
          <w:rFonts w:ascii="Calibri" w:eastAsia="Times New Roman" w:hAnsi="Calibri" w:cs="Calibri"/>
          <w:lang w:eastAsia="en-GB"/>
        </w:rPr>
        <w:t> </w:t>
      </w:r>
    </w:p>
    <w:p w14:paraId="17AD6976" w14:textId="5AC8890F" w:rsidR="00990F60" w:rsidRPr="00990F60" w:rsidRDefault="00990F60" w:rsidP="00990F60">
      <w:pPr>
        <w:textAlignment w:val="baseline"/>
        <w:rPr>
          <w:rFonts w:ascii="Segoe UI" w:eastAsia="Times New Roman" w:hAnsi="Segoe UI" w:cs="Segoe UI"/>
          <w:lang w:eastAsia="en-GB"/>
        </w:rPr>
      </w:pPr>
      <w:r w:rsidRPr="00990F60">
        <w:rPr>
          <w:rFonts w:ascii="Calibri" w:eastAsia="Times New Roman" w:hAnsi="Calibri" w:cs="Calibri"/>
          <w:lang w:val="en-US" w:eastAsia="en-GB"/>
        </w:rPr>
        <w:t>This time series illustrates data from 1998 to 2021 where there has been a positive increase in public sector spending on healthcare per capita, from around £1400 to roughly £3250. The box plot displays there being no outliers in spending on healthcare per capita but although the median is higher than the mean there is a long tail at the top of the box plot meaning it is not too negatively distributed. This is evidence of how the UK government made a huge jump in spending on healthcare during COVID, hence the long tail at the top of the box plot. (Data from Our world in data)</w:t>
      </w:r>
      <w:r w:rsidRPr="00990F60">
        <w:rPr>
          <w:rFonts w:ascii="Calibri" w:eastAsia="Times New Roman" w:hAnsi="Calibri" w:cs="Calibri"/>
          <w:lang w:eastAsia="en-GB"/>
        </w:rPr>
        <w:t> </w:t>
      </w:r>
    </w:p>
    <w:p w14:paraId="72B39EB8" w14:textId="0BAAD258" w:rsidR="00990F60" w:rsidRPr="00990F60" w:rsidRDefault="00990F60" w:rsidP="00990F60">
      <w:pPr>
        <w:textAlignment w:val="baseline"/>
        <w:rPr>
          <w:rFonts w:ascii="Segoe UI" w:eastAsia="Times New Roman" w:hAnsi="Segoe UI" w:cs="Segoe UI"/>
          <w:sz w:val="18"/>
          <w:szCs w:val="18"/>
          <w:lang w:eastAsia="en-GB"/>
        </w:rPr>
      </w:pPr>
      <w:r w:rsidRPr="00990F60">
        <w:rPr>
          <w:rFonts w:ascii="Calibri" w:eastAsia="Times New Roman" w:hAnsi="Calibri" w:cs="Calibri"/>
          <w:sz w:val="22"/>
          <w:szCs w:val="22"/>
          <w:lang w:eastAsia="en-GB"/>
        </w:rPr>
        <w:t> </w:t>
      </w:r>
    </w:p>
    <w:p w14:paraId="6FDCE44A" w14:textId="72490664" w:rsidR="00990F60" w:rsidRPr="00990F60" w:rsidRDefault="00990F60" w:rsidP="00990F60">
      <w:pPr>
        <w:textAlignment w:val="baseline"/>
        <w:rPr>
          <w:rFonts w:ascii="Segoe UI" w:eastAsia="Times New Roman" w:hAnsi="Segoe UI" w:cs="Segoe UI"/>
          <w:sz w:val="18"/>
          <w:szCs w:val="18"/>
          <w:lang w:val="en-US" w:eastAsia="en-GB"/>
        </w:rPr>
      </w:pPr>
      <w:r w:rsidRPr="00990F60">
        <w:rPr>
          <w:rFonts w:ascii="Calibri" w:eastAsia="Times New Roman" w:hAnsi="Calibri" w:cs="Calibri"/>
          <w:sz w:val="22"/>
          <w:szCs w:val="22"/>
          <w:lang w:val="en-US" w:eastAsia="en-GB"/>
        </w:rPr>
        <w:t> </w:t>
      </w:r>
    </w:p>
    <w:p w14:paraId="082ED702" w14:textId="79F84F34" w:rsidR="00990F60" w:rsidRPr="00990F60" w:rsidRDefault="00990F60" w:rsidP="00990F60">
      <w:pPr>
        <w:textAlignment w:val="baseline"/>
        <w:rPr>
          <w:rFonts w:ascii="Segoe UI" w:eastAsia="Times New Roman" w:hAnsi="Segoe UI" w:cs="Segoe UI"/>
          <w:sz w:val="18"/>
          <w:szCs w:val="18"/>
          <w:lang w:val="en-US" w:eastAsia="en-GB"/>
        </w:rPr>
      </w:pPr>
      <w:r>
        <w:rPr>
          <w:noProof/>
        </w:rPr>
        <mc:AlternateContent>
          <mc:Choice Requires="wps">
            <w:drawing>
              <wp:anchor distT="0" distB="0" distL="114300" distR="114300" simplePos="0" relativeHeight="251663360" behindDoc="0" locked="0" layoutInCell="1" allowOverlap="1" wp14:anchorId="1FA46B7D" wp14:editId="2E6FBFE0">
                <wp:simplePos x="0" y="0"/>
                <wp:positionH relativeFrom="column">
                  <wp:posOffset>2336800</wp:posOffset>
                </wp:positionH>
                <wp:positionV relativeFrom="paragraph">
                  <wp:posOffset>88900</wp:posOffset>
                </wp:positionV>
                <wp:extent cx="4102100" cy="4940300"/>
                <wp:effectExtent l="0" t="0" r="12700" b="12700"/>
                <wp:wrapNone/>
                <wp:docPr id="16" name="Text Box 16"/>
                <wp:cNvGraphicFramePr/>
                <a:graphic xmlns:a="http://schemas.openxmlformats.org/drawingml/2006/main">
                  <a:graphicData uri="http://schemas.microsoft.com/office/word/2010/wordprocessingShape">
                    <wps:wsp>
                      <wps:cNvSpPr txBox="1"/>
                      <wps:spPr>
                        <a:xfrm>
                          <a:off x="0" y="0"/>
                          <a:ext cx="4102100" cy="4940300"/>
                        </a:xfrm>
                        <a:prstGeom prst="rect">
                          <a:avLst/>
                        </a:prstGeom>
                        <a:solidFill>
                          <a:schemeClr val="lt1"/>
                        </a:solidFill>
                        <a:ln w="6350">
                          <a:solidFill>
                            <a:prstClr val="black"/>
                          </a:solidFill>
                        </a:ln>
                      </wps:spPr>
                      <wps:txbx>
                        <w:txbxContent>
                          <w:p w14:paraId="50DB878E" w14:textId="79F3CAFE" w:rsidR="00990F60" w:rsidRDefault="00990F60">
                            <w:r w:rsidRPr="00990F60">
                              <w:rPr>
                                <w:noProof/>
                              </w:rPr>
                              <w:drawing>
                                <wp:inline distT="0" distB="0" distL="0" distR="0" wp14:anchorId="18BF5961" wp14:editId="6E74D33C">
                                  <wp:extent cx="4013200" cy="241458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38731" cy="2429942"/>
                                          </a:xfrm>
                                          <a:prstGeom prst="rect">
                                            <a:avLst/>
                                          </a:prstGeom>
                                          <a:noFill/>
                                          <a:ln>
                                            <a:noFill/>
                                          </a:ln>
                                        </pic:spPr>
                                      </pic:pic>
                                    </a:graphicData>
                                  </a:graphic>
                                </wp:inline>
                              </w:drawing>
                            </w:r>
                            <w:r w:rsidRPr="00990F60">
                              <w:rPr>
                                <w:noProof/>
                              </w:rPr>
                              <w:drawing>
                                <wp:inline distT="0" distB="0" distL="0" distR="0" wp14:anchorId="366E6EE8" wp14:editId="30A04FD0">
                                  <wp:extent cx="3989463" cy="2400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09911" cy="2412603"/>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A46B7D" id="Text Box 16" o:spid="_x0000_s1032" type="#_x0000_t202" style="position:absolute;margin-left:184pt;margin-top:7pt;width:323pt;height:38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" fillcolor="white [3201]" strokeweight=".5pt">
                <v:textbox>
                  <w:txbxContent>
                    <w:p w14:paraId="50DB878E" w14:textId="79F3CAFE" w:rsidR="00990F60" w:rsidRDefault="00990F60">
                      <w:r w:rsidRPr="00990F60">
                        <w:rPr>
                          <w:noProof/>
                        </w:rPr>
                        <w:drawing>
                          <wp:inline distT="0" distB="0" distL="0" distR="0" wp14:anchorId="18BF5961" wp14:editId="6E74D33C">
                            <wp:extent cx="4013200" cy="241458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038731" cy="2429942"/>
                                    </a:xfrm>
                                    <a:prstGeom prst="rect">
                                      <a:avLst/>
                                    </a:prstGeom>
                                    <a:noFill/>
                                    <a:ln>
                                      <a:noFill/>
                                    </a:ln>
                                  </pic:spPr>
                                </pic:pic>
                              </a:graphicData>
                            </a:graphic>
                          </wp:inline>
                        </w:drawing>
                      </w:r>
                      <w:r w:rsidRPr="00990F60">
                        <w:rPr>
                          <w:noProof/>
                        </w:rPr>
                        <w:drawing>
                          <wp:inline distT="0" distB="0" distL="0" distR="0" wp14:anchorId="366E6EE8" wp14:editId="30A04FD0">
                            <wp:extent cx="3989463" cy="2400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009911" cy="2412603"/>
                                    </a:xfrm>
                                    <a:prstGeom prst="rect">
                                      <a:avLst/>
                                    </a:prstGeom>
                                    <a:noFill/>
                                    <a:ln>
                                      <a:noFill/>
                                    </a:ln>
                                  </pic:spPr>
                                </pic:pic>
                              </a:graphicData>
                            </a:graphic>
                          </wp:inline>
                        </w:drawing>
                      </w:r>
                    </w:p>
                  </w:txbxContent>
                </v:textbox>
              </v:shape>
            </w:pict>
          </mc:Fallback>
        </mc:AlternateContent>
      </w:r>
      <w:r w:rsidRPr="00990F60">
        <w:rPr>
          <w:rFonts w:ascii="Calibri" w:eastAsia="Times New Roman" w:hAnsi="Calibri" w:cs="Calibri"/>
          <w:sz w:val="22"/>
          <w:szCs w:val="22"/>
          <w:lang w:val="en-US" w:eastAsia="en-GB"/>
        </w:rPr>
        <w:t> </w:t>
      </w:r>
    </w:p>
    <w:p w14:paraId="31C49382" w14:textId="33543B75" w:rsidR="00990F60" w:rsidRPr="00990F60" w:rsidRDefault="00990F60" w:rsidP="00990F60">
      <w:pPr>
        <w:textAlignment w:val="baseline"/>
        <w:rPr>
          <w:rFonts w:ascii="Segoe UI" w:eastAsia="Times New Roman" w:hAnsi="Segoe UI" w:cs="Segoe UI"/>
          <w:sz w:val="18"/>
          <w:szCs w:val="18"/>
          <w:lang w:val="en-US" w:eastAsia="en-GB"/>
        </w:rPr>
      </w:pPr>
      <w:r>
        <w:rPr>
          <w:rFonts w:ascii="Calibri" w:eastAsia="Times New Roman" w:hAnsi="Calibri" w:cs="Calibri"/>
          <w:noProof/>
          <w:sz w:val="22"/>
          <w:szCs w:val="22"/>
          <w:lang w:val="en-US" w:eastAsia="en-GB"/>
        </w:rPr>
        <mc:AlternateContent>
          <mc:Choice Requires="wps">
            <w:drawing>
              <wp:anchor distT="0" distB="0" distL="114300" distR="114300" simplePos="0" relativeHeight="251666432" behindDoc="0" locked="0" layoutInCell="1" allowOverlap="1" wp14:anchorId="07E3015E" wp14:editId="422EF811">
                <wp:simplePos x="0" y="0"/>
                <wp:positionH relativeFrom="column">
                  <wp:posOffset>-25400</wp:posOffset>
                </wp:positionH>
                <wp:positionV relativeFrom="paragraph">
                  <wp:posOffset>96520</wp:posOffset>
                </wp:positionV>
                <wp:extent cx="1739900" cy="3124200"/>
                <wp:effectExtent l="0" t="0" r="12700" b="12700"/>
                <wp:wrapNone/>
                <wp:docPr id="19" name="Text Box 19"/>
                <wp:cNvGraphicFramePr/>
                <a:graphic xmlns:a="http://schemas.openxmlformats.org/drawingml/2006/main">
                  <a:graphicData uri="http://schemas.microsoft.com/office/word/2010/wordprocessingShape">
                    <wps:wsp>
                      <wps:cNvSpPr txBox="1"/>
                      <wps:spPr>
                        <a:xfrm>
                          <a:off x="0" y="0"/>
                          <a:ext cx="1739900" cy="3124200"/>
                        </a:xfrm>
                        <a:prstGeom prst="rect">
                          <a:avLst/>
                        </a:prstGeom>
                        <a:solidFill>
                          <a:schemeClr val="lt1"/>
                        </a:solidFill>
                        <a:ln w="6350">
                          <a:solidFill>
                            <a:prstClr val="black"/>
                          </a:solidFill>
                        </a:ln>
                      </wps:spPr>
                      <wps:txbx>
                        <w:txbxContent>
                          <w:tbl>
                            <w:tblPr>
                              <w:tblW w:w="0" w:type="dxa"/>
                              <w:tblCellMar>
                                <w:left w:w="0" w:type="dxa"/>
                                <w:right w:w="0" w:type="dxa"/>
                              </w:tblCellMar>
                              <w:tblLook w:val="04A0" w:firstRow="1" w:lastRow="0" w:firstColumn="1" w:lastColumn="0" w:noHBand="0" w:noVBand="1"/>
                            </w:tblPr>
                            <w:tblGrid>
                              <w:gridCol w:w="1118"/>
                              <w:gridCol w:w="1347"/>
                            </w:tblGrid>
                            <w:tr w:rsidR="00990F60" w:rsidRPr="00990F60" w14:paraId="1B10C93E" w14:textId="77777777" w:rsidTr="008B423E">
                              <w:trPr>
                                <w:trHeight w:val="300"/>
                              </w:trPr>
                              <w:tc>
                                <w:tcPr>
                                  <w:tcW w:w="1035"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2F64E9A6" w14:textId="77777777" w:rsidR="00990F60" w:rsidRPr="00990F60" w:rsidRDefault="00990F60" w:rsidP="00990F60">
                                  <w:pPr>
                                    <w:textAlignment w:val="baseline"/>
                                    <w:rPr>
                                      <w:rFonts w:ascii="Times New Roman" w:eastAsia="Times New Roman" w:hAnsi="Times New Roman" w:cs="Times New Roman"/>
                                      <w:lang w:val="en-US" w:eastAsia="en-GB"/>
                                    </w:rPr>
                                  </w:pPr>
                                  <w:r w:rsidRPr="00990F60">
                                    <w:rPr>
                                      <w:rFonts w:ascii="Calibri" w:eastAsia="Times New Roman" w:hAnsi="Calibri" w:cs="Calibri"/>
                                      <w:color w:val="000000"/>
                                      <w:lang w:val="en-US" w:eastAsia="en-GB"/>
                                    </w:rPr>
                                    <w:t>Statistics </w:t>
                                  </w:r>
                                </w:p>
                              </w:tc>
                              <w:tc>
                                <w:tcPr>
                                  <w:tcW w:w="1080"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4D644751" w14:textId="77777777" w:rsidR="00990F60" w:rsidRPr="00990F60" w:rsidRDefault="00990F60" w:rsidP="00990F60">
                                  <w:pPr>
                                    <w:textAlignment w:val="baseline"/>
                                    <w:rPr>
                                      <w:rFonts w:ascii="Times New Roman" w:eastAsia="Times New Roman" w:hAnsi="Times New Roman" w:cs="Times New Roman"/>
                                      <w:lang w:val="en-US" w:eastAsia="en-GB"/>
                                    </w:rPr>
                                  </w:pPr>
                                  <w:r w:rsidRPr="00990F60">
                                    <w:rPr>
                                      <w:rFonts w:ascii="Calibri" w:eastAsia="Times New Roman" w:hAnsi="Calibri" w:cs="Calibri"/>
                                      <w:color w:val="000000"/>
                                      <w:lang w:val="en-US" w:eastAsia="en-GB"/>
                                    </w:rPr>
                                    <w:t>Values </w:t>
                                  </w:r>
                                </w:p>
                              </w:tc>
                            </w:tr>
                            <w:tr w:rsidR="00990F60" w:rsidRPr="00990F60" w14:paraId="64E257B6" w14:textId="77777777" w:rsidTr="008B423E">
                              <w:trPr>
                                <w:trHeight w:val="300"/>
                              </w:trPr>
                              <w:tc>
                                <w:tcPr>
                                  <w:tcW w:w="1035"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6E0508B1" w14:textId="77777777" w:rsidR="00990F60" w:rsidRPr="00990F60" w:rsidRDefault="00990F60" w:rsidP="00990F60">
                                  <w:pPr>
                                    <w:textAlignment w:val="baseline"/>
                                    <w:rPr>
                                      <w:rFonts w:ascii="Times New Roman" w:eastAsia="Times New Roman" w:hAnsi="Times New Roman" w:cs="Times New Roman"/>
                                      <w:lang w:val="en-US" w:eastAsia="en-GB"/>
                                    </w:rPr>
                                  </w:pPr>
                                  <w:r w:rsidRPr="00990F60">
                                    <w:rPr>
                                      <w:rFonts w:ascii="Calibri" w:eastAsia="Times New Roman" w:hAnsi="Calibri" w:cs="Calibri"/>
                                      <w:color w:val="000000"/>
                                      <w:lang w:val="en-US" w:eastAsia="en-GB"/>
                                    </w:rPr>
                                    <w:t>Mean </w:t>
                                  </w:r>
                                </w:p>
                              </w:tc>
                              <w:tc>
                                <w:tcPr>
                                  <w:tcW w:w="1080"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522B5ED8" w14:textId="77777777" w:rsidR="00990F60" w:rsidRPr="00990F60" w:rsidRDefault="00990F60" w:rsidP="00990F60">
                                  <w:pPr>
                                    <w:textAlignment w:val="baseline"/>
                                    <w:rPr>
                                      <w:rFonts w:ascii="Times New Roman" w:eastAsia="Times New Roman" w:hAnsi="Times New Roman" w:cs="Times New Roman"/>
                                      <w:lang w:val="en-US" w:eastAsia="en-GB"/>
                                    </w:rPr>
                                  </w:pPr>
                                  <w:r w:rsidRPr="00990F60">
                                    <w:rPr>
                                      <w:rFonts w:ascii="Calibri" w:eastAsia="Times New Roman" w:hAnsi="Calibri" w:cs="Calibri"/>
                                      <w:color w:val="000000"/>
                                      <w:lang w:val="en-US" w:eastAsia="en-GB"/>
                                    </w:rPr>
                                    <w:t>2243.99718 </w:t>
                                  </w:r>
                                </w:p>
                              </w:tc>
                            </w:tr>
                            <w:tr w:rsidR="00990F60" w:rsidRPr="00990F60" w14:paraId="7528394C" w14:textId="77777777" w:rsidTr="008B423E">
                              <w:trPr>
                                <w:trHeight w:val="300"/>
                              </w:trPr>
                              <w:tc>
                                <w:tcPr>
                                  <w:tcW w:w="1035"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5A4BD9C0" w14:textId="77777777" w:rsidR="00990F60" w:rsidRPr="00990F60" w:rsidRDefault="00990F60" w:rsidP="00990F60">
                                  <w:pPr>
                                    <w:textAlignment w:val="baseline"/>
                                    <w:rPr>
                                      <w:rFonts w:ascii="Times New Roman" w:eastAsia="Times New Roman" w:hAnsi="Times New Roman" w:cs="Times New Roman"/>
                                      <w:lang w:val="en-US" w:eastAsia="en-GB"/>
                                    </w:rPr>
                                  </w:pPr>
                                  <w:r w:rsidRPr="00990F60">
                                    <w:rPr>
                                      <w:rFonts w:ascii="Calibri" w:eastAsia="Times New Roman" w:hAnsi="Calibri" w:cs="Calibri"/>
                                      <w:color w:val="000000"/>
                                      <w:lang w:val="en-US" w:eastAsia="en-GB"/>
                                    </w:rPr>
                                    <w:t>Median </w:t>
                                  </w:r>
                                </w:p>
                              </w:tc>
                              <w:tc>
                                <w:tcPr>
                                  <w:tcW w:w="1080"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2AED8586" w14:textId="77777777" w:rsidR="00990F60" w:rsidRPr="00990F60" w:rsidRDefault="00990F60" w:rsidP="00990F60">
                                  <w:pPr>
                                    <w:textAlignment w:val="baseline"/>
                                    <w:rPr>
                                      <w:rFonts w:ascii="Times New Roman" w:eastAsia="Times New Roman" w:hAnsi="Times New Roman" w:cs="Times New Roman"/>
                                      <w:lang w:val="en-US" w:eastAsia="en-GB"/>
                                    </w:rPr>
                                  </w:pPr>
                                  <w:r w:rsidRPr="00990F60">
                                    <w:rPr>
                                      <w:rFonts w:ascii="Calibri" w:eastAsia="Times New Roman" w:hAnsi="Calibri" w:cs="Calibri"/>
                                      <w:color w:val="000000"/>
                                      <w:lang w:val="en-US" w:eastAsia="en-GB"/>
                                    </w:rPr>
                                    <w:t>2400.94980 </w:t>
                                  </w:r>
                                </w:p>
                              </w:tc>
                            </w:tr>
                            <w:tr w:rsidR="00990F60" w:rsidRPr="00990F60" w14:paraId="167A403E" w14:textId="77777777" w:rsidTr="008B423E">
                              <w:trPr>
                                <w:trHeight w:val="300"/>
                              </w:trPr>
                              <w:tc>
                                <w:tcPr>
                                  <w:tcW w:w="1035"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232B0DB9" w14:textId="77777777" w:rsidR="00990F60" w:rsidRPr="00990F60" w:rsidRDefault="00990F60" w:rsidP="00990F60">
                                  <w:pPr>
                                    <w:textAlignment w:val="baseline"/>
                                    <w:rPr>
                                      <w:rFonts w:ascii="Times New Roman" w:eastAsia="Times New Roman" w:hAnsi="Times New Roman" w:cs="Times New Roman"/>
                                      <w:lang w:val="en-US" w:eastAsia="en-GB"/>
                                    </w:rPr>
                                  </w:pPr>
                                  <w:r w:rsidRPr="00990F60">
                                    <w:rPr>
                                      <w:rFonts w:ascii="Calibri" w:eastAsia="Times New Roman" w:hAnsi="Calibri" w:cs="Calibri"/>
                                      <w:color w:val="000000"/>
                                      <w:lang w:val="en-US" w:eastAsia="en-GB"/>
                                    </w:rPr>
                                    <w:t>Q1 </w:t>
                                  </w:r>
                                </w:p>
                              </w:tc>
                              <w:tc>
                                <w:tcPr>
                                  <w:tcW w:w="1080"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45BA4873" w14:textId="77777777" w:rsidR="00990F60" w:rsidRPr="00990F60" w:rsidRDefault="00990F60" w:rsidP="00990F60">
                                  <w:pPr>
                                    <w:textAlignment w:val="baseline"/>
                                    <w:rPr>
                                      <w:rFonts w:ascii="Times New Roman" w:eastAsia="Times New Roman" w:hAnsi="Times New Roman" w:cs="Times New Roman"/>
                                      <w:lang w:val="en-US" w:eastAsia="en-GB"/>
                                    </w:rPr>
                                  </w:pPr>
                                  <w:r w:rsidRPr="00990F60">
                                    <w:rPr>
                                      <w:rFonts w:ascii="Calibri" w:eastAsia="Times New Roman" w:hAnsi="Calibri" w:cs="Calibri"/>
                                      <w:color w:val="000000"/>
                                      <w:lang w:val="en-US" w:eastAsia="en-GB"/>
                                    </w:rPr>
                                    <w:t>1960.44337 </w:t>
                                  </w:r>
                                </w:p>
                              </w:tc>
                            </w:tr>
                            <w:tr w:rsidR="00990F60" w:rsidRPr="00990F60" w14:paraId="6B5CD6C8" w14:textId="77777777" w:rsidTr="008B423E">
                              <w:trPr>
                                <w:trHeight w:val="300"/>
                              </w:trPr>
                              <w:tc>
                                <w:tcPr>
                                  <w:tcW w:w="1035"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6AFF438B" w14:textId="77777777" w:rsidR="00990F60" w:rsidRPr="00990F60" w:rsidRDefault="00990F60" w:rsidP="00990F60">
                                  <w:pPr>
                                    <w:textAlignment w:val="baseline"/>
                                    <w:rPr>
                                      <w:rFonts w:ascii="Times New Roman" w:eastAsia="Times New Roman" w:hAnsi="Times New Roman" w:cs="Times New Roman"/>
                                      <w:lang w:val="en-US" w:eastAsia="en-GB"/>
                                    </w:rPr>
                                  </w:pPr>
                                  <w:r w:rsidRPr="00990F60">
                                    <w:rPr>
                                      <w:rFonts w:ascii="Calibri" w:eastAsia="Times New Roman" w:hAnsi="Calibri" w:cs="Calibri"/>
                                      <w:color w:val="000000"/>
                                      <w:lang w:val="en-US" w:eastAsia="en-GB"/>
                                    </w:rPr>
                                    <w:t>Q3 </w:t>
                                  </w:r>
                                </w:p>
                              </w:tc>
                              <w:tc>
                                <w:tcPr>
                                  <w:tcW w:w="1080"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5DCF0E1A" w14:textId="77777777" w:rsidR="00990F60" w:rsidRPr="00990F60" w:rsidRDefault="00990F60" w:rsidP="00990F60">
                                  <w:pPr>
                                    <w:textAlignment w:val="baseline"/>
                                    <w:rPr>
                                      <w:rFonts w:ascii="Times New Roman" w:eastAsia="Times New Roman" w:hAnsi="Times New Roman" w:cs="Times New Roman"/>
                                      <w:lang w:val="en-US" w:eastAsia="en-GB"/>
                                    </w:rPr>
                                  </w:pPr>
                                  <w:r w:rsidRPr="00990F60">
                                    <w:rPr>
                                      <w:rFonts w:ascii="Calibri" w:eastAsia="Times New Roman" w:hAnsi="Calibri" w:cs="Calibri"/>
                                      <w:color w:val="000000"/>
                                      <w:lang w:val="en-US" w:eastAsia="en-GB"/>
                                    </w:rPr>
                                    <w:t>2502.49661 </w:t>
                                  </w:r>
                                </w:p>
                              </w:tc>
                            </w:tr>
                            <w:tr w:rsidR="00990F60" w:rsidRPr="00990F60" w14:paraId="6EC571D2" w14:textId="77777777" w:rsidTr="008B423E">
                              <w:trPr>
                                <w:trHeight w:val="300"/>
                              </w:trPr>
                              <w:tc>
                                <w:tcPr>
                                  <w:tcW w:w="1035"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63A8A09A" w14:textId="77777777" w:rsidR="00990F60" w:rsidRPr="00990F60" w:rsidRDefault="00990F60" w:rsidP="00990F60">
                                  <w:pPr>
                                    <w:textAlignment w:val="baseline"/>
                                    <w:rPr>
                                      <w:rFonts w:ascii="Times New Roman" w:eastAsia="Times New Roman" w:hAnsi="Times New Roman" w:cs="Times New Roman"/>
                                      <w:lang w:val="en-US" w:eastAsia="en-GB"/>
                                    </w:rPr>
                                  </w:pPr>
                                  <w:r w:rsidRPr="00990F60">
                                    <w:rPr>
                                      <w:rFonts w:ascii="Calibri" w:eastAsia="Times New Roman" w:hAnsi="Calibri" w:cs="Calibri"/>
                                      <w:color w:val="000000"/>
                                      <w:lang w:val="en-US" w:eastAsia="en-GB"/>
                                    </w:rPr>
                                    <w:t>IQR </w:t>
                                  </w:r>
                                </w:p>
                              </w:tc>
                              <w:tc>
                                <w:tcPr>
                                  <w:tcW w:w="1080"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57262E27" w14:textId="77777777" w:rsidR="00990F60" w:rsidRPr="00990F60" w:rsidRDefault="00990F60" w:rsidP="00990F60">
                                  <w:pPr>
                                    <w:textAlignment w:val="baseline"/>
                                    <w:rPr>
                                      <w:rFonts w:ascii="Times New Roman" w:eastAsia="Times New Roman" w:hAnsi="Times New Roman" w:cs="Times New Roman"/>
                                      <w:lang w:val="en-US" w:eastAsia="en-GB"/>
                                    </w:rPr>
                                  </w:pPr>
                                  <w:r w:rsidRPr="00990F60">
                                    <w:rPr>
                                      <w:rFonts w:ascii="Calibri" w:eastAsia="Times New Roman" w:hAnsi="Calibri" w:cs="Calibri"/>
                                      <w:color w:val="000000"/>
                                      <w:lang w:val="en-US" w:eastAsia="en-GB"/>
                                    </w:rPr>
                                    <w:t>542.053247 </w:t>
                                  </w:r>
                                </w:p>
                              </w:tc>
                            </w:tr>
                            <w:tr w:rsidR="00990F60" w:rsidRPr="00990F60" w14:paraId="3AFFBE13" w14:textId="77777777" w:rsidTr="008B423E">
                              <w:trPr>
                                <w:trHeight w:val="300"/>
                              </w:trPr>
                              <w:tc>
                                <w:tcPr>
                                  <w:tcW w:w="1035"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27AC7575" w14:textId="77777777" w:rsidR="00990F60" w:rsidRPr="00990F60" w:rsidRDefault="00990F60" w:rsidP="00990F60">
                                  <w:pPr>
                                    <w:textAlignment w:val="baseline"/>
                                    <w:rPr>
                                      <w:rFonts w:ascii="Times New Roman" w:eastAsia="Times New Roman" w:hAnsi="Times New Roman" w:cs="Times New Roman"/>
                                      <w:lang w:val="en-US" w:eastAsia="en-GB"/>
                                    </w:rPr>
                                  </w:pPr>
                                  <w:r w:rsidRPr="00990F60">
                                    <w:rPr>
                                      <w:rFonts w:ascii="Calibri" w:eastAsia="Times New Roman" w:hAnsi="Calibri" w:cs="Calibri"/>
                                      <w:color w:val="000000"/>
                                      <w:lang w:val="en-US" w:eastAsia="en-GB"/>
                                    </w:rPr>
                                    <w:t>Max </w:t>
                                  </w:r>
                                </w:p>
                              </w:tc>
                              <w:tc>
                                <w:tcPr>
                                  <w:tcW w:w="1080"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1E22E033" w14:textId="77777777" w:rsidR="00990F60" w:rsidRPr="00990F60" w:rsidRDefault="00990F60" w:rsidP="00990F60">
                                  <w:pPr>
                                    <w:textAlignment w:val="baseline"/>
                                    <w:rPr>
                                      <w:rFonts w:ascii="Times New Roman" w:eastAsia="Times New Roman" w:hAnsi="Times New Roman" w:cs="Times New Roman"/>
                                      <w:lang w:val="en-US" w:eastAsia="en-GB"/>
                                    </w:rPr>
                                  </w:pPr>
                                  <w:r w:rsidRPr="00990F60">
                                    <w:rPr>
                                      <w:rFonts w:ascii="Calibri" w:eastAsia="Times New Roman" w:hAnsi="Calibri" w:cs="Calibri"/>
                                      <w:color w:val="000000"/>
                                      <w:lang w:val="en-US" w:eastAsia="en-GB"/>
                                    </w:rPr>
                                    <w:t>3246.55929 </w:t>
                                  </w:r>
                                </w:p>
                              </w:tc>
                            </w:tr>
                            <w:tr w:rsidR="00990F60" w:rsidRPr="00990F60" w14:paraId="04E4FC0D" w14:textId="77777777" w:rsidTr="008B423E">
                              <w:trPr>
                                <w:trHeight w:val="300"/>
                              </w:trPr>
                              <w:tc>
                                <w:tcPr>
                                  <w:tcW w:w="1035"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002BA590" w14:textId="77777777" w:rsidR="00990F60" w:rsidRPr="00990F60" w:rsidRDefault="00990F60" w:rsidP="00990F60">
                                  <w:pPr>
                                    <w:textAlignment w:val="baseline"/>
                                    <w:rPr>
                                      <w:rFonts w:ascii="Times New Roman" w:eastAsia="Times New Roman" w:hAnsi="Times New Roman" w:cs="Times New Roman"/>
                                      <w:lang w:val="en-US" w:eastAsia="en-GB"/>
                                    </w:rPr>
                                  </w:pPr>
                                  <w:r w:rsidRPr="00990F60">
                                    <w:rPr>
                                      <w:rFonts w:ascii="Calibri" w:eastAsia="Times New Roman" w:hAnsi="Calibri" w:cs="Calibri"/>
                                      <w:color w:val="000000"/>
                                      <w:lang w:val="en-US" w:eastAsia="en-GB"/>
                                    </w:rPr>
                                    <w:t>Min </w:t>
                                  </w:r>
                                </w:p>
                              </w:tc>
                              <w:tc>
                                <w:tcPr>
                                  <w:tcW w:w="1080"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257B43CE" w14:textId="77777777" w:rsidR="00990F60" w:rsidRPr="00990F60" w:rsidRDefault="00990F60" w:rsidP="00990F60">
                                  <w:pPr>
                                    <w:textAlignment w:val="baseline"/>
                                    <w:rPr>
                                      <w:rFonts w:ascii="Times New Roman" w:eastAsia="Times New Roman" w:hAnsi="Times New Roman" w:cs="Times New Roman"/>
                                      <w:lang w:val="en-US" w:eastAsia="en-GB"/>
                                    </w:rPr>
                                  </w:pPr>
                                  <w:r w:rsidRPr="00990F60">
                                    <w:rPr>
                                      <w:rFonts w:ascii="Calibri" w:eastAsia="Times New Roman" w:hAnsi="Calibri" w:cs="Calibri"/>
                                      <w:color w:val="000000"/>
                                      <w:lang w:val="en-US" w:eastAsia="en-GB"/>
                                    </w:rPr>
                                    <w:t>1376.20372 </w:t>
                                  </w:r>
                                </w:p>
                              </w:tc>
                            </w:tr>
                            <w:tr w:rsidR="00990F60" w:rsidRPr="00990F60" w14:paraId="3F3207DD" w14:textId="77777777" w:rsidTr="008B423E">
                              <w:trPr>
                                <w:trHeight w:val="300"/>
                              </w:trPr>
                              <w:tc>
                                <w:tcPr>
                                  <w:tcW w:w="1035"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5FA621CA" w14:textId="77777777" w:rsidR="00990F60" w:rsidRPr="00990F60" w:rsidRDefault="00990F60" w:rsidP="00990F60">
                                  <w:pPr>
                                    <w:textAlignment w:val="baseline"/>
                                    <w:rPr>
                                      <w:rFonts w:ascii="Times New Roman" w:eastAsia="Times New Roman" w:hAnsi="Times New Roman" w:cs="Times New Roman"/>
                                      <w:lang w:val="en-US" w:eastAsia="en-GB"/>
                                    </w:rPr>
                                  </w:pPr>
                                  <w:r w:rsidRPr="00990F60">
                                    <w:rPr>
                                      <w:rFonts w:ascii="Calibri" w:eastAsia="Times New Roman" w:hAnsi="Calibri" w:cs="Calibri"/>
                                      <w:color w:val="000000"/>
                                      <w:lang w:val="en-US" w:eastAsia="en-GB"/>
                                    </w:rPr>
                                    <w:t>Range </w:t>
                                  </w:r>
                                </w:p>
                              </w:tc>
                              <w:tc>
                                <w:tcPr>
                                  <w:tcW w:w="1080"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036B1C87" w14:textId="77777777" w:rsidR="00990F60" w:rsidRPr="00990F60" w:rsidRDefault="00990F60" w:rsidP="00990F60">
                                  <w:pPr>
                                    <w:textAlignment w:val="baseline"/>
                                    <w:rPr>
                                      <w:rFonts w:ascii="Times New Roman" w:eastAsia="Times New Roman" w:hAnsi="Times New Roman" w:cs="Times New Roman"/>
                                      <w:lang w:val="en-US" w:eastAsia="en-GB"/>
                                    </w:rPr>
                                  </w:pPr>
                                  <w:r w:rsidRPr="00990F60">
                                    <w:rPr>
                                      <w:rFonts w:ascii="Calibri" w:eastAsia="Times New Roman" w:hAnsi="Calibri" w:cs="Calibri"/>
                                      <w:color w:val="000000"/>
                                      <w:lang w:val="en-US" w:eastAsia="en-GB"/>
                                    </w:rPr>
                                    <w:t>1870.35557 </w:t>
                                  </w:r>
                                </w:p>
                              </w:tc>
                            </w:tr>
                            <w:tr w:rsidR="00990F60" w:rsidRPr="00990F60" w14:paraId="1944A5B6" w14:textId="77777777" w:rsidTr="008B423E">
                              <w:trPr>
                                <w:trHeight w:val="300"/>
                              </w:trPr>
                              <w:tc>
                                <w:tcPr>
                                  <w:tcW w:w="1035"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7D647230" w14:textId="77777777" w:rsidR="00990F60" w:rsidRPr="00990F60" w:rsidRDefault="00990F60" w:rsidP="00990F60">
                                  <w:pPr>
                                    <w:textAlignment w:val="baseline"/>
                                    <w:rPr>
                                      <w:rFonts w:ascii="Times New Roman" w:eastAsia="Times New Roman" w:hAnsi="Times New Roman" w:cs="Times New Roman"/>
                                      <w:lang w:val="en-US" w:eastAsia="en-GB"/>
                                    </w:rPr>
                                  </w:pPr>
                                  <w:r w:rsidRPr="00990F60">
                                    <w:rPr>
                                      <w:rFonts w:ascii="Calibri" w:eastAsia="Times New Roman" w:hAnsi="Calibri" w:cs="Calibri"/>
                                      <w:color w:val="000000"/>
                                      <w:lang w:val="en-US" w:eastAsia="en-GB"/>
                                    </w:rPr>
                                    <w:t>Standard deviation </w:t>
                                  </w:r>
                                </w:p>
                              </w:tc>
                              <w:tc>
                                <w:tcPr>
                                  <w:tcW w:w="1080"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117D9187" w14:textId="77777777" w:rsidR="00990F60" w:rsidRPr="00990F60" w:rsidRDefault="00990F60" w:rsidP="00990F60">
                                  <w:pPr>
                                    <w:textAlignment w:val="baseline"/>
                                    <w:rPr>
                                      <w:rFonts w:ascii="Times New Roman" w:eastAsia="Times New Roman" w:hAnsi="Times New Roman" w:cs="Times New Roman"/>
                                      <w:lang w:val="en-US" w:eastAsia="en-GB"/>
                                    </w:rPr>
                                  </w:pPr>
                                  <w:r w:rsidRPr="00990F60">
                                    <w:rPr>
                                      <w:rFonts w:ascii="Calibri" w:eastAsia="Times New Roman" w:hAnsi="Calibri" w:cs="Calibri"/>
                                      <w:color w:val="000000"/>
                                      <w:lang w:val="en-US" w:eastAsia="en-GB"/>
                                    </w:rPr>
                                    <w:t>459.4023593 </w:t>
                                  </w:r>
                                </w:p>
                              </w:tc>
                            </w:tr>
                            <w:tr w:rsidR="00990F60" w:rsidRPr="00990F60" w14:paraId="192DC8DA" w14:textId="77777777" w:rsidTr="008B423E">
                              <w:trPr>
                                <w:trHeight w:val="300"/>
                              </w:trPr>
                              <w:tc>
                                <w:tcPr>
                                  <w:tcW w:w="1035"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7995FD66" w14:textId="77777777" w:rsidR="00990F60" w:rsidRPr="00990F60" w:rsidRDefault="00990F60" w:rsidP="00990F60">
                                  <w:pPr>
                                    <w:textAlignment w:val="baseline"/>
                                    <w:rPr>
                                      <w:rFonts w:ascii="Times New Roman" w:eastAsia="Times New Roman" w:hAnsi="Times New Roman" w:cs="Times New Roman"/>
                                      <w:lang w:val="en-US" w:eastAsia="en-GB"/>
                                    </w:rPr>
                                  </w:pPr>
                                  <w:r w:rsidRPr="00990F60">
                                    <w:rPr>
                                      <w:rFonts w:ascii="Calibri" w:eastAsia="Times New Roman" w:hAnsi="Calibri" w:cs="Calibri"/>
                                      <w:color w:val="000000"/>
                                      <w:lang w:val="en-US" w:eastAsia="en-GB"/>
                                    </w:rPr>
                                    <w:t>Variance </w:t>
                                  </w:r>
                                </w:p>
                              </w:tc>
                              <w:tc>
                                <w:tcPr>
                                  <w:tcW w:w="1080"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0A271A6F" w14:textId="77777777" w:rsidR="00990F60" w:rsidRPr="00990F60" w:rsidRDefault="00990F60" w:rsidP="00990F60">
                                  <w:pPr>
                                    <w:textAlignment w:val="baseline"/>
                                    <w:rPr>
                                      <w:rFonts w:ascii="Times New Roman" w:eastAsia="Times New Roman" w:hAnsi="Times New Roman" w:cs="Times New Roman"/>
                                      <w:lang w:val="en-US" w:eastAsia="en-GB"/>
                                    </w:rPr>
                                  </w:pPr>
                                  <w:r w:rsidRPr="00990F60">
                                    <w:rPr>
                                      <w:rFonts w:ascii="Calibri" w:eastAsia="Times New Roman" w:hAnsi="Calibri" w:cs="Calibri"/>
                                      <w:color w:val="000000"/>
                                      <w:lang w:val="en-US" w:eastAsia="en-GB"/>
                                    </w:rPr>
                                    <w:t>211050.527 </w:t>
                                  </w:r>
                                </w:p>
                              </w:tc>
                            </w:tr>
                            <w:tr w:rsidR="00990F60" w:rsidRPr="00990F60" w14:paraId="104DAD72" w14:textId="77777777" w:rsidTr="008B423E">
                              <w:trPr>
                                <w:trHeight w:val="300"/>
                              </w:trPr>
                              <w:tc>
                                <w:tcPr>
                                  <w:tcW w:w="1035"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0C7F1356" w14:textId="77777777" w:rsidR="00990F60" w:rsidRPr="00990F60" w:rsidRDefault="00990F60" w:rsidP="00990F60">
                                  <w:pPr>
                                    <w:textAlignment w:val="baseline"/>
                                    <w:rPr>
                                      <w:rFonts w:ascii="Times New Roman" w:eastAsia="Times New Roman" w:hAnsi="Times New Roman" w:cs="Times New Roman"/>
                                      <w:lang w:val="en-US" w:eastAsia="en-GB"/>
                                    </w:rPr>
                                  </w:pPr>
                                  <w:r w:rsidRPr="00990F60">
                                    <w:rPr>
                                      <w:rFonts w:ascii="Calibri" w:eastAsia="Times New Roman" w:hAnsi="Calibri" w:cs="Calibri"/>
                                      <w:color w:val="000000"/>
                                      <w:lang w:val="en-US" w:eastAsia="en-GB"/>
                                    </w:rPr>
                                    <w:t>Q3+1.5*IQ </w:t>
                                  </w:r>
                                </w:p>
                              </w:tc>
                              <w:tc>
                                <w:tcPr>
                                  <w:tcW w:w="1080"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0215904E" w14:textId="77777777" w:rsidR="00990F60" w:rsidRPr="00990F60" w:rsidRDefault="00990F60" w:rsidP="00990F60">
                                  <w:pPr>
                                    <w:textAlignment w:val="baseline"/>
                                    <w:rPr>
                                      <w:rFonts w:ascii="Times New Roman" w:eastAsia="Times New Roman" w:hAnsi="Times New Roman" w:cs="Times New Roman"/>
                                      <w:lang w:val="en-US" w:eastAsia="en-GB"/>
                                    </w:rPr>
                                  </w:pPr>
                                  <w:r w:rsidRPr="00990F60">
                                    <w:rPr>
                                      <w:rFonts w:ascii="Calibri" w:eastAsia="Times New Roman" w:hAnsi="Calibri" w:cs="Calibri"/>
                                      <w:color w:val="000000"/>
                                      <w:lang w:val="en-US" w:eastAsia="en-GB"/>
                                    </w:rPr>
                                    <w:t>3315.57648 </w:t>
                                  </w:r>
                                </w:p>
                              </w:tc>
                            </w:tr>
                            <w:tr w:rsidR="00990F60" w:rsidRPr="00990F60" w14:paraId="3BB815BA" w14:textId="77777777" w:rsidTr="008B423E">
                              <w:trPr>
                                <w:trHeight w:val="300"/>
                              </w:trPr>
                              <w:tc>
                                <w:tcPr>
                                  <w:tcW w:w="1035"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0F03AF3C" w14:textId="77777777" w:rsidR="00990F60" w:rsidRPr="00990F60" w:rsidRDefault="00990F60" w:rsidP="00990F60">
                                  <w:pPr>
                                    <w:textAlignment w:val="baseline"/>
                                    <w:rPr>
                                      <w:rFonts w:ascii="Times New Roman" w:eastAsia="Times New Roman" w:hAnsi="Times New Roman" w:cs="Times New Roman"/>
                                      <w:lang w:val="en-US" w:eastAsia="en-GB"/>
                                    </w:rPr>
                                  </w:pPr>
                                  <w:r w:rsidRPr="00990F60">
                                    <w:rPr>
                                      <w:rFonts w:ascii="Calibri" w:eastAsia="Times New Roman" w:hAnsi="Calibri" w:cs="Calibri"/>
                                      <w:color w:val="000000"/>
                                      <w:lang w:val="en-US" w:eastAsia="en-GB"/>
                                    </w:rPr>
                                    <w:t>Q1-1.5*IQR </w:t>
                                  </w:r>
                                </w:p>
                              </w:tc>
                              <w:tc>
                                <w:tcPr>
                                  <w:tcW w:w="1080"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1B66397C" w14:textId="77777777" w:rsidR="00990F60" w:rsidRPr="00990F60" w:rsidRDefault="00990F60" w:rsidP="00990F60">
                                  <w:pPr>
                                    <w:textAlignment w:val="baseline"/>
                                    <w:rPr>
                                      <w:rFonts w:ascii="Times New Roman" w:eastAsia="Times New Roman" w:hAnsi="Times New Roman" w:cs="Times New Roman"/>
                                      <w:lang w:val="en-US" w:eastAsia="en-GB"/>
                                    </w:rPr>
                                  </w:pPr>
                                  <w:r w:rsidRPr="00990F60">
                                    <w:rPr>
                                      <w:rFonts w:ascii="Calibri" w:eastAsia="Times New Roman" w:hAnsi="Calibri" w:cs="Calibri"/>
                                      <w:color w:val="000000"/>
                                      <w:lang w:val="en-US" w:eastAsia="en-GB"/>
                                    </w:rPr>
                                    <w:t>1147.36349 </w:t>
                                  </w:r>
                                </w:p>
                              </w:tc>
                            </w:tr>
                          </w:tbl>
                          <w:p w14:paraId="20264595" w14:textId="77777777" w:rsidR="00990F60" w:rsidRPr="00990F60" w:rsidRDefault="00990F60" w:rsidP="00990F60">
                            <w:pPr>
                              <w:textAlignment w:val="baseline"/>
                              <w:rPr>
                                <w:rFonts w:ascii="Segoe UI" w:eastAsia="Times New Roman" w:hAnsi="Segoe UI" w:cs="Segoe UI"/>
                                <w:sz w:val="18"/>
                                <w:szCs w:val="18"/>
                                <w:lang w:val="en-US" w:eastAsia="en-GB"/>
                              </w:rPr>
                            </w:pPr>
                            <w:r w:rsidRPr="00990F60">
                              <w:rPr>
                                <w:rFonts w:ascii="Calibri" w:eastAsia="Times New Roman" w:hAnsi="Calibri" w:cs="Calibri"/>
                                <w:sz w:val="22"/>
                                <w:szCs w:val="22"/>
                                <w:lang w:val="en-US" w:eastAsia="en-GB"/>
                              </w:rPr>
                              <w:t> </w:t>
                            </w:r>
                          </w:p>
                          <w:p w14:paraId="0B6D91FC" w14:textId="77777777" w:rsidR="00990F60" w:rsidRDefault="00990F6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E3015E" id="Text Box 19" o:spid="_x0000_s1033" type="#_x0000_t202" style="position:absolute;margin-left:-2pt;margin-top:7.6pt;width:137pt;height:24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" fillcolor="white [3201]" strokeweight=".5pt">
                <v:textbox>
                  <w:txbxContent>
                    <w:tbl>
                      <w:tblPr>
                        <w:tblW w:w="0" w:type="dxa"/>
                        <w:tblCellMar>
                          <w:left w:w="0" w:type="dxa"/>
                          <w:right w:w="0" w:type="dxa"/>
                        </w:tblCellMar>
                        <w:tblLook w:val="04A0" w:firstRow="1" w:lastRow="0" w:firstColumn="1" w:lastColumn="0" w:noHBand="0" w:noVBand="1"/>
                      </w:tblPr>
                      <w:tblGrid>
                        <w:gridCol w:w="1118"/>
                        <w:gridCol w:w="1347"/>
                      </w:tblGrid>
                      <w:tr w:rsidR="00990F60" w:rsidRPr="00990F60" w14:paraId="1B10C93E" w14:textId="77777777" w:rsidTr="008B423E">
                        <w:trPr>
                          <w:trHeight w:val="300"/>
                        </w:trPr>
                        <w:tc>
                          <w:tcPr>
                            <w:tcW w:w="1035"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2F64E9A6" w14:textId="77777777" w:rsidR="00990F60" w:rsidRPr="00990F60" w:rsidRDefault="00990F60" w:rsidP="00990F60">
                            <w:pPr>
                              <w:textAlignment w:val="baseline"/>
                              <w:rPr>
                                <w:rFonts w:ascii="Times New Roman" w:eastAsia="Times New Roman" w:hAnsi="Times New Roman" w:cs="Times New Roman"/>
                                <w:lang w:val="en-US" w:eastAsia="en-GB"/>
                              </w:rPr>
                            </w:pPr>
                            <w:r w:rsidRPr="00990F60">
                              <w:rPr>
                                <w:rFonts w:ascii="Calibri" w:eastAsia="Times New Roman" w:hAnsi="Calibri" w:cs="Calibri"/>
                                <w:color w:val="000000"/>
                                <w:lang w:val="en-US" w:eastAsia="en-GB"/>
                              </w:rPr>
                              <w:t>Statistics </w:t>
                            </w:r>
                          </w:p>
                        </w:tc>
                        <w:tc>
                          <w:tcPr>
                            <w:tcW w:w="1080"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4D644751" w14:textId="77777777" w:rsidR="00990F60" w:rsidRPr="00990F60" w:rsidRDefault="00990F60" w:rsidP="00990F60">
                            <w:pPr>
                              <w:textAlignment w:val="baseline"/>
                              <w:rPr>
                                <w:rFonts w:ascii="Times New Roman" w:eastAsia="Times New Roman" w:hAnsi="Times New Roman" w:cs="Times New Roman"/>
                                <w:lang w:val="en-US" w:eastAsia="en-GB"/>
                              </w:rPr>
                            </w:pPr>
                            <w:r w:rsidRPr="00990F60">
                              <w:rPr>
                                <w:rFonts w:ascii="Calibri" w:eastAsia="Times New Roman" w:hAnsi="Calibri" w:cs="Calibri"/>
                                <w:color w:val="000000"/>
                                <w:lang w:val="en-US" w:eastAsia="en-GB"/>
                              </w:rPr>
                              <w:t>Values </w:t>
                            </w:r>
                          </w:p>
                        </w:tc>
                      </w:tr>
                      <w:tr w:rsidR="00990F60" w:rsidRPr="00990F60" w14:paraId="64E257B6" w14:textId="77777777" w:rsidTr="008B423E">
                        <w:trPr>
                          <w:trHeight w:val="300"/>
                        </w:trPr>
                        <w:tc>
                          <w:tcPr>
                            <w:tcW w:w="1035"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6E0508B1" w14:textId="77777777" w:rsidR="00990F60" w:rsidRPr="00990F60" w:rsidRDefault="00990F60" w:rsidP="00990F60">
                            <w:pPr>
                              <w:textAlignment w:val="baseline"/>
                              <w:rPr>
                                <w:rFonts w:ascii="Times New Roman" w:eastAsia="Times New Roman" w:hAnsi="Times New Roman" w:cs="Times New Roman"/>
                                <w:lang w:val="en-US" w:eastAsia="en-GB"/>
                              </w:rPr>
                            </w:pPr>
                            <w:r w:rsidRPr="00990F60">
                              <w:rPr>
                                <w:rFonts w:ascii="Calibri" w:eastAsia="Times New Roman" w:hAnsi="Calibri" w:cs="Calibri"/>
                                <w:color w:val="000000"/>
                                <w:lang w:val="en-US" w:eastAsia="en-GB"/>
                              </w:rPr>
                              <w:t>Mean </w:t>
                            </w:r>
                          </w:p>
                        </w:tc>
                        <w:tc>
                          <w:tcPr>
                            <w:tcW w:w="1080"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522B5ED8" w14:textId="77777777" w:rsidR="00990F60" w:rsidRPr="00990F60" w:rsidRDefault="00990F60" w:rsidP="00990F60">
                            <w:pPr>
                              <w:textAlignment w:val="baseline"/>
                              <w:rPr>
                                <w:rFonts w:ascii="Times New Roman" w:eastAsia="Times New Roman" w:hAnsi="Times New Roman" w:cs="Times New Roman"/>
                                <w:lang w:val="en-US" w:eastAsia="en-GB"/>
                              </w:rPr>
                            </w:pPr>
                            <w:r w:rsidRPr="00990F60">
                              <w:rPr>
                                <w:rFonts w:ascii="Calibri" w:eastAsia="Times New Roman" w:hAnsi="Calibri" w:cs="Calibri"/>
                                <w:color w:val="000000"/>
                                <w:lang w:val="en-US" w:eastAsia="en-GB"/>
                              </w:rPr>
                              <w:t>2243.99718 </w:t>
                            </w:r>
                          </w:p>
                        </w:tc>
                      </w:tr>
                      <w:tr w:rsidR="00990F60" w:rsidRPr="00990F60" w14:paraId="7528394C" w14:textId="77777777" w:rsidTr="008B423E">
                        <w:trPr>
                          <w:trHeight w:val="300"/>
                        </w:trPr>
                        <w:tc>
                          <w:tcPr>
                            <w:tcW w:w="1035"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5A4BD9C0" w14:textId="77777777" w:rsidR="00990F60" w:rsidRPr="00990F60" w:rsidRDefault="00990F60" w:rsidP="00990F60">
                            <w:pPr>
                              <w:textAlignment w:val="baseline"/>
                              <w:rPr>
                                <w:rFonts w:ascii="Times New Roman" w:eastAsia="Times New Roman" w:hAnsi="Times New Roman" w:cs="Times New Roman"/>
                                <w:lang w:val="en-US" w:eastAsia="en-GB"/>
                              </w:rPr>
                            </w:pPr>
                            <w:r w:rsidRPr="00990F60">
                              <w:rPr>
                                <w:rFonts w:ascii="Calibri" w:eastAsia="Times New Roman" w:hAnsi="Calibri" w:cs="Calibri"/>
                                <w:color w:val="000000"/>
                                <w:lang w:val="en-US" w:eastAsia="en-GB"/>
                              </w:rPr>
                              <w:t>Median </w:t>
                            </w:r>
                          </w:p>
                        </w:tc>
                        <w:tc>
                          <w:tcPr>
                            <w:tcW w:w="1080"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2AED8586" w14:textId="77777777" w:rsidR="00990F60" w:rsidRPr="00990F60" w:rsidRDefault="00990F60" w:rsidP="00990F60">
                            <w:pPr>
                              <w:textAlignment w:val="baseline"/>
                              <w:rPr>
                                <w:rFonts w:ascii="Times New Roman" w:eastAsia="Times New Roman" w:hAnsi="Times New Roman" w:cs="Times New Roman"/>
                                <w:lang w:val="en-US" w:eastAsia="en-GB"/>
                              </w:rPr>
                            </w:pPr>
                            <w:r w:rsidRPr="00990F60">
                              <w:rPr>
                                <w:rFonts w:ascii="Calibri" w:eastAsia="Times New Roman" w:hAnsi="Calibri" w:cs="Calibri"/>
                                <w:color w:val="000000"/>
                                <w:lang w:val="en-US" w:eastAsia="en-GB"/>
                              </w:rPr>
                              <w:t>2400.94980 </w:t>
                            </w:r>
                          </w:p>
                        </w:tc>
                      </w:tr>
                      <w:tr w:rsidR="00990F60" w:rsidRPr="00990F60" w14:paraId="167A403E" w14:textId="77777777" w:rsidTr="008B423E">
                        <w:trPr>
                          <w:trHeight w:val="300"/>
                        </w:trPr>
                        <w:tc>
                          <w:tcPr>
                            <w:tcW w:w="1035"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232B0DB9" w14:textId="77777777" w:rsidR="00990F60" w:rsidRPr="00990F60" w:rsidRDefault="00990F60" w:rsidP="00990F60">
                            <w:pPr>
                              <w:textAlignment w:val="baseline"/>
                              <w:rPr>
                                <w:rFonts w:ascii="Times New Roman" w:eastAsia="Times New Roman" w:hAnsi="Times New Roman" w:cs="Times New Roman"/>
                                <w:lang w:val="en-US" w:eastAsia="en-GB"/>
                              </w:rPr>
                            </w:pPr>
                            <w:r w:rsidRPr="00990F60">
                              <w:rPr>
                                <w:rFonts w:ascii="Calibri" w:eastAsia="Times New Roman" w:hAnsi="Calibri" w:cs="Calibri"/>
                                <w:color w:val="000000"/>
                                <w:lang w:val="en-US" w:eastAsia="en-GB"/>
                              </w:rPr>
                              <w:t>Q1 </w:t>
                            </w:r>
                          </w:p>
                        </w:tc>
                        <w:tc>
                          <w:tcPr>
                            <w:tcW w:w="1080"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45BA4873" w14:textId="77777777" w:rsidR="00990F60" w:rsidRPr="00990F60" w:rsidRDefault="00990F60" w:rsidP="00990F60">
                            <w:pPr>
                              <w:textAlignment w:val="baseline"/>
                              <w:rPr>
                                <w:rFonts w:ascii="Times New Roman" w:eastAsia="Times New Roman" w:hAnsi="Times New Roman" w:cs="Times New Roman"/>
                                <w:lang w:val="en-US" w:eastAsia="en-GB"/>
                              </w:rPr>
                            </w:pPr>
                            <w:r w:rsidRPr="00990F60">
                              <w:rPr>
                                <w:rFonts w:ascii="Calibri" w:eastAsia="Times New Roman" w:hAnsi="Calibri" w:cs="Calibri"/>
                                <w:color w:val="000000"/>
                                <w:lang w:val="en-US" w:eastAsia="en-GB"/>
                              </w:rPr>
                              <w:t>1960.44337 </w:t>
                            </w:r>
                          </w:p>
                        </w:tc>
                      </w:tr>
                      <w:tr w:rsidR="00990F60" w:rsidRPr="00990F60" w14:paraId="6B5CD6C8" w14:textId="77777777" w:rsidTr="008B423E">
                        <w:trPr>
                          <w:trHeight w:val="300"/>
                        </w:trPr>
                        <w:tc>
                          <w:tcPr>
                            <w:tcW w:w="1035"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6AFF438B" w14:textId="77777777" w:rsidR="00990F60" w:rsidRPr="00990F60" w:rsidRDefault="00990F60" w:rsidP="00990F60">
                            <w:pPr>
                              <w:textAlignment w:val="baseline"/>
                              <w:rPr>
                                <w:rFonts w:ascii="Times New Roman" w:eastAsia="Times New Roman" w:hAnsi="Times New Roman" w:cs="Times New Roman"/>
                                <w:lang w:val="en-US" w:eastAsia="en-GB"/>
                              </w:rPr>
                            </w:pPr>
                            <w:r w:rsidRPr="00990F60">
                              <w:rPr>
                                <w:rFonts w:ascii="Calibri" w:eastAsia="Times New Roman" w:hAnsi="Calibri" w:cs="Calibri"/>
                                <w:color w:val="000000"/>
                                <w:lang w:val="en-US" w:eastAsia="en-GB"/>
                              </w:rPr>
                              <w:t>Q3 </w:t>
                            </w:r>
                          </w:p>
                        </w:tc>
                        <w:tc>
                          <w:tcPr>
                            <w:tcW w:w="1080"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5DCF0E1A" w14:textId="77777777" w:rsidR="00990F60" w:rsidRPr="00990F60" w:rsidRDefault="00990F60" w:rsidP="00990F60">
                            <w:pPr>
                              <w:textAlignment w:val="baseline"/>
                              <w:rPr>
                                <w:rFonts w:ascii="Times New Roman" w:eastAsia="Times New Roman" w:hAnsi="Times New Roman" w:cs="Times New Roman"/>
                                <w:lang w:val="en-US" w:eastAsia="en-GB"/>
                              </w:rPr>
                            </w:pPr>
                            <w:r w:rsidRPr="00990F60">
                              <w:rPr>
                                <w:rFonts w:ascii="Calibri" w:eastAsia="Times New Roman" w:hAnsi="Calibri" w:cs="Calibri"/>
                                <w:color w:val="000000"/>
                                <w:lang w:val="en-US" w:eastAsia="en-GB"/>
                              </w:rPr>
                              <w:t>2502.49661 </w:t>
                            </w:r>
                          </w:p>
                        </w:tc>
                      </w:tr>
                      <w:tr w:rsidR="00990F60" w:rsidRPr="00990F60" w14:paraId="6EC571D2" w14:textId="77777777" w:rsidTr="008B423E">
                        <w:trPr>
                          <w:trHeight w:val="300"/>
                        </w:trPr>
                        <w:tc>
                          <w:tcPr>
                            <w:tcW w:w="1035"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63A8A09A" w14:textId="77777777" w:rsidR="00990F60" w:rsidRPr="00990F60" w:rsidRDefault="00990F60" w:rsidP="00990F60">
                            <w:pPr>
                              <w:textAlignment w:val="baseline"/>
                              <w:rPr>
                                <w:rFonts w:ascii="Times New Roman" w:eastAsia="Times New Roman" w:hAnsi="Times New Roman" w:cs="Times New Roman"/>
                                <w:lang w:val="en-US" w:eastAsia="en-GB"/>
                              </w:rPr>
                            </w:pPr>
                            <w:r w:rsidRPr="00990F60">
                              <w:rPr>
                                <w:rFonts w:ascii="Calibri" w:eastAsia="Times New Roman" w:hAnsi="Calibri" w:cs="Calibri"/>
                                <w:color w:val="000000"/>
                                <w:lang w:val="en-US" w:eastAsia="en-GB"/>
                              </w:rPr>
                              <w:t>IQR </w:t>
                            </w:r>
                          </w:p>
                        </w:tc>
                        <w:tc>
                          <w:tcPr>
                            <w:tcW w:w="1080"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57262E27" w14:textId="77777777" w:rsidR="00990F60" w:rsidRPr="00990F60" w:rsidRDefault="00990F60" w:rsidP="00990F60">
                            <w:pPr>
                              <w:textAlignment w:val="baseline"/>
                              <w:rPr>
                                <w:rFonts w:ascii="Times New Roman" w:eastAsia="Times New Roman" w:hAnsi="Times New Roman" w:cs="Times New Roman"/>
                                <w:lang w:val="en-US" w:eastAsia="en-GB"/>
                              </w:rPr>
                            </w:pPr>
                            <w:r w:rsidRPr="00990F60">
                              <w:rPr>
                                <w:rFonts w:ascii="Calibri" w:eastAsia="Times New Roman" w:hAnsi="Calibri" w:cs="Calibri"/>
                                <w:color w:val="000000"/>
                                <w:lang w:val="en-US" w:eastAsia="en-GB"/>
                              </w:rPr>
                              <w:t>542.053247 </w:t>
                            </w:r>
                          </w:p>
                        </w:tc>
                      </w:tr>
                      <w:tr w:rsidR="00990F60" w:rsidRPr="00990F60" w14:paraId="3AFFBE13" w14:textId="77777777" w:rsidTr="008B423E">
                        <w:trPr>
                          <w:trHeight w:val="300"/>
                        </w:trPr>
                        <w:tc>
                          <w:tcPr>
                            <w:tcW w:w="1035"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27AC7575" w14:textId="77777777" w:rsidR="00990F60" w:rsidRPr="00990F60" w:rsidRDefault="00990F60" w:rsidP="00990F60">
                            <w:pPr>
                              <w:textAlignment w:val="baseline"/>
                              <w:rPr>
                                <w:rFonts w:ascii="Times New Roman" w:eastAsia="Times New Roman" w:hAnsi="Times New Roman" w:cs="Times New Roman"/>
                                <w:lang w:val="en-US" w:eastAsia="en-GB"/>
                              </w:rPr>
                            </w:pPr>
                            <w:r w:rsidRPr="00990F60">
                              <w:rPr>
                                <w:rFonts w:ascii="Calibri" w:eastAsia="Times New Roman" w:hAnsi="Calibri" w:cs="Calibri"/>
                                <w:color w:val="000000"/>
                                <w:lang w:val="en-US" w:eastAsia="en-GB"/>
                              </w:rPr>
                              <w:t>Max </w:t>
                            </w:r>
                          </w:p>
                        </w:tc>
                        <w:tc>
                          <w:tcPr>
                            <w:tcW w:w="1080"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1E22E033" w14:textId="77777777" w:rsidR="00990F60" w:rsidRPr="00990F60" w:rsidRDefault="00990F60" w:rsidP="00990F60">
                            <w:pPr>
                              <w:textAlignment w:val="baseline"/>
                              <w:rPr>
                                <w:rFonts w:ascii="Times New Roman" w:eastAsia="Times New Roman" w:hAnsi="Times New Roman" w:cs="Times New Roman"/>
                                <w:lang w:val="en-US" w:eastAsia="en-GB"/>
                              </w:rPr>
                            </w:pPr>
                            <w:r w:rsidRPr="00990F60">
                              <w:rPr>
                                <w:rFonts w:ascii="Calibri" w:eastAsia="Times New Roman" w:hAnsi="Calibri" w:cs="Calibri"/>
                                <w:color w:val="000000"/>
                                <w:lang w:val="en-US" w:eastAsia="en-GB"/>
                              </w:rPr>
                              <w:t>3246.55929 </w:t>
                            </w:r>
                          </w:p>
                        </w:tc>
                      </w:tr>
                      <w:tr w:rsidR="00990F60" w:rsidRPr="00990F60" w14:paraId="04E4FC0D" w14:textId="77777777" w:rsidTr="008B423E">
                        <w:trPr>
                          <w:trHeight w:val="300"/>
                        </w:trPr>
                        <w:tc>
                          <w:tcPr>
                            <w:tcW w:w="1035"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002BA590" w14:textId="77777777" w:rsidR="00990F60" w:rsidRPr="00990F60" w:rsidRDefault="00990F60" w:rsidP="00990F60">
                            <w:pPr>
                              <w:textAlignment w:val="baseline"/>
                              <w:rPr>
                                <w:rFonts w:ascii="Times New Roman" w:eastAsia="Times New Roman" w:hAnsi="Times New Roman" w:cs="Times New Roman"/>
                                <w:lang w:val="en-US" w:eastAsia="en-GB"/>
                              </w:rPr>
                            </w:pPr>
                            <w:r w:rsidRPr="00990F60">
                              <w:rPr>
                                <w:rFonts w:ascii="Calibri" w:eastAsia="Times New Roman" w:hAnsi="Calibri" w:cs="Calibri"/>
                                <w:color w:val="000000"/>
                                <w:lang w:val="en-US" w:eastAsia="en-GB"/>
                              </w:rPr>
                              <w:t>Min </w:t>
                            </w:r>
                          </w:p>
                        </w:tc>
                        <w:tc>
                          <w:tcPr>
                            <w:tcW w:w="1080"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257B43CE" w14:textId="77777777" w:rsidR="00990F60" w:rsidRPr="00990F60" w:rsidRDefault="00990F60" w:rsidP="00990F60">
                            <w:pPr>
                              <w:textAlignment w:val="baseline"/>
                              <w:rPr>
                                <w:rFonts w:ascii="Times New Roman" w:eastAsia="Times New Roman" w:hAnsi="Times New Roman" w:cs="Times New Roman"/>
                                <w:lang w:val="en-US" w:eastAsia="en-GB"/>
                              </w:rPr>
                            </w:pPr>
                            <w:r w:rsidRPr="00990F60">
                              <w:rPr>
                                <w:rFonts w:ascii="Calibri" w:eastAsia="Times New Roman" w:hAnsi="Calibri" w:cs="Calibri"/>
                                <w:color w:val="000000"/>
                                <w:lang w:val="en-US" w:eastAsia="en-GB"/>
                              </w:rPr>
                              <w:t>1376.20372 </w:t>
                            </w:r>
                          </w:p>
                        </w:tc>
                      </w:tr>
                      <w:tr w:rsidR="00990F60" w:rsidRPr="00990F60" w14:paraId="3F3207DD" w14:textId="77777777" w:rsidTr="008B423E">
                        <w:trPr>
                          <w:trHeight w:val="300"/>
                        </w:trPr>
                        <w:tc>
                          <w:tcPr>
                            <w:tcW w:w="1035"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5FA621CA" w14:textId="77777777" w:rsidR="00990F60" w:rsidRPr="00990F60" w:rsidRDefault="00990F60" w:rsidP="00990F60">
                            <w:pPr>
                              <w:textAlignment w:val="baseline"/>
                              <w:rPr>
                                <w:rFonts w:ascii="Times New Roman" w:eastAsia="Times New Roman" w:hAnsi="Times New Roman" w:cs="Times New Roman"/>
                                <w:lang w:val="en-US" w:eastAsia="en-GB"/>
                              </w:rPr>
                            </w:pPr>
                            <w:r w:rsidRPr="00990F60">
                              <w:rPr>
                                <w:rFonts w:ascii="Calibri" w:eastAsia="Times New Roman" w:hAnsi="Calibri" w:cs="Calibri"/>
                                <w:color w:val="000000"/>
                                <w:lang w:val="en-US" w:eastAsia="en-GB"/>
                              </w:rPr>
                              <w:t>Range </w:t>
                            </w:r>
                          </w:p>
                        </w:tc>
                        <w:tc>
                          <w:tcPr>
                            <w:tcW w:w="1080"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036B1C87" w14:textId="77777777" w:rsidR="00990F60" w:rsidRPr="00990F60" w:rsidRDefault="00990F60" w:rsidP="00990F60">
                            <w:pPr>
                              <w:textAlignment w:val="baseline"/>
                              <w:rPr>
                                <w:rFonts w:ascii="Times New Roman" w:eastAsia="Times New Roman" w:hAnsi="Times New Roman" w:cs="Times New Roman"/>
                                <w:lang w:val="en-US" w:eastAsia="en-GB"/>
                              </w:rPr>
                            </w:pPr>
                            <w:r w:rsidRPr="00990F60">
                              <w:rPr>
                                <w:rFonts w:ascii="Calibri" w:eastAsia="Times New Roman" w:hAnsi="Calibri" w:cs="Calibri"/>
                                <w:color w:val="000000"/>
                                <w:lang w:val="en-US" w:eastAsia="en-GB"/>
                              </w:rPr>
                              <w:t>1870.35557 </w:t>
                            </w:r>
                          </w:p>
                        </w:tc>
                      </w:tr>
                      <w:tr w:rsidR="00990F60" w:rsidRPr="00990F60" w14:paraId="1944A5B6" w14:textId="77777777" w:rsidTr="008B423E">
                        <w:trPr>
                          <w:trHeight w:val="300"/>
                        </w:trPr>
                        <w:tc>
                          <w:tcPr>
                            <w:tcW w:w="1035"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7D647230" w14:textId="77777777" w:rsidR="00990F60" w:rsidRPr="00990F60" w:rsidRDefault="00990F60" w:rsidP="00990F60">
                            <w:pPr>
                              <w:textAlignment w:val="baseline"/>
                              <w:rPr>
                                <w:rFonts w:ascii="Times New Roman" w:eastAsia="Times New Roman" w:hAnsi="Times New Roman" w:cs="Times New Roman"/>
                                <w:lang w:val="en-US" w:eastAsia="en-GB"/>
                              </w:rPr>
                            </w:pPr>
                            <w:r w:rsidRPr="00990F60">
                              <w:rPr>
                                <w:rFonts w:ascii="Calibri" w:eastAsia="Times New Roman" w:hAnsi="Calibri" w:cs="Calibri"/>
                                <w:color w:val="000000"/>
                                <w:lang w:val="en-US" w:eastAsia="en-GB"/>
                              </w:rPr>
                              <w:t>Standard deviation </w:t>
                            </w:r>
                          </w:p>
                        </w:tc>
                        <w:tc>
                          <w:tcPr>
                            <w:tcW w:w="1080"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117D9187" w14:textId="77777777" w:rsidR="00990F60" w:rsidRPr="00990F60" w:rsidRDefault="00990F60" w:rsidP="00990F60">
                            <w:pPr>
                              <w:textAlignment w:val="baseline"/>
                              <w:rPr>
                                <w:rFonts w:ascii="Times New Roman" w:eastAsia="Times New Roman" w:hAnsi="Times New Roman" w:cs="Times New Roman"/>
                                <w:lang w:val="en-US" w:eastAsia="en-GB"/>
                              </w:rPr>
                            </w:pPr>
                            <w:r w:rsidRPr="00990F60">
                              <w:rPr>
                                <w:rFonts w:ascii="Calibri" w:eastAsia="Times New Roman" w:hAnsi="Calibri" w:cs="Calibri"/>
                                <w:color w:val="000000"/>
                                <w:lang w:val="en-US" w:eastAsia="en-GB"/>
                              </w:rPr>
                              <w:t>459.4023593 </w:t>
                            </w:r>
                          </w:p>
                        </w:tc>
                      </w:tr>
                      <w:tr w:rsidR="00990F60" w:rsidRPr="00990F60" w14:paraId="192DC8DA" w14:textId="77777777" w:rsidTr="008B423E">
                        <w:trPr>
                          <w:trHeight w:val="300"/>
                        </w:trPr>
                        <w:tc>
                          <w:tcPr>
                            <w:tcW w:w="1035"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7995FD66" w14:textId="77777777" w:rsidR="00990F60" w:rsidRPr="00990F60" w:rsidRDefault="00990F60" w:rsidP="00990F60">
                            <w:pPr>
                              <w:textAlignment w:val="baseline"/>
                              <w:rPr>
                                <w:rFonts w:ascii="Times New Roman" w:eastAsia="Times New Roman" w:hAnsi="Times New Roman" w:cs="Times New Roman"/>
                                <w:lang w:val="en-US" w:eastAsia="en-GB"/>
                              </w:rPr>
                            </w:pPr>
                            <w:r w:rsidRPr="00990F60">
                              <w:rPr>
                                <w:rFonts w:ascii="Calibri" w:eastAsia="Times New Roman" w:hAnsi="Calibri" w:cs="Calibri"/>
                                <w:color w:val="000000"/>
                                <w:lang w:val="en-US" w:eastAsia="en-GB"/>
                              </w:rPr>
                              <w:t>Variance </w:t>
                            </w:r>
                          </w:p>
                        </w:tc>
                        <w:tc>
                          <w:tcPr>
                            <w:tcW w:w="1080"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0A271A6F" w14:textId="77777777" w:rsidR="00990F60" w:rsidRPr="00990F60" w:rsidRDefault="00990F60" w:rsidP="00990F60">
                            <w:pPr>
                              <w:textAlignment w:val="baseline"/>
                              <w:rPr>
                                <w:rFonts w:ascii="Times New Roman" w:eastAsia="Times New Roman" w:hAnsi="Times New Roman" w:cs="Times New Roman"/>
                                <w:lang w:val="en-US" w:eastAsia="en-GB"/>
                              </w:rPr>
                            </w:pPr>
                            <w:r w:rsidRPr="00990F60">
                              <w:rPr>
                                <w:rFonts w:ascii="Calibri" w:eastAsia="Times New Roman" w:hAnsi="Calibri" w:cs="Calibri"/>
                                <w:color w:val="000000"/>
                                <w:lang w:val="en-US" w:eastAsia="en-GB"/>
                              </w:rPr>
                              <w:t>211050.527 </w:t>
                            </w:r>
                          </w:p>
                        </w:tc>
                      </w:tr>
                      <w:tr w:rsidR="00990F60" w:rsidRPr="00990F60" w14:paraId="104DAD72" w14:textId="77777777" w:rsidTr="008B423E">
                        <w:trPr>
                          <w:trHeight w:val="300"/>
                        </w:trPr>
                        <w:tc>
                          <w:tcPr>
                            <w:tcW w:w="1035"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0C7F1356" w14:textId="77777777" w:rsidR="00990F60" w:rsidRPr="00990F60" w:rsidRDefault="00990F60" w:rsidP="00990F60">
                            <w:pPr>
                              <w:textAlignment w:val="baseline"/>
                              <w:rPr>
                                <w:rFonts w:ascii="Times New Roman" w:eastAsia="Times New Roman" w:hAnsi="Times New Roman" w:cs="Times New Roman"/>
                                <w:lang w:val="en-US" w:eastAsia="en-GB"/>
                              </w:rPr>
                            </w:pPr>
                            <w:r w:rsidRPr="00990F60">
                              <w:rPr>
                                <w:rFonts w:ascii="Calibri" w:eastAsia="Times New Roman" w:hAnsi="Calibri" w:cs="Calibri"/>
                                <w:color w:val="000000"/>
                                <w:lang w:val="en-US" w:eastAsia="en-GB"/>
                              </w:rPr>
                              <w:t>Q3+1.5*IQ </w:t>
                            </w:r>
                          </w:p>
                        </w:tc>
                        <w:tc>
                          <w:tcPr>
                            <w:tcW w:w="1080"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0215904E" w14:textId="77777777" w:rsidR="00990F60" w:rsidRPr="00990F60" w:rsidRDefault="00990F60" w:rsidP="00990F60">
                            <w:pPr>
                              <w:textAlignment w:val="baseline"/>
                              <w:rPr>
                                <w:rFonts w:ascii="Times New Roman" w:eastAsia="Times New Roman" w:hAnsi="Times New Roman" w:cs="Times New Roman"/>
                                <w:lang w:val="en-US" w:eastAsia="en-GB"/>
                              </w:rPr>
                            </w:pPr>
                            <w:r w:rsidRPr="00990F60">
                              <w:rPr>
                                <w:rFonts w:ascii="Calibri" w:eastAsia="Times New Roman" w:hAnsi="Calibri" w:cs="Calibri"/>
                                <w:color w:val="000000"/>
                                <w:lang w:val="en-US" w:eastAsia="en-GB"/>
                              </w:rPr>
                              <w:t>3315.57648 </w:t>
                            </w:r>
                          </w:p>
                        </w:tc>
                      </w:tr>
                      <w:tr w:rsidR="00990F60" w:rsidRPr="00990F60" w14:paraId="3BB815BA" w14:textId="77777777" w:rsidTr="008B423E">
                        <w:trPr>
                          <w:trHeight w:val="300"/>
                        </w:trPr>
                        <w:tc>
                          <w:tcPr>
                            <w:tcW w:w="1035"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0F03AF3C" w14:textId="77777777" w:rsidR="00990F60" w:rsidRPr="00990F60" w:rsidRDefault="00990F60" w:rsidP="00990F60">
                            <w:pPr>
                              <w:textAlignment w:val="baseline"/>
                              <w:rPr>
                                <w:rFonts w:ascii="Times New Roman" w:eastAsia="Times New Roman" w:hAnsi="Times New Roman" w:cs="Times New Roman"/>
                                <w:lang w:val="en-US" w:eastAsia="en-GB"/>
                              </w:rPr>
                            </w:pPr>
                            <w:r w:rsidRPr="00990F60">
                              <w:rPr>
                                <w:rFonts w:ascii="Calibri" w:eastAsia="Times New Roman" w:hAnsi="Calibri" w:cs="Calibri"/>
                                <w:color w:val="000000"/>
                                <w:lang w:val="en-US" w:eastAsia="en-GB"/>
                              </w:rPr>
                              <w:t>Q1-1.5*IQR </w:t>
                            </w:r>
                          </w:p>
                        </w:tc>
                        <w:tc>
                          <w:tcPr>
                            <w:tcW w:w="1080"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1B66397C" w14:textId="77777777" w:rsidR="00990F60" w:rsidRPr="00990F60" w:rsidRDefault="00990F60" w:rsidP="00990F60">
                            <w:pPr>
                              <w:textAlignment w:val="baseline"/>
                              <w:rPr>
                                <w:rFonts w:ascii="Times New Roman" w:eastAsia="Times New Roman" w:hAnsi="Times New Roman" w:cs="Times New Roman"/>
                                <w:lang w:val="en-US" w:eastAsia="en-GB"/>
                              </w:rPr>
                            </w:pPr>
                            <w:r w:rsidRPr="00990F60">
                              <w:rPr>
                                <w:rFonts w:ascii="Calibri" w:eastAsia="Times New Roman" w:hAnsi="Calibri" w:cs="Calibri"/>
                                <w:color w:val="000000"/>
                                <w:lang w:val="en-US" w:eastAsia="en-GB"/>
                              </w:rPr>
                              <w:t>1147.36349 </w:t>
                            </w:r>
                          </w:p>
                        </w:tc>
                      </w:tr>
                    </w:tbl>
                    <w:p w14:paraId="20264595" w14:textId="77777777" w:rsidR="00990F60" w:rsidRPr="00990F60" w:rsidRDefault="00990F60" w:rsidP="00990F60">
                      <w:pPr>
                        <w:textAlignment w:val="baseline"/>
                        <w:rPr>
                          <w:rFonts w:ascii="Segoe UI" w:eastAsia="Times New Roman" w:hAnsi="Segoe UI" w:cs="Segoe UI"/>
                          <w:sz w:val="18"/>
                          <w:szCs w:val="18"/>
                          <w:lang w:val="en-US" w:eastAsia="en-GB"/>
                        </w:rPr>
                      </w:pPr>
                      <w:r w:rsidRPr="00990F60">
                        <w:rPr>
                          <w:rFonts w:ascii="Calibri" w:eastAsia="Times New Roman" w:hAnsi="Calibri" w:cs="Calibri"/>
                          <w:sz w:val="22"/>
                          <w:szCs w:val="22"/>
                          <w:lang w:val="en-US" w:eastAsia="en-GB"/>
                        </w:rPr>
                        <w:t> </w:t>
                      </w:r>
                    </w:p>
                    <w:p w14:paraId="0B6D91FC" w14:textId="77777777" w:rsidR="00990F60" w:rsidRDefault="00990F60"/>
                  </w:txbxContent>
                </v:textbox>
              </v:shape>
            </w:pict>
          </mc:Fallback>
        </mc:AlternateContent>
      </w:r>
      <w:r w:rsidRPr="00990F60">
        <w:rPr>
          <w:rFonts w:ascii="Calibri" w:eastAsia="Times New Roman" w:hAnsi="Calibri" w:cs="Calibri"/>
          <w:sz w:val="22"/>
          <w:szCs w:val="22"/>
          <w:lang w:val="en-US" w:eastAsia="en-GB"/>
        </w:rPr>
        <w:t> </w:t>
      </w:r>
    </w:p>
    <w:p w14:paraId="5D5BB64B" w14:textId="48FD74F0" w:rsidR="00990F60" w:rsidRPr="00990F60" w:rsidRDefault="00990F60" w:rsidP="00990F60">
      <w:pPr>
        <w:textAlignment w:val="baseline"/>
        <w:rPr>
          <w:rFonts w:ascii="Segoe UI" w:eastAsia="Times New Roman" w:hAnsi="Segoe UI" w:cs="Segoe UI"/>
          <w:sz w:val="18"/>
          <w:szCs w:val="18"/>
          <w:lang w:val="en-US" w:eastAsia="en-GB"/>
        </w:rPr>
      </w:pPr>
      <w:r w:rsidRPr="00990F60">
        <w:rPr>
          <w:rFonts w:ascii="Calibri" w:eastAsia="Times New Roman" w:hAnsi="Calibri" w:cs="Calibri"/>
          <w:sz w:val="22"/>
          <w:szCs w:val="22"/>
          <w:lang w:val="en-US" w:eastAsia="en-GB"/>
        </w:rPr>
        <w:t> </w:t>
      </w:r>
    </w:p>
    <w:p w14:paraId="2223F9FD" w14:textId="2C01729A" w:rsidR="00990F60" w:rsidRDefault="00990F60" w:rsidP="00990F60">
      <w:pPr>
        <w:pStyle w:val="Heading1"/>
        <w:rPr>
          <w:rFonts w:eastAsia="Times New Roman"/>
          <w:lang w:val="en-US" w:eastAsia="en-GB"/>
        </w:rPr>
      </w:pPr>
    </w:p>
    <w:p w14:paraId="4E964474" w14:textId="77777777" w:rsidR="00990F60" w:rsidRPr="00990F60" w:rsidRDefault="00990F60" w:rsidP="00990F60">
      <w:pPr>
        <w:rPr>
          <w:lang w:val="en-US" w:eastAsia="en-GB"/>
        </w:rPr>
      </w:pPr>
    </w:p>
    <w:p w14:paraId="66F04E87" w14:textId="1020B8B6" w:rsidR="00990F60" w:rsidRDefault="00990F60" w:rsidP="00990F60">
      <w:pPr>
        <w:pStyle w:val="Heading1"/>
        <w:rPr>
          <w:rFonts w:eastAsia="Times New Roman"/>
          <w:lang w:val="en-US" w:eastAsia="en-GB"/>
        </w:rPr>
      </w:pPr>
    </w:p>
    <w:p w14:paraId="58E83FC6" w14:textId="60E36F49" w:rsidR="00990F60" w:rsidRDefault="00990F60" w:rsidP="00990F60">
      <w:pPr>
        <w:rPr>
          <w:lang w:val="en-US" w:eastAsia="en-GB"/>
        </w:rPr>
      </w:pPr>
    </w:p>
    <w:p w14:paraId="103133FD" w14:textId="77777777" w:rsidR="00990F60" w:rsidRPr="00990F60" w:rsidRDefault="00990F60" w:rsidP="00990F60">
      <w:pPr>
        <w:rPr>
          <w:lang w:val="en-US" w:eastAsia="en-GB"/>
        </w:rPr>
      </w:pPr>
    </w:p>
    <w:p w14:paraId="226D53CF" w14:textId="39D62258" w:rsidR="00990F60" w:rsidRPr="00990F60" w:rsidRDefault="00990F60" w:rsidP="00990F60">
      <w:pPr>
        <w:pStyle w:val="Heading1"/>
        <w:rPr>
          <w:rFonts w:ascii="Segoe UI" w:eastAsia="Times New Roman" w:hAnsi="Segoe UI" w:cs="Segoe UI"/>
          <w:sz w:val="18"/>
          <w:szCs w:val="18"/>
          <w:lang w:eastAsia="en-GB"/>
        </w:rPr>
      </w:pPr>
      <w:bookmarkStart w:id="10" w:name="_Toc123688014"/>
      <w:r w:rsidRPr="00990F60">
        <w:rPr>
          <w:rFonts w:eastAsia="Times New Roman"/>
          <w:lang w:val="en-US" w:eastAsia="en-GB"/>
        </w:rPr>
        <w:lastRenderedPageBreak/>
        <w:t>3 Analysis</w:t>
      </w:r>
      <w:bookmarkEnd w:id="10"/>
      <w:r w:rsidRPr="00990F60">
        <w:rPr>
          <w:rFonts w:eastAsia="Times New Roman"/>
          <w:lang w:eastAsia="en-GB"/>
        </w:rPr>
        <w:t> </w:t>
      </w:r>
    </w:p>
    <w:p w14:paraId="7563152C" w14:textId="7530398F" w:rsidR="00990F60" w:rsidRPr="00990F60" w:rsidRDefault="00990F60" w:rsidP="00990F60">
      <w:pPr>
        <w:pStyle w:val="Heading2"/>
        <w:rPr>
          <w:rFonts w:eastAsia="Times New Roman"/>
          <w:lang w:eastAsia="en-GB"/>
        </w:rPr>
      </w:pPr>
      <w:bookmarkStart w:id="11" w:name="_Toc123688015"/>
      <w:r w:rsidRPr="00990F60">
        <w:rPr>
          <w:rFonts w:eastAsia="Times New Roman"/>
          <w:lang w:val="en-US" w:eastAsia="en-GB"/>
        </w:rPr>
        <w:t>3.1 Analysing the relationship between GDP per capita and Government expenditure on Education per capita</w:t>
      </w:r>
      <w:bookmarkEnd w:id="11"/>
      <w:r w:rsidRPr="00990F60">
        <w:rPr>
          <w:rFonts w:eastAsia="Times New Roman"/>
          <w:lang w:eastAsia="en-GB"/>
        </w:rPr>
        <w:t> </w:t>
      </w:r>
    </w:p>
    <w:p w14:paraId="23F41052" w14:textId="3D7A23AE" w:rsidR="00990F60" w:rsidRPr="00990F60" w:rsidRDefault="00990F60" w:rsidP="00990F60">
      <w:pPr>
        <w:textAlignment w:val="baseline"/>
        <w:rPr>
          <w:rFonts w:ascii="Segoe UI" w:eastAsia="Times New Roman" w:hAnsi="Segoe UI" w:cs="Segoe UI"/>
          <w:sz w:val="18"/>
          <w:szCs w:val="18"/>
          <w:lang w:val="en-US" w:eastAsia="en-GB"/>
        </w:rPr>
      </w:pPr>
      <w:r w:rsidRPr="00990F60">
        <w:rPr>
          <w:noProof/>
        </w:rPr>
        <w:drawing>
          <wp:inline distT="0" distB="0" distL="0" distR="0" wp14:anchorId="11D0E491" wp14:editId="11B79225">
            <wp:extent cx="6206345" cy="4000500"/>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218296" cy="4008203"/>
                    </a:xfrm>
                    <a:prstGeom prst="rect">
                      <a:avLst/>
                    </a:prstGeom>
                    <a:noFill/>
                    <a:ln>
                      <a:noFill/>
                    </a:ln>
                  </pic:spPr>
                </pic:pic>
              </a:graphicData>
            </a:graphic>
          </wp:inline>
        </w:drawing>
      </w:r>
      <w:r w:rsidRPr="00990F60">
        <w:rPr>
          <w:rFonts w:ascii="Calibri" w:eastAsia="Times New Roman" w:hAnsi="Calibri" w:cs="Calibri"/>
          <w:sz w:val="22"/>
          <w:szCs w:val="22"/>
          <w:lang w:val="en-US" w:eastAsia="en-GB"/>
        </w:rPr>
        <w:t> </w:t>
      </w:r>
    </w:p>
    <w:p w14:paraId="07316CF3" w14:textId="410FD24B" w:rsidR="00990F60" w:rsidRPr="00990F60" w:rsidRDefault="00990F60" w:rsidP="00990F60">
      <w:pPr>
        <w:textAlignment w:val="baseline"/>
        <w:rPr>
          <w:rFonts w:ascii="Segoe UI" w:eastAsia="Times New Roman" w:hAnsi="Segoe UI" w:cs="Segoe UI"/>
          <w:sz w:val="18"/>
          <w:szCs w:val="18"/>
          <w:lang w:val="en-US" w:eastAsia="en-GB"/>
        </w:rPr>
      </w:pPr>
      <w:r w:rsidRPr="00990F60">
        <w:rPr>
          <w:rFonts w:ascii="Calibri" w:eastAsia="Times New Roman" w:hAnsi="Calibri" w:cs="Calibri"/>
          <w:sz w:val="22"/>
          <w:szCs w:val="22"/>
          <w:lang w:val="en-US" w:eastAsia="en-GB"/>
        </w:rPr>
        <w:t> </w:t>
      </w:r>
      <w:r>
        <w:rPr>
          <w:rFonts w:ascii="Calibri" w:eastAsia="Times New Roman" w:hAnsi="Calibri" w:cs="Calibri"/>
          <w:noProof/>
          <w:lang w:val="en-US" w:eastAsia="en-GB"/>
        </w:rPr>
        <mc:AlternateContent>
          <mc:Choice Requires="wps">
            <w:drawing>
              <wp:anchor distT="0" distB="0" distL="114300" distR="114300" simplePos="0" relativeHeight="251667456" behindDoc="0" locked="0" layoutInCell="1" allowOverlap="1" wp14:anchorId="3D0119B8" wp14:editId="55A22D59">
                <wp:simplePos x="0" y="0"/>
                <wp:positionH relativeFrom="column">
                  <wp:posOffset>-203200</wp:posOffset>
                </wp:positionH>
                <wp:positionV relativeFrom="paragraph">
                  <wp:posOffset>810895</wp:posOffset>
                </wp:positionV>
                <wp:extent cx="6362700" cy="2209800"/>
                <wp:effectExtent l="0" t="0" r="12700" b="12700"/>
                <wp:wrapNone/>
                <wp:docPr id="20" name="Text Box 20"/>
                <wp:cNvGraphicFramePr/>
                <a:graphic xmlns:a="http://schemas.openxmlformats.org/drawingml/2006/main">
                  <a:graphicData uri="http://schemas.microsoft.com/office/word/2010/wordprocessingShape">
                    <wps:wsp>
                      <wps:cNvSpPr txBox="1"/>
                      <wps:spPr>
                        <a:xfrm>
                          <a:off x="0" y="0"/>
                          <a:ext cx="6362700" cy="2209800"/>
                        </a:xfrm>
                        <a:prstGeom prst="rect">
                          <a:avLst/>
                        </a:prstGeom>
                        <a:solidFill>
                          <a:schemeClr val="lt1"/>
                        </a:solidFill>
                        <a:ln w="6350">
                          <a:solidFill>
                            <a:prstClr val="black"/>
                          </a:solidFill>
                        </a:ln>
                      </wps:spPr>
                      <wps:txbx>
                        <w:txbxContent>
                          <w:p w14:paraId="2A2BCC7E" w14:textId="491651D3" w:rsidR="00990F60" w:rsidRDefault="00990F60">
                            <w:r w:rsidRPr="00990F60">
                              <w:rPr>
                                <w:rFonts w:ascii="Calibri" w:eastAsia="Times New Roman" w:hAnsi="Calibri" w:cs="Calibri"/>
                                <w:lang w:val="en-US" w:eastAsia="en-GB"/>
                              </w:rPr>
                              <w:t>The scatter plot displays the relationship between public expenditure on education per capita and GDP per capita from 1998 to 2020, with education expenditure being the predictor variable and GDP per capita being the response variable. The correlation value (r value is found in our excel workbook) was calculated to be 0.869, which depicts a strong positive correlation between the two variables. This informs us that as government expenditure on education increases, GDP per capita also increases and there is economic growth. The gradient being equal to 7.159 means that for every unit increase in government expenditure on education per capita, GDP will roughly increase by 7.159.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0119B8" id="Text Box 20" o:spid="_x0000_s1034" type="#_x0000_t202" style="position:absolute;margin-left:-16pt;margin-top:63.85pt;width:501pt;height:17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" fillcolor="white [3201]" strokeweight=".5pt">
                <v:textbox>
                  <w:txbxContent>
                    <w:p w14:paraId="2A2BCC7E" w14:textId="491651D3" w:rsidR="00990F60" w:rsidRDefault="00990F60">
                      <w:r w:rsidRPr="00990F60">
                        <w:rPr>
                          <w:rFonts w:ascii="Calibri" w:eastAsia="Times New Roman" w:hAnsi="Calibri" w:cs="Calibri"/>
                          <w:lang w:val="en-US" w:eastAsia="en-GB"/>
                        </w:rPr>
                        <w:t>The scatter plot displays the relationship between public expenditure on education per capita and GDP per capita from 1998 to 2020, with education expenditure being the predictor variable and GDP per capita being the response variable. The correlation value (r value is found in our excel workbook) was calculated to be 0.869, which depicts a strong positive correlation between the two variables. This informs us that as government expenditure on education increases, GDP per capita also increases and there is economic growth. The gradient being equal to 7.159 means that for every unit increase in government expenditure on education per capita, GDP will roughly increase by 7.159.</w:t>
                      </w:r>
                    </w:p>
                  </w:txbxContent>
                </v:textbox>
              </v:shape>
            </w:pict>
          </mc:Fallback>
        </mc:AlternateContent>
      </w:r>
    </w:p>
    <w:p w14:paraId="0E2D6A04" w14:textId="77777777" w:rsidR="00990F60" w:rsidRPr="00990F60" w:rsidRDefault="00990F60" w:rsidP="00990F60">
      <w:pPr>
        <w:pStyle w:val="Heading2"/>
        <w:rPr>
          <w:rFonts w:ascii="Segoe UI" w:eastAsia="Times New Roman" w:hAnsi="Segoe UI" w:cs="Segoe UI"/>
          <w:sz w:val="18"/>
          <w:szCs w:val="18"/>
          <w:lang w:eastAsia="en-GB"/>
        </w:rPr>
      </w:pPr>
      <w:bookmarkStart w:id="12" w:name="_Toc123688016"/>
      <w:r w:rsidRPr="00990F60">
        <w:rPr>
          <w:rFonts w:eastAsia="Times New Roman"/>
          <w:lang w:val="en-US" w:eastAsia="en-GB"/>
        </w:rPr>
        <w:lastRenderedPageBreak/>
        <w:t>3.2 Analysing the relationship between GDP per capita and Government expenditure on Social Protection per capita</w:t>
      </w:r>
      <w:bookmarkEnd w:id="12"/>
      <w:r w:rsidRPr="00990F60">
        <w:rPr>
          <w:rFonts w:eastAsia="Times New Roman"/>
          <w:lang w:eastAsia="en-GB"/>
        </w:rPr>
        <w:t> </w:t>
      </w:r>
    </w:p>
    <w:p w14:paraId="7F48D6B8" w14:textId="66262C83" w:rsidR="00990F60" w:rsidRPr="00990F60" w:rsidRDefault="00990F60" w:rsidP="00990F60">
      <w:pPr>
        <w:textAlignment w:val="baseline"/>
        <w:rPr>
          <w:rFonts w:ascii="Segoe UI" w:eastAsia="Times New Roman" w:hAnsi="Segoe UI" w:cs="Segoe UI"/>
          <w:sz w:val="18"/>
          <w:szCs w:val="18"/>
          <w:lang w:eastAsia="en-GB"/>
        </w:rPr>
      </w:pPr>
      <w:r w:rsidRPr="00990F60">
        <w:rPr>
          <w:noProof/>
        </w:rPr>
        <w:drawing>
          <wp:inline distT="0" distB="0" distL="0" distR="0" wp14:anchorId="15DD4048" wp14:editId="0AC296F7">
            <wp:extent cx="5731510" cy="41154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731510" cy="4115435"/>
                    </a:xfrm>
                    <a:prstGeom prst="rect">
                      <a:avLst/>
                    </a:prstGeom>
                    <a:noFill/>
                    <a:ln>
                      <a:noFill/>
                    </a:ln>
                  </pic:spPr>
                </pic:pic>
              </a:graphicData>
            </a:graphic>
          </wp:inline>
        </w:drawing>
      </w:r>
      <w:r w:rsidRPr="00990F60">
        <w:rPr>
          <w:rFonts w:ascii="Calibri" w:eastAsia="Times New Roman" w:hAnsi="Calibri" w:cs="Calibri"/>
          <w:sz w:val="22"/>
          <w:szCs w:val="22"/>
          <w:lang w:eastAsia="en-GB"/>
        </w:rPr>
        <w:t> </w:t>
      </w:r>
    </w:p>
    <w:p w14:paraId="286244AF" w14:textId="389EFCBB" w:rsidR="00990F60" w:rsidRPr="00990F60" w:rsidRDefault="00990F60" w:rsidP="00990F60">
      <w:pPr>
        <w:textAlignment w:val="baseline"/>
        <w:rPr>
          <w:rFonts w:ascii="Segoe UI" w:eastAsia="Times New Roman" w:hAnsi="Segoe UI" w:cs="Segoe UI"/>
          <w:lang w:eastAsia="en-GB"/>
        </w:rPr>
      </w:pPr>
      <w:r>
        <w:rPr>
          <w:rFonts w:ascii="Calibri" w:eastAsia="Times New Roman" w:hAnsi="Calibri" w:cs="Calibri"/>
          <w:noProof/>
          <w:lang w:val="en-US" w:eastAsia="en-GB"/>
        </w:rPr>
        <mc:AlternateContent>
          <mc:Choice Requires="wps">
            <w:drawing>
              <wp:anchor distT="0" distB="0" distL="114300" distR="114300" simplePos="0" relativeHeight="251668480" behindDoc="0" locked="0" layoutInCell="1" allowOverlap="1" wp14:anchorId="6565B764" wp14:editId="4EC38264">
                <wp:simplePos x="0" y="0"/>
                <wp:positionH relativeFrom="column">
                  <wp:posOffset>0</wp:posOffset>
                </wp:positionH>
                <wp:positionV relativeFrom="paragraph">
                  <wp:posOffset>848360</wp:posOffset>
                </wp:positionV>
                <wp:extent cx="5956300" cy="2019300"/>
                <wp:effectExtent l="0" t="0" r="12700" b="12700"/>
                <wp:wrapNone/>
                <wp:docPr id="24" name="Text Box 24"/>
                <wp:cNvGraphicFramePr/>
                <a:graphic xmlns:a="http://schemas.openxmlformats.org/drawingml/2006/main">
                  <a:graphicData uri="http://schemas.microsoft.com/office/word/2010/wordprocessingShape">
                    <wps:wsp>
                      <wps:cNvSpPr txBox="1"/>
                      <wps:spPr>
                        <a:xfrm>
                          <a:off x="0" y="0"/>
                          <a:ext cx="5956300" cy="2019300"/>
                        </a:xfrm>
                        <a:prstGeom prst="rect">
                          <a:avLst/>
                        </a:prstGeom>
                        <a:solidFill>
                          <a:schemeClr val="lt1"/>
                        </a:solidFill>
                        <a:ln w="6350">
                          <a:solidFill>
                            <a:prstClr val="black"/>
                          </a:solidFill>
                        </a:ln>
                      </wps:spPr>
                      <wps:txbx>
                        <w:txbxContent>
                          <w:p w14:paraId="43D8D19E" w14:textId="6FEE6480" w:rsidR="00990F60" w:rsidRPr="00990F60" w:rsidRDefault="00990F60" w:rsidP="00990F60">
                            <w:pPr>
                              <w:textAlignment w:val="baseline"/>
                              <w:rPr>
                                <w:rFonts w:ascii="Segoe UI" w:eastAsia="Times New Roman" w:hAnsi="Segoe UI" w:cs="Segoe UI"/>
                                <w:lang w:eastAsia="en-GB"/>
                              </w:rPr>
                            </w:pPr>
                            <w:r>
                              <w:rPr>
                                <w:rFonts w:ascii="Calibri" w:eastAsia="Times New Roman" w:hAnsi="Calibri" w:cs="Calibri"/>
                                <w:lang w:val="en-US" w:eastAsia="en-GB"/>
                              </w:rPr>
                              <w:t>T</w:t>
                            </w:r>
                            <w:r w:rsidRPr="00990F60">
                              <w:rPr>
                                <w:rFonts w:ascii="Calibri" w:eastAsia="Times New Roman" w:hAnsi="Calibri" w:cs="Calibri"/>
                                <w:lang w:val="en-US" w:eastAsia="en-GB"/>
                              </w:rPr>
                              <w:t>he scatter plot above graphically exhibits the relationship between social protection spending per capita and GDP per capita in the UK from 1998 to 2021. Government spending on social protection per capita is on the x axis, meaning it is the predictor variable and GDP per capita is the response variable. As the correlation value (r value) is equal to 0.737, this means that there is a strong positive correlation between the two variables. This displays that as spending per capita on social protection increases, GDP per capita will also increase and the gradient being 3.03 shows by how much GDP per capita will increase from 1 unit increase of spending on social protection per capita.</w:t>
                            </w:r>
                            <w:r w:rsidRPr="00990F60">
                              <w:rPr>
                                <w:rFonts w:ascii="Calibri" w:eastAsia="Times New Roman" w:hAnsi="Calibri" w:cs="Calibri"/>
                                <w:lang w:eastAsia="en-GB"/>
                              </w:rPr>
                              <w:t> </w:t>
                            </w:r>
                          </w:p>
                          <w:p w14:paraId="5735EA66" w14:textId="77777777" w:rsidR="00990F60" w:rsidRDefault="00990F6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565B764" id="Text Box 24" o:spid="_x0000_s1035" type="#_x0000_t202" style="position:absolute;margin-left:0;margin-top:66.8pt;width:469pt;height:159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" fillcolor="white [3201]" strokeweight=".5pt">
                <v:textbox>
                  <w:txbxContent>
                    <w:p w14:paraId="43D8D19E" w14:textId="6FEE6480" w:rsidR="00990F60" w:rsidRPr="00990F60" w:rsidRDefault="00990F60" w:rsidP="00990F60">
                      <w:pPr>
                        <w:textAlignment w:val="baseline"/>
                        <w:rPr>
                          <w:rFonts w:ascii="Segoe UI" w:eastAsia="Times New Roman" w:hAnsi="Segoe UI" w:cs="Segoe UI"/>
                          <w:lang w:eastAsia="en-GB"/>
                        </w:rPr>
                      </w:pPr>
                      <w:r>
                        <w:rPr>
                          <w:rFonts w:ascii="Calibri" w:eastAsia="Times New Roman" w:hAnsi="Calibri" w:cs="Calibri"/>
                          <w:lang w:val="en-US" w:eastAsia="en-GB"/>
                        </w:rPr>
                        <w:t>T</w:t>
                      </w:r>
                      <w:r w:rsidRPr="00990F60">
                        <w:rPr>
                          <w:rFonts w:ascii="Calibri" w:eastAsia="Times New Roman" w:hAnsi="Calibri" w:cs="Calibri"/>
                          <w:lang w:val="en-US" w:eastAsia="en-GB"/>
                        </w:rPr>
                        <w:t>he scatter plot above graphically exhibits the relationship between social protection spending per capita and GDP per capita in the UK from 1998 to 2021. Government spending on social protection per capita is on the x axis, meaning it is the predictor variable and GDP per capita is the response variable. As the correlation value (r value) is equal to 0.737, this means that there is a strong positive correlation between the two variables. This displays that as spending per capita on social protection increases, GDP per capita will also increase and the gradient being 3.03 shows by how much GDP per capita will increase from 1 unit increase of spending on social protection per capita.</w:t>
                      </w:r>
                      <w:r w:rsidRPr="00990F60">
                        <w:rPr>
                          <w:rFonts w:ascii="Calibri" w:eastAsia="Times New Roman" w:hAnsi="Calibri" w:cs="Calibri"/>
                          <w:lang w:eastAsia="en-GB"/>
                        </w:rPr>
                        <w:t> </w:t>
                      </w:r>
                    </w:p>
                    <w:p w14:paraId="5735EA66" w14:textId="77777777" w:rsidR="00990F60" w:rsidRDefault="00990F60"/>
                  </w:txbxContent>
                </v:textbox>
              </v:shape>
            </w:pict>
          </mc:Fallback>
        </mc:AlternateContent>
      </w:r>
    </w:p>
    <w:p w14:paraId="5CF1C085" w14:textId="77777777" w:rsidR="00990F60" w:rsidRPr="00990F60" w:rsidRDefault="00990F60" w:rsidP="00990F60">
      <w:pPr>
        <w:pStyle w:val="Heading2"/>
        <w:rPr>
          <w:rFonts w:ascii="Segoe UI" w:eastAsia="Times New Roman" w:hAnsi="Segoe UI" w:cs="Segoe UI"/>
          <w:sz w:val="18"/>
          <w:szCs w:val="18"/>
          <w:lang w:eastAsia="en-GB"/>
        </w:rPr>
      </w:pPr>
      <w:bookmarkStart w:id="13" w:name="_Toc123688017"/>
      <w:r w:rsidRPr="00990F60">
        <w:rPr>
          <w:rFonts w:eastAsia="Times New Roman"/>
          <w:lang w:val="en-US" w:eastAsia="en-GB"/>
        </w:rPr>
        <w:lastRenderedPageBreak/>
        <w:t>3.3 Analysing the relationship between GDP per capita and Health expenditure per capita</w:t>
      </w:r>
      <w:bookmarkEnd w:id="13"/>
      <w:r w:rsidRPr="00990F60">
        <w:rPr>
          <w:rFonts w:eastAsia="Times New Roman"/>
          <w:lang w:eastAsia="en-GB"/>
        </w:rPr>
        <w:t> </w:t>
      </w:r>
    </w:p>
    <w:p w14:paraId="41738B14" w14:textId="31E4789C" w:rsidR="00990F60" w:rsidRPr="00990F60" w:rsidRDefault="00990F60" w:rsidP="00990F60">
      <w:pPr>
        <w:textAlignment w:val="baseline"/>
        <w:rPr>
          <w:rFonts w:ascii="Segoe UI" w:eastAsia="Times New Roman" w:hAnsi="Segoe UI" w:cs="Segoe UI"/>
          <w:sz w:val="18"/>
          <w:szCs w:val="18"/>
          <w:lang w:val="en-US" w:eastAsia="en-GB"/>
        </w:rPr>
      </w:pPr>
      <w:r w:rsidRPr="00990F60">
        <w:rPr>
          <w:noProof/>
        </w:rPr>
        <w:drawing>
          <wp:inline distT="0" distB="0" distL="0" distR="0" wp14:anchorId="63F7C712" wp14:editId="4D46D84A">
            <wp:extent cx="5731510" cy="46901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4690110"/>
                    </a:xfrm>
                    <a:prstGeom prst="rect">
                      <a:avLst/>
                    </a:prstGeom>
                    <a:noFill/>
                    <a:ln>
                      <a:noFill/>
                    </a:ln>
                  </pic:spPr>
                </pic:pic>
              </a:graphicData>
            </a:graphic>
          </wp:inline>
        </w:drawing>
      </w:r>
      <w:r w:rsidRPr="00990F60">
        <w:rPr>
          <w:rFonts w:ascii="Calibri" w:eastAsia="Times New Roman" w:hAnsi="Calibri" w:cs="Calibri"/>
          <w:sz w:val="22"/>
          <w:szCs w:val="22"/>
          <w:lang w:val="en-US" w:eastAsia="en-GB"/>
        </w:rPr>
        <w:t> </w:t>
      </w:r>
    </w:p>
    <w:p w14:paraId="08AB532A" w14:textId="78A588BB" w:rsidR="00990F60" w:rsidRPr="00990F60" w:rsidRDefault="00990F60" w:rsidP="00990F60">
      <w:pPr>
        <w:textAlignment w:val="baseline"/>
        <w:rPr>
          <w:rFonts w:ascii="Segoe UI" w:eastAsia="Times New Roman" w:hAnsi="Segoe UI" w:cs="Segoe UI"/>
          <w:sz w:val="18"/>
          <w:szCs w:val="18"/>
          <w:lang w:val="en-US" w:eastAsia="en-GB"/>
        </w:rPr>
      </w:pPr>
      <w:r w:rsidRPr="00990F60">
        <w:rPr>
          <w:rFonts w:ascii="Calibri" w:eastAsia="Times New Roman" w:hAnsi="Calibri" w:cs="Calibri"/>
          <w:sz w:val="22"/>
          <w:szCs w:val="22"/>
          <w:lang w:val="en-US" w:eastAsia="en-GB"/>
        </w:rPr>
        <w:t> </w:t>
      </w:r>
    </w:p>
    <w:p w14:paraId="2FA21E04" w14:textId="5CE5F8B1" w:rsidR="00990F60" w:rsidRPr="00990F60" w:rsidRDefault="00990F60" w:rsidP="00990F60">
      <w:pPr>
        <w:textAlignment w:val="baseline"/>
        <w:rPr>
          <w:rFonts w:ascii="Segoe UI" w:eastAsia="Times New Roman" w:hAnsi="Segoe UI" w:cs="Segoe UI"/>
          <w:sz w:val="18"/>
          <w:szCs w:val="18"/>
          <w:lang w:eastAsia="en-GB"/>
        </w:rPr>
      </w:pPr>
      <w:r w:rsidRPr="00990F60">
        <w:rPr>
          <w:rFonts w:ascii="Calibri" w:eastAsia="Times New Roman" w:hAnsi="Calibri" w:cs="Calibri"/>
          <w:sz w:val="22"/>
          <w:szCs w:val="22"/>
          <w:lang w:eastAsia="en-GB"/>
        </w:rPr>
        <w:t> </w:t>
      </w:r>
    </w:p>
    <w:p w14:paraId="79665C49" w14:textId="017B63CD" w:rsidR="00990F60" w:rsidRDefault="00990F60" w:rsidP="00990F60">
      <w:pPr>
        <w:textAlignment w:val="baseline"/>
        <w:rPr>
          <w:rFonts w:ascii="Calibri" w:eastAsia="Times New Roman" w:hAnsi="Calibri" w:cs="Calibri"/>
          <w:color w:val="000000"/>
          <w:lang w:val="en-US" w:eastAsia="en-GB"/>
        </w:rPr>
      </w:pPr>
      <w:r>
        <w:rPr>
          <w:rFonts w:ascii="Calibri" w:eastAsia="Times New Roman" w:hAnsi="Calibri" w:cs="Calibri"/>
          <w:noProof/>
          <w:sz w:val="22"/>
          <w:szCs w:val="22"/>
          <w:lang w:eastAsia="en-GB"/>
        </w:rPr>
        <mc:AlternateContent>
          <mc:Choice Requires="wps">
            <w:drawing>
              <wp:anchor distT="0" distB="0" distL="114300" distR="114300" simplePos="0" relativeHeight="251669504" behindDoc="0" locked="0" layoutInCell="1" allowOverlap="1" wp14:anchorId="47943A15" wp14:editId="31A6FC0B">
                <wp:simplePos x="0" y="0"/>
                <wp:positionH relativeFrom="column">
                  <wp:posOffset>0</wp:posOffset>
                </wp:positionH>
                <wp:positionV relativeFrom="paragraph">
                  <wp:posOffset>97790</wp:posOffset>
                </wp:positionV>
                <wp:extent cx="5956300" cy="3187700"/>
                <wp:effectExtent l="0" t="0" r="12700" b="12700"/>
                <wp:wrapNone/>
                <wp:docPr id="25" name="Text Box 25"/>
                <wp:cNvGraphicFramePr/>
                <a:graphic xmlns:a="http://schemas.openxmlformats.org/drawingml/2006/main">
                  <a:graphicData uri="http://schemas.microsoft.com/office/word/2010/wordprocessingShape">
                    <wps:wsp>
                      <wps:cNvSpPr txBox="1"/>
                      <wps:spPr>
                        <a:xfrm>
                          <a:off x="0" y="0"/>
                          <a:ext cx="5956300" cy="3187700"/>
                        </a:xfrm>
                        <a:prstGeom prst="rect">
                          <a:avLst/>
                        </a:prstGeom>
                        <a:solidFill>
                          <a:schemeClr val="lt1"/>
                        </a:solidFill>
                        <a:ln w="6350">
                          <a:solidFill>
                            <a:prstClr val="black"/>
                          </a:solidFill>
                        </a:ln>
                      </wps:spPr>
                      <wps:txbx>
                        <w:txbxContent>
                          <w:p w14:paraId="29E57B12" w14:textId="63AF184F" w:rsidR="00990F60" w:rsidRPr="00990F60" w:rsidRDefault="00990F60" w:rsidP="00990F60">
                            <w:pPr>
                              <w:textAlignment w:val="baseline"/>
                              <w:rPr>
                                <w:rFonts w:ascii="Segoe UI" w:eastAsia="Times New Roman" w:hAnsi="Segoe UI" w:cs="Segoe UI"/>
                                <w:lang w:eastAsia="en-GB"/>
                              </w:rPr>
                            </w:pPr>
                            <w:r>
                              <w:rPr>
                                <w:rFonts w:ascii="Calibri" w:eastAsia="Times New Roman" w:hAnsi="Calibri" w:cs="Calibri"/>
                                <w:color w:val="000000"/>
                                <w:lang w:val="en-US" w:eastAsia="en-GB"/>
                              </w:rPr>
                              <w:t>T</w:t>
                            </w:r>
                            <w:r w:rsidRPr="00990F60">
                              <w:rPr>
                                <w:rFonts w:ascii="Calibri" w:eastAsia="Times New Roman" w:hAnsi="Calibri" w:cs="Calibri"/>
                                <w:color w:val="000000"/>
                                <w:lang w:val="en-US" w:eastAsia="en-GB"/>
                              </w:rPr>
                              <w:t>he scatter plot graph above shows the relationship between Health expenditure per capita and GDP per capita from 1998 - 2021 in the UK. Health Expenditure per capita is an explanatory variable (plotted on the x-axis) because as health expenditure per capita increases, it provides people with better quality treatments and so more productivity allowing higher GDP per capita. The correlation (r) value is 0.772 which implies a strong positive relationship between the two variables (GDP per capita and Health expenditure per capita). This means that the relationship between the GDP per capita and Health expenditure per capita moves in the same direction, meaning if one variable increases the other variable also increases and vice versa. The graph above has a linear regression line which has an equation y= 3.1752x +23110, where 3.1752 is the slope and the intercept is 23110 which is the expected mean value of GDP per capita when all Health expenditure per capita is 0. The slope of the regression line implies that if health expenditure increases by 1 unit, GDP per capita increases roughly by 3.1752. In addition, the value of r² is approximately 60% which reveals that 60% of the variability observed in the target variable is explained by the regression model. </w:t>
                            </w:r>
                            <w:r w:rsidRPr="00990F60">
                              <w:rPr>
                                <w:rFonts w:ascii="Calibri" w:eastAsia="Times New Roman" w:hAnsi="Calibri" w:cs="Calibri"/>
                                <w:color w:val="000000"/>
                                <w:lang w:eastAsia="en-GB"/>
                              </w:rPr>
                              <w:t> </w:t>
                            </w:r>
                          </w:p>
                          <w:p w14:paraId="3D045D3D" w14:textId="77777777" w:rsidR="00990F60" w:rsidRDefault="00990F6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943A15" id="Text Box 25" o:spid="_x0000_s1036" type="#_x0000_t202" style="position:absolute;margin-left:0;margin-top:7.7pt;width:469pt;height:251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" fillcolor="white [3201]" strokeweight=".5pt">
                <v:textbox>
                  <w:txbxContent>
                    <w:p w14:paraId="29E57B12" w14:textId="63AF184F" w:rsidR="00990F60" w:rsidRPr="00990F60" w:rsidRDefault="00990F60" w:rsidP="00990F60">
                      <w:pPr>
                        <w:textAlignment w:val="baseline"/>
                        <w:rPr>
                          <w:rFonts w:ascii="Segoe UI" w:eastAsia="Times New Roman" w:hAnsi="Segoe UI" w:cs="Segoe UI"/>
                          <w:lang w:eastAsia="en-GB"/>
                        </w:rPr>
                      </w:pPr>
                      <w:r>
                        <w:rPr>
                          <w:rFonts w:ascii="Calibri" w:eastAsia="Times New Roman" w:hAnsi="Calibri" w:cs="Calibri"/>
                          <w:color w:val="000000"/>
                          <w:lang w:val="en-US" w:eastAsia="en-GB"/>
                        </w:rPr>
                        <w:t>T</w:t>
                      </w:r>
                      <w:r w:rsidRPr="00990F60">
                        <w:rPr>
                          <w:rFonts w:ascii="Calibri" w:eastAsia="Times New Roman" w:hAnsi="Calibri" w:cs="Calibri"/>
                          <w:color w:val="000000"/>
                          <w:lang w:val="en-US" w:eastAsia="en-GB"/>
                        </w:rPr>
                        <w:t>he scatter plot graph above shows the relationship between Health expenditure per capita and GDP per capita from 1998 - 2021 in the UK. Health Expenditure per capita is an explanatory variable (plotted on the x-axis) because as health expenditure per capita increases, it provides people with better quality treatments and so more productivity allowing higher GDP per capita. The correlation (r) value is 0.772 which implies a strong positive relationship between the two variables (GDP per capita and Health expenditure per capita). This means that the relationship between the GDP per capita and Health expenditure per capita moves in the same direction, meaning if one variable increases the other variable also increases and vice versa. The graph above has a linear regression line which has an equation y= 3.1752x +23110, where 3.1752 is the slope and the intercept is 23110 which is the expected mean value of GDP per capita when all Health expenditure per capita is 0. The slope of the regression line implies that if health expenditure increases by 1 unit, GDP per capita increases roughly by 3.1752. In addition, the value of r² is approximately 60% which reveals that 60% of the variability observed in the target variable is explained by the regression model. </w:t>
                      </w:r>
                      <w:r w:rsidRPr="00990F60">
                        <w:rPr>
                          <w:rFonts w:ascii="Calibri" w:eastAsia="Times New Roman" w:hAnsi="Calibri" w:cs="Calibri"/>
                          <w:color w:val="000000"/>
                          <w:lang w:eastAsia="en-GB"/>
                        </w:rPr>
                        <w:t> </w:t>
                      </w:r>
                    </w:p>
                    <w:p w14:paraId="3D045D3D" w14:textId="77777777" w:rsidR="00990F60" w:rsidRDefault="00990F60"/>
                  </w:txbxContent>
                </v:textbox>
              </v:shape>
            </w:pict>
          </mc:Fallback>
        </mc:AlternateContent>
      </w:r>
    </w:p>
    <w:p w14:paraId="057EDE8B" w14:textId="4BAB5499" w:rsidR="00990F60" w:rsidRDefault="00990F60" w:rsidP="00990F60">
      <w:pPr>
        <w:textAlignment w:val="baseline"/>
        <w:rPr>
          <w:rFonts w:ascii="Calibri" w:eastAsia="Times New Roman" w:hAnsi="Calibri" w:cs="Calibri"/>
          <w:color w:val="000000"/>
          <w:lang w:val="en-US" w:eastAsia="en-GB"/>
        </w:rPr>
      </w:pPr>
    </w:p>
    <w:p w14:paraId="0AF291E5" w14:textId="274A802B" w:rsidR="00990F60" w:rsidRDefault="00990F60" w:rsidP="00990F60">
      <w:pPr>
        <w:textAlignment w:val="baseline"/>
        <w:rPr>
          <w:rFonts w:ascii="Calibri" w:eastAsia="Times New Roman" w:hAnsi="Calibri" w:cs="Calibri"/>
          <w:color w:val="000000"/>
          <w:lang w:val="en-US" w:eastAsia="en-GB"/>
        </w:rPr>
      </w:pPr>
    </w:p>
    <w:p w14:paraId="29D8691E" w14:textId="00122D79" w:rsidR="00990F60" w:rsidRDefault="00990F60" w:rsidP="00990F60">
      <w:pPr>
        <w:textAlignment w:val="baseline"/>
        <w:rPr>
          <w:rFonts w:ascii="Calibri" w:eastAsia="Times New Roman" w:hAnsi="Calibri" w:cs="Calibri"/>
          <w:color w:val="000000"/>
          <w:lang w:val="en-US" w:eastAsia="en-GB"/>
        </w:rPr>
      </w:pPr>
    </w:p>
    <w:p w14:paraId="70FC2B7F" w14:textId="7669EAE0" w:rsidR="00990F60" w:rsidRDefault="00990F60" w:rsidP="00990F60">
      <w:pPr>
        <w:textAlignment w:val="baseline"/>
        <w:rPr>
          <w:rFonts w:ascii="Calibri" w:eastAsia="Times New Roman" w:hAnsi="Calibri" w:cs="Calibri"/>
          <w:color w:val="000000"/>
          <w:lang w:val="en-US" w:eastAsia="en-GB"/>
        </w:rPr>
      </w:pPr>
    </w:p>
    <w:p w14:paraId="02784D1B" w14:textId="55C6F39B" w:rsidR="00990F60" w:rsidRDefault="00990F60" w:rsidP="00990F60">
      <w:pPr>
        <w:textAlignment w:val="baseline"/>
        <w:rPr>
          <w:rFonts w:ascii="Calibri" w:eastAsia="Times New Roman" w:hAnsi="Calibri" w:cs="Calibri"/>
          <w:color w:val="000000"/>
          <w:lang w:val="en-US" w:eastAsia="en-GB"/>
        </w:rPr>
      </w:pPr>
    </w:p>
    <w:p w14:paraId="56ABB8FD" w14:textId="02739283" w:rsidR="00990F60" w:rsidRDefault="00990F60" w:rsidP="00990F60">
      <w:pPr>
        <w:textAlignment w:val="baseline"/>
        <w:rPr>
          <w:rFonts w:ascii="Calibri" w:eastAsia="Times New Roman" w:hAnsi="Calibri" w:cs="Calibri"/>
          <w:color w:val="000000"/>
          <w:lang w:val="en-US" w:eastAsia="en-GB"/>
        </w:rPr>
      </w:pPr>
    </w:p>
    <w:p w14:paraId="2A0A9437" w14:textId="6BDD49CF" w:rsidR="00990F60" w:rsidRDefault="00990F60" w:rsidP="00990F60">
      <w:pPr>
        <w:textAlignment w:val="baseline"/>
        <w:rPr>
          <w:rFonts w:ascii="Calibri" w:eastAsia="Times New Roman" w:hAnsi="Calibri" w:cs="Calibri"/>
          <w:color w:val="000000"/>
          <w:lang w:val="en-US" w:eastAsia="en-GB"/>
        </w:rPr>
      </w:pPr>
    </w:p>
    <w:p w14:paraId="544A565E" w14:textId="5F127176" w:rsidR="00990F60" w:rsidRDefault="00990F60" w:rsidP="00990F60">
      <w:pPr>
        <w:textAlignment w:val="baseline"/>
        <w:rPr>
          <w:rFonts w:ascii="Calibri" w:eastAsia="Times New Roman" w:hAnsi="Calibri" w:cs="Calibri"/>
          <w:color w:val="000000"/>
          <w:lang w:val="en-US" w:eastAsia="en-GB"/>
        </w:rPr>
      </w:pPr>
    </w:p>
    <w:p w14:paraId="6197B626" w14:textId="1F5B37EF" w:rsidR="00990F60" w:rsidRDefault="00990F60" w:rsidP="00990F60">
      <w:pPr>
        <w:textAlignment w:val="baseline"/>
        <w:rPr>
          <w:rFonts w:ascii="Calibri" w:eastAsia="Times New Roman" w:hAnsi="Calibri" w:cs="Calibri"/>
          <w:color w:val="000000"/>
          <w:lang w:val="en-US" w:eastAsia="en-GB"/>
        </w:rPr>
      </w:pPr>
    </w:p>
    <w:p w14:paraId="097DA13F" w14:textId="6F95CBF4" w:rsidR="00990F60" w:rsidRDefault="00990F60" w:rsidP="00990F60">
      <w:pPr>
        <w:textAlignment w:val="baseline"/>
        <w:rPr>
          <w:rFonts w:ascii="Calibri" w:eastAsia="Times New Roman" w:hAnsi="Calibri" w:cs="Calibri"/>
          <w:color w:val="000000"/>
          <w:lang w:val="en-US" w:eastAsia="en-GB"/>
        </w:rPr>
      </w:pPr>
    </w:p>
    <w:p w14:paraId="60BE51B7" w14:textId="29C15FE4" w:rsidR="00990F60" w:rsidRDefault="00990F60" w:rsidP="00990F60">
      <w:pPr>
        <w:textAlignment w:val="baseline"/>
        <w:rPr>
          <w:rFonts w:ascii="Calibri" w:eastAsia="Times New Roman" w:hAnsi="Calibri" w:cs="Calibri"/>
          <w:color w:val="000000"/>
          <w:lang w:val="en-US" w:eastAsia="en-GB"/>
        </w:rPr>
      </w:pPr>
    </w:p>
    <w:p w14:paraId="7A887CA6" w14:textId="55F74C01" w:rsidR="00990F60" w:rsidRDefault="00990F60" w:rsidP="00990F60">
      <w:pPr>
        <w:textAlignment w:val="baseline"/>
        <w:rPr>
          <w:rFonts w:ascii="Calibri" w:eastAsia="Times New Roman" w:hAnsi="Calibri" w:cs="Calibri"/>
          <w:color w:val="000000"/>
          <w:lang w:val="en-US" w:eastAsia="en-GB"/>
        </w:rPr>
      </w:pPr>
    </w:p>
    <w:p w14:paraId="0B2B9CF5" w14:textId="77777777" w:rsidR="00990F60" w:rsidRPr="00990F60" w:rsidRDefault="00990F60" w:rsidP="00990F60">
      <w:pPr>
        <w:textAlignment w:val="baseline"/>
        <w:rPr>
          <w:rFonts w:ascii="Segoe UI" w:eastAsia="Times New Roman" w:hAnsi="Segoe UI" w:cs="Segoe UI"/>
          <w:lang w:eastAsia="en-GB"/>
        </w:rPr>
      </w:pPr>
    </w:p>
    <w:p w14:paraId="0812938A" w14:textId="68788456" w:rsidR="00990F60" w:rsidRPr="00990F60" w:rsidRDefault="00990F60" w:rsidP="00990F60">
      <w:pPr>
        <w:pStyle w:val="Heading1"/>
        <w:rPr>
          <w:rFonts w:ascii="Segoe UI" w:eastAsia="Times New Roman" w:hAnsi="Segoe UI" w:cs="Segoe UI"/>
          <w:sz w:val="18"/>
          <w:szCs w:val="18"/>
          <w:lang w:eastAsia="en-GB"/>
        </w:rPr>
      </w:pPr>
      <w:bookmarkStart w:id="14" w:name="_Toc123688018"/>
      <w:r w:rsidRPr="00990F60">
        <w:rPr>
          <w:rFonts w:eastAsia="Times New Roman"/>
          <w:lang w:val="en-US" w:eastAsia="en-GB"/>
        </w:rPr>
        <w:lastRenderedPageBreak/>
        <w:t>4 Discussion</w:t>
      </w:r>
      <w:bookmarkEnd w:id="14"/>
      <w:r w:rsidRPr="00990F60">
        <w:rPr>
          <w:rFonts w:eastAsia="Times New Roman"/>
          <w:lang w:eastAsia="en-GB"/>
        </w:rPr>
        <w:t> </w:t>
      </w:r>
    </w:p>
    <w:p w14:paraId="0DE1F10F" w14:textId="7279CA84" w:rsidR="00990F60" w:rsidRDefault="00990F60" w:rsidP="00990F60">
      <w:pPr>
        <w:pStyle w:val="Heading2"/>
        <w:rPr>
          <w:rFonts w:eastAsia="Times New Roman"/>
          <w:lang w:eastAsia="en-GB"/>
        </w:rPr>
      </w:pPr>
      <w:bookmarkStart w:id="15" w:name="_Toc123688019"/>
      <w:r w:rsidRPr="00990F60">
        <w:rPr>
          <w:rFonts w:eastAsia="Times New Roman"/>
          <w:lang w:val="en-US" w:eastAsia="en-GB"/>
        </w:rPr>
        <w:t>4.1 Government expenditure on Education per capita and GDP per capita</w:t>
      </w:r>
      <w:bookmarkEnd w:id="15"/>
      <w:r w:rsidRPr="00990F60">
        <w:rPr>
          <w:rFonts w:eastAsia="Times New Roman"/>
          <w:lang w:eastAsia="en-GB"/>
        </w:rPr>
        <w:t> </w:t>
      </w:r>
    </w:p>
    <w:p w14:paraId="455B286F" w14:textId="77777777" w:rsidR="00990F60" w:rsidRPr="00990F60" w:rsidRDefault="00990F60" w:rsidP="00990F60">
      <w:pPr>
        <w:rPr>
          <w:lang w:eastAsia="en-GB"/>
        </w:rPr>
      </w:pPr>
    </w:p>
    <w:p w14:paraId="275EDC79" w14:textId="77777777" w:rsidR="00990F60" w:rsidRPr="00990F60" w:rsidRDefault="00990F60" w:rsidP="00990F60">
      <w:pPr>
        <w:textAlignment w:val="baseline"/>
        <w:rPr>
          <w:rFonts w:ascii="Segoe UI" w:eastAsia="Times New Roman" w:hAnsi="Segoe UI" w:cs="Segoe UI"/>
          <w:lang w:val="en-US" w:eastAsia="en-GB"/>
        </w:rPr>
      </w:pPr>
      <w:r w:rsidRPr="00990F60">
        <w:rPr>
          <w:rFonts w:ascii="Calibri" w:eastAsia="Times New Roman" w:hAnsi="Calibri" w:cs="Calibri"/>
          <w:lang w:val="en-US" w:eastAsia="en-GB"/>
        </w:rPr>
        <w:t>From the analysis done in section 3.1, we can clearly see that there is a direct relationship between Government expenditure on education per capita and GDP per capita. This is because education is a core component in human capital, which allows us to be more efficient at our job in the workplace due to a higher skill set being available to workers, especially for niche and specific jobs. When there is higher efficiency in the workplace, this causes a boost in overall productivity, which can help grow businesses, and therefore grow our economy (Grant 2017). This is clearly shown in the scatter plot in 3.1, where when public spending on education was at its lowest at £1070, GDP per capita was at its second lowest at £26642. However, when public spending on education per capita was at its highest at over £1700, GDP per capita was above £33000. This evidently shows the benefits of increasing our spending on education. </w:t>
      </w:r>
    </w:p>
    <w:p w14:paraId="7D3CC819" w14:textId="0D18EA43" w:rsidR="00990F60" w:rsidRDefault="00990F60" w:rsidP="00990F60">
      <w:pPr>
        <w:pStyle w:val="Heading2"/>
        <w:rPr>
          <w:rFonts w:eastAsia="Times New Roman"/>
          <w:lang w:eastAsia="en-GB"/>
        </w:rPr>
      </w:pPr>
      <w:bookmarkStart w:id="16" w:name="_Toc123688020"/>
      <w:r w:rsidRPr="00990F60">
        <w:rPr>
          <w:rFonts w:eastAsia="Times New Roman"/>
          <w:lang w:val="en-US" w:eastAsia="en-GB"/>
        </w:rPr>
        <w:t>4.2 Government expenditure on Social Protection per capita and GDP per capita</w:t>
      </w:r>
      <w:bookmarkEnd w:id="16"/>
      <w:r w:rsidRPr="00990F60">
        <w:rPr>
          <w:rFonts w:eastAsia="Times New Roman"/>
          <w:lang w:eastAsia="en-GB"/>
        </w:rPr>
        <w:t> </w:t>
      </w:r>
    </w:p>
    <w:p w14:paraId="0FDFBB1A" w14:textId="77777777" w:rsidR="00990F60" w:rsidRPr="00990F60" w:rsidRDefault="00990F60" w:rsidP="00990F60">
      <w:pPr>
        <w:rPr>
          <w:lang w:eastAsia="en-GB"/>
        </w:rPr>
      </w:pPr>
    </w:p>
    <w:p w14:paraId="1FD5657D" w14:textId="77777777" w:rsidR="00990F60" w:rsidRPr="00990F60" w:rsidRDefault="00990F60" w:rsidP="00990F60">
      <w:pPr>
        <w:textAlignment w:val="baseline"/>
        <w:rPr>
          <w:rFonts w:ascii="Segoe UI" w:eastAsia="Times New Roman" w:hAnsi="Segoe UI" w:cs="Segoe UI"/>
          <w:lang w:val="en-US" w:eastAsia="en-GB"/>
        </w:rPr>
      </w:pPr>
      <w:r w:rsidRPr="00990F60">
        <w:rPr>
          <w:rFonts w:ascii="Calibri" w:eastAsia="Times New Roman" w:hAnsi="Calibri" w:cs="Calibri"/>
          <w:lang w:val="en-US" w:eastAsia="en-GB"/>
        </w:rPr>
        <w:t>In analysis 3.2, we can see from the scatter plot and our correlation value that as our predictor variable government expenditure on social protection per capita increases, GDP per capita also increases. This is likely because social protection mainly involves helping those in poverty or under benefits and are struggling within the UK. Therefore, by helping citizens in the lower income brackets, it will help reduce inequality and help those who are struggling to find jobs to enter the labor force and reduce unemployment. This in turn can help boost motivation and help improve productivity of the labor force, which is coherently shown in the scatter plot where the lowest amount of social protection spending per capita at just below £3200 also has the lowest GDP per capita which is just under £26000. The data that we have discovered stresses the importance of social protection spending where Dr Schutter’s report at the 47</w:t>
      </w:r>
      <w:r w:rsidRPr="00990F60">
        <w:rPr>
          <w:rFonts w:ascii="Calibri" w:eastAsia="Times New Roman" w:hAnsi="Calibri" w:cs="Calibri"/>
          <w:vertAlign w:val="superscript"/>
          <w:lang w:val="en-US" w:eastAsia="en-GB"/>
        </w:rPr>
        <w:t>th</w:t>
      </w:r>
      <w:r w:rsidRPr="00990F60">
        <w:rPr>
          <w:rFonts w:ascii="Calibri" w:eastAsia="Times New Roman" w:hAnsi="Calibri" w:cs="Calibri"/>
          <w:lang w:val="en-US" w:eastAsia="en-GB"/>
        </w:rPr>
        <w:t xml:space="preserve"> session of the human rights council in Geneva, Switzerland stated that social protection “should be seen as an investment with potentially high returns, since it leads to building human capital”. </w:t>
      </w:r>
    </w:p>
    <w:p w14:paraId="58A3305E" w14:textId="6FF760E0" w:rsidR="00990F60" w:rsidRDefault="00990F60" w:rsidP="00990F60">
      <w:pPr>
        <w:pStyle w:val="Heading2"/>
        <w:rPr>
          <w:rFonts w:eastAsia="Times New Roman"/>
          <w:lang w:eastAsia="en-GB"/>
        </w:rPr>
      </w:pPr>
      <w:bookmarkStart w:id="17" w:name="_Toc123688021"/>
      <w:r w:rsidRPr="00990F60">
        <w:rPr>
          <w:rFonts w:eastAsia="Times New Roman"/>
          <w:lang w:val="en-US" w:eastAsia="en-GB"/>
        </w:rPr>
        <w:t>4.3 Government expenditure on Healthcare per capita and GDP per capita.</w:t>
      </w:r>
      <w:bookmarkEnd w:id="17"/>
      <w:r w:rsidRPr="00990F60">
        <w:rPr>
          <w:rFonts w:eastAsia="Times New Roman"/>
          <w:lang w:eastAsia="en-GB"/>
        </w:rPr>
        <w:t> </w:t>
      </w:r>
    </w:p>
    <w:p w14:paraId="004C6059" w14:textId="77777777" w:rsidR="00990F60" w:rsidRPr="00990F60" w:rsidRDefault="00990F60" w:rsidP="00990F60">
      <w:pPr>
        <w:rPr>
          <w:lang w:eastAsia="en-GB"/>
        </w:rPr>
      </w:pPr>
    </w:p>
    <w:p w14:paraId="07837CB0" w14:textId="77777777" w:rsidR="00990F60" w:rsidRPr="00990F60" w:rsidRDefault="00990F60" w:rsidP="00990F60">
      <w:pPr>
        <w:textAlignment w:val="baseline"/>
        <w:rPr>
          <w:rFonts w:ascii="Segoe UI" w:eastAsia="Times New Roman" w:hAnsi="Segoe UI" w:cs="Segoe UI"/>
          <w:lang w:eastAsia="en-GB"/>
        </w:rPr>
      </w:pPr>
      <w:r w:rsidRPr="00990F60">
        <w:rPr>
          <w:rFonts w:ascii="Calibri" w:eastAsia="Times New Roman" w:hAnsi="Calibri" w:cs="Calibri"/>
          <w:color w:val="000000"/>
          <w:lang w:val="en-US" w:eastAsia="en-GB"/>
        </w:rPr>
        <w:t>As seen in the previous analysis between healthcare expenditure and GDP per capita from 1998 - 2021 in the UK there is a positive relation; as healthcare expenditure increases GDP per capita also increases. This is likely because as people have better access to healthcare and medicine, their motivation and productivity increases, allowing economic growth. Healthcare expenditure usually increases due to changes in the cost of services provided and availability of services. Healthcare expenditures in the UK divided into public expenditure which is mainly spent on NHS (National Health Services) and the other is private expenditure which is spent by households and the corporate sector on healthcare. According to Our world in data, healthcare expenditure represented 9.923% of GDP and in the year 2020 and around 9.898% of GDP in 2021. In 2021 the government of UK had spent £228 billion on healthcare expenditure which was 83% of the total healthcare expenditure in the country. As the government has increased its spending on healthcare, the NHS has become a key employer in providing good terms and conditions and opportunities for high-quality, professional work and investing in training and educating staff which has contributed to the economy.</w:t>
      </w:r>
      <w:r w:rsidRPr="00990F60">
        <w:rPr>
          <w:rFonts w:ascii="Calibri" w:eastAsia="Times New Roman" w:hAnsi="Calibri" w:cs="Calibri"/>
          <w:color w:val="000000"/>
          <w:lang w:eastAsia="en-GB"/>
        </w:rPr>
        <w:t> </w:t>
      </w:r>
    </w:p>
    <w:p w14:paraId="63B3106B" w14:textId="77777777" w:rsidR="00990F60" w:rsidRDefault="00990F60" w:rsidP="00990F60">
      <w:pPr>
        <w:pStyle w:val="Heading1"/>
        <w:rPr>
          <w:rFonts w:eastAsia="Times New Roman"/>
          <w:lang w:val="en-US" w:eastAsia="en-GB"/>
        </w:rPr>
      </w:pPr>
    </w:p>
    <w:p w14:paraId="5A532D0D" w14:textId="49B5EF88" w:rsidR="00990F60" w:rsidRPr="00990F60" w:rsidRDefault="00990F60" w:rsidP="00990F60">
      <w:pPr>
        <w:pStyle w:val="Heading1"/>
        <w:rPr>
          <w:rFonts w:ascii="Segoe UI" w:eastAsia="Times New Roman" w:hAnsi="Segoe UI" w:cs="Segoe UI"/>
          <w:sz w:val="18"/>
          <w:szCs w:val="18"/>
          <w:lang w:eastAsia="en-GB"/>
        </w:rPr>
      </w:pPr>
      <w:bookmarkStart w:id="18" w:name="_Toc123688022"/>
      <w:r w:rsidRPr="00990F60">
        <w:rPr>
          <w:rFonts w:eastAsia="Times New Roman"/>
          <w:lang w:val="en-US" w:eastAsia="en-GB"/>
        </w:rPr>
        <w:t>5 Conclusion</w:t>
      </w:r>
      <w:bookmarkEnd w:id="18"/>
      <w:r w:rsidRPr="00990F60">
        <w:rPr>
          <w:rFonts w:eastAsia="Times New Roman"/>
          <w:lang w:eastAsia="en-GB"/>
        </w:rPr>
        <w:t> </w:t>
      </w:r>
    </w:p>
    <w:p w14:paraId="43F41FA4" w14:textId="77777777" w:rsidR="00990F60" w:rsidRPr="00990F60" w:rsidRDefault="00990F60" w:rsidP="00990F60">
      <w:pPr>
        <w:textAlignment w:val="baseline"/>
        <w:rPr>
          <w:rFonts w:ascii="Segoe UI" w:eastAsia="Times New Roman" w:hAnsi="Segoe UI" w:cs="Segoe UI"/>
          <w:lang w:eastAsia="en-GB"/>
        </w:rPr>
      </w:pPr>
      <w:r w:rsidRPr="00990F60">
        <w:rPr>
          <w:rFonts w:ascii="Calibri" w:eastAsia="Times New Roman" w:hAnsi="Calibri" w:cs="Calibri"/>
          <w:lang w:val="en-US" w:eastAsia="en-GB"/>
        </w:rPr>
        <w:t>In the introduction of this report, we stated that our objective was to find and analyse how the government’s finances affected the growth and development of the UK economy. The variables we specifically wanted to examine were GDP per capita and the three biggest components of UK government expenditure, that being education, social protection and healthcare. From our study, we found that all three components had positive correlations and r values with GDP per capita, but expenditure on education had the strongest relationship, with its r value being 0.869.</w:t>
      </w:r>
      <w:r w:rsidRPr="00990F60">
        <w:rPr>
          <w:rFonts w:ascii="Calibri" w:eastAsia="Times New Roman" w:hAnsi="Calibri" w:cs="Calibri"/>
          <w:lang w:eastAsia="en-GB"/>
        </w:rPr>
        <w:t> </w:t>
      </w:r>
    </w:p>
    <w:p w14:paraId="076EC134" w14:textId="77777777" w:rsidR="00990F60" w:rsidRPr="00990F60" w:rsidRDefault="00990F60" w:rsidP="00990F60">
      <w:pPr>
        <w:textAlignment w:val="baseline"/>
        <w:rPr>
          <w:rFonts w:ascii="Segoe UI" w:eastAsia="Times New Roman" w:hAnsi="Segoe UI" w:cs="Segoe UI"/>
          <w:lang w:val="en-US" w:eastAsia="en-GB"/>
        </w:rPr>
      </w:pPr>
      <w:r w:rsidRPr="00990F60">
        <w:rPr>
          <w:rFonts w:ascii="Calibri" w:eastAsia="Times New Roman" w:hAnsi="Calibri" w:cs="Calibri"/>
          <w:lang w:val="en-US" w:eastAsia="en-GB"/>
        </w:rPr>
        <w:t>A limitation for the analysis of government expenditure on education per capita and GDP per capita is that it excludes factors such as immigration of skilled workers from other countries to the UK. This is because workers migrate to the UK for better job opportunities, increasing GDP without obtaining an education in the country. Although this data is available, it would be hard to conclude precisely what impact this has had on an increase in overall GDP. In can be concluded that an increase in education spending per capita does increase GDP per capita to some extent but the exact impact is limited as factors such as immigration have not been accounted for.   </w:t>
      </w:r>
    </w:p>
    <w:p w14:paraId="3EF6AD93" w14:textId="2E0FDFF7" w:rsidR="00990F60" w:rsidRPr="00990F60" w:rsidRDefault="00990F60" w:rsidP="00990F60">
      <w:pPr>
        <w:textAlignment w:val="baseline"/>
        <w:rPr>
          <w:rFonts w:ascii="Segoe UI" w:eastAsia="Times New Roman" w:hAnsi="Segoe UI" w:cs="Segoe UI"/>
          <w:lang w:val="en-US" w:eastAsia="en-GB"/>
        </w:rPr>
      </w:pPr>
      <w:r w:rsidRPr="00990F60">
        <w:rPr>
          <w:rFonts w:ascii="Calibri" w:eastAsia="Times New Roman" w:hAnsi="Calibri" w:cs="Calibri"/>
          <w:lang w:val="en-US" w:eastAsia="en-GB"/>
        </w:rPr>
        <w:t>Another limitation for analysing government expenditure on healthcare per capita is it excludes rising costs for running the NHS which includes rising medicine costs, higher salaries and bureaucracy. Although this translates to higher spending per capita, it does not necessarily mean a healthier population as more people than ever before are opting for private healthcare and health insurance (Goss 2022), which also increases GDP, showing the unreliable state of the current healthcare system where people are waiting for long hours in emergencies and months for mandatory surgeries. The graph shows that government spending on healthcare from the years 2009-2019 has changed minimally which shows the strain the healthcare system is under against a growing population. The graph only shows a big jump in the years 2020 and 2021 which is when COVID hit, and healthcare spending was the government’s top priority. This means the graph is very likely to decrease for 2022 and future years as COVID has been dealt with and is not a concern anymore meaning the increased budget in the last 2 years will be cut and diverted to other areas. This is a limitation as we do not know what budget cuts the government will impose on healthcare and how that will affect GDP. Additionally, as energy prices have increased, a higher healthcare budget will be mandatory, which on paper will increase GDP, but the quality and efficiency of healthcare will remain the same. </w:t>
      </w:r>
    </w:p>
    <w:p w14:paraId="186DB766" w14:textId="3A3CF00E" w:rsidR="00990F60" w:rsidRPr="00990F60" w:rsidRDefault="00990F60" w:rsidP="00990F60">
      <w:pPr>
        <w:textAlignment w:val="baseline"/>
        <w:rPr>
          <w:rFonts w:ascii="Calibri" w:eastAsia="Times New Roman" w:hAnsi="Calibri" w:cs="Calibri"/>
          <w:lang w:val="en-US" w:eastAsia="en-GB"/>
        </w:rPr>
      </w:pPr>
      <w:r w:rsidRPr="00990F60">
        <w:rPr>
          <w:rFonts w:ascii="Calibri" w:eastAsia="Times New Roman" w:hAnsi="Calibri" w:cs="Calibri"/>
          <w:lang w:val="en-US" w:eastAsia="en-GB"/>
        </w:rPr>
        <w:t>As for limitations with social protection expenditure and its effect on economic growth, is that unemployment benefits can cause the welfare trap where people are not willing to work and would rather stay on benefits which can affect the productivity of the labour market. (The Economic Times)</w:t>
      </w:r>
    </w:p>
    <w:p w14:paraId="458C80FB" w14:textId="431A45F0" w:rsidR="00990F60" w:rsidRPr="00990F60" w:rsidRDefault="00990F60" w:rsidP="00990F60">
      <w:pPr>
        <w:textAlignment w:val="baseline"/>
        <w:rPr>
          <w:rFonts w:ascii="Segoe UI" w:eastAsia="Times New Roman" w:hAnsi="Segoe UI" w:cs="Segoe UI"/>
          <w:lang w:val="en-US" w:eastAsia="en-GB"/>
        </w:rPr>
      </w:pPr>
      <w:r w:rsidRPr="00990F60">
        <w:rPr>
          <w:rFonts w:ascii="Segoe UI" w:eastAsia="Times New Roman" w:hAnsi="Segoe UI" w:cs="Segoe UI"/>
          <w:lang w:val="en-US" w:eastAsia="en-GB"/>
        </w:rPr>
        <w:t xml:space="preserve">In </w:t>
      </w:r>
      <w:r>
        <w:rPr>
          <w:rFonts w:ascii="Segoe UI" w:eastAsia="Times New Roman" w:hAnsi="Segoe UI" w:cs="Segoe UI"/>
          <w:lang w:val="en-US" w:eastAsia="en-GB"/>
        </w:rPr>
        <w:t>Conclusion, the UK’s government expenditure is vital for its economy, but it is where that spending specifically goes to that plays a major part in shaping and forecasting economic growth and development. Our study has shown how spending on different sectors of society can affect growth and we can conclude that the UK government must think long and hard as to how they should allocate public finances as we try to escape the recession from the Covid pandemic and go back to developing the UK economy.</w:t>
      </w:r>
    </w:p>
    <w:p w14:paraId="4421731C" w14:textId="77777777" w:rsidR="00990F60" w:rsidRPr="00990F60" w:rsidRDefault="00990F60" w:rsidP="00990F60">
      <w:pPr>
        <w:pStyle w:val="Heading1"/>
        <w:rPr>
          <w:rFonts w:ascii="Segoe UI" w:eastAsia="Times New Roman" w:hAnsi="Segoe UI" w:cs="Segoe UI"/>
          <w:sz w:val="18"/>
          <w:szCs w:val="18"/>
          <w:lang w:val="en-US" w:eastAsia="en-GB"/>
        </w:rPr>
      </w:pPr>
      <w:bookmarkStart w:id="19" w:name="_Toc123688023"/>
      <w:r w:rsidRPr="00990F60">
        <w:rPr>
          <w:rFonts w:eastAsia="Times New Roman"/>
          <w:lang w:val="en-US" w:eastAsia="en-GB"/>
        </w:rPr>
        <w:lastRenderedPageBreak/>
        <w:t>6 References</w:t>
      </w:r>
      <w:bookmarkEnd w:id="19"/>
      <w:r w:rsidRPr="00990F60">
        <w:rPr>
          <w:rFonts w:eastAsia="Times New Roman"/>
          <w:lang w:val="en-US" w:eastAsia="en-GB"/>
        </w:rPr>
        <w:t> </w:t>
      </w:r>
    </w:p>
    <w:p w14:paraId="5249D5B5" w14:textId="77777777" w:rsidR="00990F60" w:rsidRPr="00990F60" w:rsidRDefault="00990F60" w:rsidP="00990F60">
      <w:pPr>
        <w:textAlignment w:val="baseline"/>
        <w:rPr>
          <w:rFonts w:ascii="Segoe UI" w:eastAsia="Times New Roman" w:hAnsi="Segoe UI" w:cs="Segoe UI"/>
          <w:sz w:val="18"/>
          <w:szCs w:val="18"/>
          <w:lang w:eastAsia="en-GB"/>
        </w:rPr>
      </w:pPr>
      <w:r w:rsidRPr="00990F60">
        <w:rPr>
          <w:rFonts w:ascii="Calibri" w:eastAsia="Times New Roman" w:hAnsi="Calibri" w:cs="Calibri"/>
          <w:sz w:val="22"/>
          <w:szCs w:val="22"/>
          <w:lang w:val="en-US" w:eastAsia="en-GB"/>
        </w:rPr>
        <w:t xml:space="preserve">Clark, D. (2022) “GDP of the UK 1948-2021" Statista. Available at </w:t>
      </w:r>
      <w:hyperlink r:id="rId24" w:tgtFrame="_blank" w:history="1">
        <w:r w:rsidRPr="00990F60">
          <w:rPr>
            <w:rFonts w:ascii="Calibri" w:eastAsia="Times New Roman" w:hAnsi="Calibri" w:cs="Calibri"/>
            <w:color w:val="0563C1"/>
            <w:sz w:val="22"/>
            <w:szCs w:val="22"/>
            <w:u w:val="single"/>
            <w:lang w:val="en-US" w:eastAsia="en-GB"/>
          </w:rPr>
          <w:t>https://www.statista.com/statistics/281744/gdp-of-the-united-kingdom/</w:t>
        </w:r>
      </w:hyperlink>
      <w:r w:rsidRPr="00990F60">
        <w:rPr>
          <w:rFonts w:ascii="Calibri" w:eastAsia="Times New Roman" w:hAnsi="Calibri" w:cs="Calibri"/>
          <w:sz w:val="22"/>
          <w:szCs w:val="22"/>
          <w:lang w:val="en-US" w:eastAsia="en-GB"/>
        </w:rPr>
        <w:t xml:space="preserve"> (Accessed on 28/12/22)</w:t>
      </w:r>
      <w:r w:rsidRPr="00990F60">
        <w:rPr>
          <w:rFonts w:ascii="Calibri" w:eastAsia="Times New Roman" w:hAnsi="Calibri" w:cs="Calibri"/>
          <w:sz w:val="22"/>
          <w:szCs w:val="22"/>
          <w:lang w:eastAsia="en-GB"/>
        </w:rPr>
        <w:t> </w:t>
      </w:r>
    </w:p>
    <w:p w14:paraId="7598671A" w14:textId="77777777" w:rsidR="00990F60" w:rsidRPr="00990F60" w:rsidRDefault="00990F60" w:rsidP="00990F60">
      <w:pPr>
        <w:textAlignment w:val="baseline"/>
        <w:rPr>
          <w:rFonts w:ascii="Segoe UI" w:eastAsia="Times New Roman" w:hAnsi="Segoe UI" w:cs="Segoe UI"/>
          <w:sz w:val="18"/>
          <w:szCs w:val="18"/>
          <w:lang w:eastAsia="en-GB"/>
        </w:rPr>
      </w:pPr>
      <w:r w:rsidRPr="00990F60">
        <w:rPr>
          <w:rFonts w:ascii="Calibri" w:eastAsia="Times New Roman" w:hAnsi="Calibri" w:cs="Calibri"/>
          <w:sz w:val="22"/>
          <w:szCs w:val="22"/>
          <w:lang w:val="en-US" w:eastAsia="en-GB"/>
        </w:rPr>
        <w:t xml:space="preserve">Clark, D. (2022) “Gross domestic product per capita in the United Kingdom from 1955 to 2021 (in GBP)” Statista. Available at </w:t>
      </w:r>
      <w:hyperlink r:id="rId25" w:tgtFrame="_blank" w:history="1">
        <w:r w:rsidRPr="00990F60">
          <w:rPr>
            <w:rFonts w:ascii="Calibri" w:eastAsia="Times New Roman" w:hAnsi="Calibri" w:cs="Calibri"/>
            <w:color w:val="0563C1"/>
            <w:sz w:val="22"/>
            <w:szCs w:val="22"/>
            <w:u w:val="single"/>
            <w:lang w:val="en-US" w:eastAsia="en-GB"/>
          </w:rPr>
          <w:t>https://www.statista.com/statistics/970672/gdp-per-capita-in-the-uk/</w:t>
        </w:r>
      </w:hyperlink>
      <w:r w:rsidRPr="00990F60">
        <w:rPr>
          <w:rFonts w:ascii="Calibri" w:eastAsia="Times New Roman" w:hAnsi="Calibri" w:cs="Calibri"/>
          <w:sz w:val="22"/>
          <w:szCs w:val="22"/>
          <w:lang w:val="en-US" w:eastAsia="en-GB"/>
        </w:rPr>
        <w:t>  (Accessed on 28/12/22)</w:t>
      </w:r>
      <w:r w:rsidRPr="00990F60">
        <w:rPr>
          <w:rFonts w:ascii="Calibri" w:eastAsia="Times New Roman" w:hAnsi="Calibri" w:cs="Calibri"/>
          <w:sz w:val="22"/>
          <w:szCs w:val="22"/>
          <w:lang w:eastAsia="en-GB"/>
        </w:rPr>
        <w:t> </w:t>
      </w:r>
    </w:p>
    <w:p w14:paraId="72B8554A" w14:textId="77777777" w:rsidR="00990F60" w:rsidRPr="00990F60" w:rsidRDefault="00990F60" w:rsidP="00990F60">
      <w:pPr>
        <w:textAlignment w:val="baseline"/>
        <w:rPr>
          <w:rFonts w:ascii="Segoe UI" w:eastAsia="Times New Roman" w:hAnsi="Segoe UI" w:cs="Segoe UI"/>
          <w:sz w:val="18"/>
          <w:szCs w:val="18"/>
          <w:lang w:eastAsia="en-GB"/>
        </w:rPr>
      </w:pPr>
      <w:r w:rsidRPr="00990F60">
        <w:rPr>
          <w:rFonts w:ascii="Calibri" w:eastAsia="Times New Roman" w:hAnsi="Calibri" w:cs="Calibri"/>
          <w:sz w:val="22"/>
          <w:szCs w:val="22"/>
          <w:lang w:val="en-US" w:eastAsia="en-GB"/>
        </w:rPr>
        <w:t xml:space="preserve">Clark, D. (2022) “Public sector expenditure on social protection in the United Kingdom from 1998/98 to 2021/22” Statista. Available at </w:t>
      </w:r>
      <w:hyperlink r:id="rId26" w:tgtFrame="_blank" w:history="1">
        <w:r w:rsidRPr="00990F60">
          <w:rPr>
            <w:rFonts w:ascii="Calibri" w:eastAsia="Times New Roman" w:hAnsi="Calibri" w:cs="Calibri"/>
            <w:color w:val="0563C1"/>
            <w:sz w:val="22"/>
            <w:szCs w:val="22"/>
            <w:u w:val="single"/>
            <w:lang w:val="en-US" w:eastAsia="en-GB"/>
          </w:rPr>
          <w:t>https://www.statista.com/statistics/298481/social-protection-spending-uk/</w:t>
        </w:r>
      </w:hyperlink>
      <w:r w:rsidRPr="00990F60">
        <w:rPr>
          <w:rFonts w:ascii="Calibri" w:eastAsia="Times New Roman" w:hAnsi="Calibri" w:cs="Calibri"/>
          <w:sz w:val="22"/>
          <w:szCs w:val="22"/>
          <w:lang w:val="en-US" w:eastAsia="en-GB"/>
        </w:rPr>
        <w:t xml:space="preserve"> (Accessed on 28/12/22)</w:t>
      </w:r>
      <w:r w:rsidRPr="00990F60">
        <w:rPr>
          <w:rFonts w:ascii="Calibri" w:eastAsia="Times New Roman" w:hAnsi="Calibri" w:cs="Calibri"/>
          <w:sz w:val="22"/>
          <w:szCs w:val="22"/>
          <w:lang w:eastAsia="en-GB"/>
        </w:rPr>
        <w:t> </w:t>
      </w:r>
    </w:p>
    <w:p w14:paraId="24ACFA09" w14:textId="77777777" w:rsidR="00990F60" w:rsidRPr="00990F60" w:rsidRDefault="00990F60" w:rsidP="00990F60">
      <w:pPr>
        <w:textAlignment w:val="baseline"/>
        <w:rPr>
          <w:rFonts w:ascii="Segoe UI" w:eastAsia="Times New Roman" w:hAnsi="Segoe UI" w:cs="Segoe UI"/>
          <w:sz w:val="18"/>
          <w:szCs w:val="18"/>
          <w:lang w:val="en-US" w:eastAsia="en-GB"/>
        </w:rPr>
      </w:pPr>
      <w:r w:rsidRPr="00990F60">
        <w:rPr>
          <w:rFonts w:ascii="Calibri" w:eastAsia="Times New Roman" w:hAnsi="Calibri" w:cs="Calibri"/>
          <w:sz w:val="22"/>
          <w:szCs w:val="22"/>
          <w:lang w:val="en-US" w:eastAsia="en-GB"/>
        </w:rPr>
        <w:t xml:space="preserve">De </w:t>
      </w:r>
      <w:proofErr w:type="spellStart"/>
      <w:r w:rsidRPr="00990F60">
        <w:rPr>
          <w:rFonts w:ascii="Calibri" w:eastAsia="Times New Roman" w:hAnsi="Calibri" w:cs="Calibri"/>
          <w:sz w:val="22"/>
          <w:szCs w:val="22"/>
          <w:lang w:val="en-US" w:eastAsia="en-GB"/>
        </w:rPr>
        <w:t>Schutter</w:t>
      </w:r>
      <w:proofErr w:type="spellEnd"/>
      <w:r w:rsidRPr="00990F60">
        <w:rPr>
          <w:rFonts w:ascii="Calibri" w:eastAsia="Times New Roman" w:hAnsi="Calibri" w:cs="Calibri"/>
          <w:sz w:val="22"/>
          <w:szCs w:val="22"/>
          <w:lang w:val="en-US" w:eastAsia="en-GB"/>
        </w:rPr>
        <w:t xml:space="preserve">, O. (2021) “Global fund for social protection: international solidarity in the service of poverty eradication” United Nations Human Rights council. Available at </w:t>
      </w:r>
      <w:hyperlink r:id="rId27" w:tgtFrame="_blank" w:history="1">
        <w:r w:rsidRPr="00990F60">
          <w:rPr>
            <w:rFonts w:ascii="Calibri" w:eastAsia="Times New Roman" w:hAnsi="Calibri" w:cs="Calibri"/>
            <w:color w:val="0563C1"/>
            <w:sz w:val="22"/>
            <w:szCs w:val="22"/>
            <w:u w:val="single"/>
            <w:lang w:val="en-US" w:eastAsia="en-GB"/>
          </w:rPr>
          <w:t>https://documents-dds-ny.un.org/doc/UNDOC/GEN/G21/093/37/PDF/G2109337.pdf?OpenElement</w:t>
        </w:r>
      </w:hyperlink>
      <w:r w:rsidRPr="00990F60">
        <w:rPr>
          <w:rFonts w:ascii="Calibri" w:eastAsia="Times New Roman" w:hAnsi="Calibri" w:cs="Calibri"/>
          <w:sz w:val="22"/>
          <w:szCs w:val="22"/>
          <w:lang w:val="en-US" w:eastAsia="en-GB"/>
        </w:rPr>
        <w:t xml:space="preserve"> (Accessed on 03/01/23) </w:t>
      </w:r>
    </w:p>
    <w:p w14:paraId="1B00F261" w14:textId="77777777" w:rsidR="00990F60" w:rsidRPr="00990F60" w:rsidRDefault="00990F60" w:rsidP="00990F60">
      <w:pPr>
        <w:textAlignment w:val="baseline"/>
        <w:rPr>
          <w:rFonts w:ascii="Segoe UI" w:eastAsia="Times New Roman" w:hAnsi="Segoe UI" w:cs="Segoe UI"/>
          <w:sz w:val="18"/>
          <w:szCs w:val="18"/>
          <w:lang w:eastAsia="en-GB"/>
        </w:rPr>
      </w:pPr>
      <w:proofErr w:type="spellStart"/>
      <w:r w:rsidRPr="00990F60">
        <w:rPr>
          <w:rFonts w:ascii="Calibri" w:eastAsia="Times New Roman" w:hAnsi="Calibri" w:cs="Calibri"/>
          <w:sz w:val="22"/>
          <w:szCs w:val="22"/>
          <w:lang w:val="en-US" w:eastAsia="en-GB"/>
        </w:rPr>
        <w:t>Easterlin</w:t>
      </w:r>
      <w:proofErr w:type="spellEnd"/>
      <w:r w:rsidRPr="00990F60">
        <w:rPr>
          <w:rFonts w:ascii="Calibri" w:eastAsia="Times New Roman" w:hAnsi="Calibri" w:cs="Calibri"/>
          <w:sz w:val="22"/>
          <w:szCs w:val="22"/>
          <w:lang w:val="en-US" w:eastAsia="en-GB"/>
        </w:rPr>
        <w:t xml:space="preserve">, R. (1974) “Does Economic Growth Improve the Human Lot? Some Empirical Evidence”. Available at </w:t>
      </w:r>
      <w:hyperlink r:id="rId28" w:tgtFrame="_blank" w:history="1">
        <w:r w:rsidRPr="00990F60">
          <w:rPr>
            <w:rFonts w:ascii="Calibri" w:eastAsia="Times New Roman" w:hAnsi="Calibri" w:cs="Calibri"/>
            <w:color w:val="0563C1"/>
            <w:sz w:val="22"/>
            <w:szCs w:val="22"/>
            <w:u w:val="single"/>
            <w:lang w:val="en-US" w:eastAsia="en-GB"/>
          </w:rPr>
          <w:t>https://mpra.ub.uni-muenchen.de/111773/1/MPRA_paper_111773.pdf</w:t>
        </w:r>
      </w:hyperlink>
      <w:r w:rsidRPr="00990F60">
        <w:rPr>
          <w:rFonts w:ascii="Calibri" w:eastAsia="Times New Roman" w:hAnsi="Calibri" w:cs="Calibri"/>
          <w:sz w:val="22"/>
          <w:szCs w:val="22"/>
          <w:lang w:val="en-US" w:eastAsia="en-GB"/>
        </w:rPr>
        <w:t xml:space="preserve"> (Accessed on 27/12/22)</w:t>
      </w:r>
      <w:r w:rsidRPr="00990F60">
        <w:rPr>
          <w:rFonts w:ascii="Calibri" w:eastAsia="Times New Roman" w:hAnsi="Calibri" w:cs="Calibri"/>
          <w:sz w:val="22"/>
          <w:szCs w:val="22"/>
          <w:lang w:eastAsia="en-GB"/>
        </w:rPr>
        <w:t> </w:t>
      </w:r>
    </w:p>
    <w:p w14:paraId="0E5F352E" w14:textId="320FC43F" w:rsidR="00990F60" w:rsidRDefault="00990F60" w:rsidP="00990F60">
      <w:pPr>
        <w:textAlignment w:val="baseline"/>
        <w:rPr>
          <w:rFonts w:ascii="Calibri" w:eastAsia="Times New Roman" w:hAnsi="Calibri" w:cs="Calibri"/>
          <w:sz w:val="22"/>
          <w:szCs w:val="22"/>
          <w:lang w:eastAsia="en-GB"/>
        </w:rPr>
      </w:pPr>
      <w:r w:rsidRPr="00990F60">
        <w:rPr>
          <w:rFonts w:ascii="Calibri" w:eastAsia="Times New Roman" w:hAnsi="Calibri" w:cs="Calibri"/>
          <w:sz w:val="22"/>
          <w:szCs w:val="22"/>
          <w:lang w:val="en-US" w:eastAsia="en-GB"/>
        </w:rPr>
        <w:t xml:space="preserve">Fernando, J. (2022) “Gross Domestic Product (GDP): Formula and How to Use It” Investopedia. Available at </w:t>
      </w:r>
      <w:hyperlink r:id="rId29" w:tgtFrame="_blank" w:history="1">
        <w:r w:rsidRPr="00990F60">
          <w:rPr>
            <w:rFonts w:ascii="Calibri" w:eastAsia="Times New Roman" w:hAnsi="Calibri" w:cs="Calibri"/>
            <w:color w:val="0563C1"/>
            <w:sz w:val="22"/>
            <w:szCs w:val="22"/>
            <w:u w:val="single"/>
            <w:lang w:val="en-US" w:eastAsia="en-GB"/>
          </w:rPr>
          <w:t>https://www.investopedia.com/terms/g/gdp.asp</w:t>
        </w:r>
      </w:hyperlink>
      <w:r w:rsidRPr="00990F60">
        <w:rPr>
          <w:rFonts w:ascii="Calibri" w:eastAsia="Times New Roman" w:hAnsi="Calibri" w:cs="Calibri"/>
          <w:sz w:val="22"/>
          <w:szCs w:val="22"/>
          <w:lang w:val="en-US" w:eastAsia="en-GB"/>
        </w:rPr>
        <w:t xml:space="preserve"> (Accessed on 23/12/22)</w:t>
      </w:r>
      <w:r w:rsidRPr="00990F60">
        <w:rPr>
          <w:rFonts w:ascii="Calibri" w:eastAsia="Times New Roman" w:hAnsi="Calibri" w:cs="Calibri"/>
          <w:sz w:val="22"/>
          <w:szCs w:val="22"/>
          <w:lang w:eastAsia="en-GB"/>
        </w:rPr>
        <w:t> </w:t>
      </w:r>
    </w:p>
    <w:p w14:paraId="21E88399" w14:textId="65F9E6F1" w:rsidR="00990F60" w:rsidRPr="00990F60" w:rsidRDefault="00990F60" w:rsidP="00990F60">
      <w:pPr>
        <w:textAlignment w:val="baseline"/>
        <w:rPr>
          <w:rFonts w:ascii="Segoe UI" w:eastAsia="Times New Roman" w:hAnsi="Segoe UI" w:cs="Segoe UI"/>
          <w:sz w:val="18"/>
          <w:szCs w:val="18"/>
          <w:lang w:eastAsia="en-GB"/>
        </w:rPr>
      </w:pPr>
      <w:r>
        <w:rPr>
          <w:rFonts w:ascii="Calibri" w:eastAsia="Times New Roman" w:hAnsi="Calibri" w:cs="Calibri"/>
          <w:sz w:val="22"/>
          <w:szCs w:val="22"/>
          <w:lang w:eastAsia="en-GB"/>
        </w:rPr>
        <w:t xml:space="preserve">Goss, L. (2022) “UK’s private healthcare market booms as NHS case backlog hits record levels”. Available at </w:t>
      </w:r>
      <w:hyperlink r:id="rId30" w:anchor=":~:text=More%20than%20250%2C000%20British%20people,Private%20Healthcare%20Information%20Network%20show" w:history="1">
        <w:r w:rsidRPr="00BE2992">
          <w:rPr>
            <w:rStyle w:val="Hyperlink"/>
            <w:rFonts w:ascii="Calibri" w:eastAsia="Times New Roman" w:hAnsi="Calibri" w:cs="Calibri"/>
            <w:sz w:val="22"/>
            <w:szCs w:val="22"/>
            <w:lang w:eastAsia="en-GB"/>
          </w:rPr>
          <w:t>https://www.cityam.com/uks-private-healthcare-market-booms-as-nhs-case-backlog-hits-record-levels/#:~:text=More%20than%20250%2C000%20British%20people,Private%20Healthcare%20Information%20Network%20show</w:t>
        </w:r>
      </w:hyperlink>
      <w:r w:rsidRPr="00990F60">
        <w:rPr>
          <w:rFonts w:ascii="Calibri" w:eastAsia="Times New Roman" w:hAnsi="Calibri" w:cs="Calibri"/>
          <w:sz w:val="22"/>
          <w:szCs w:val="22"/>
          <w:lang w:eastAsia="en-GB"/>
        </w:rPr>
        <w:t>.</w:t>
      </w:r>
      <w:r>
        <w:rPr>
          <w:rFonts w:ascii="Calibri" w:eastAsia="Times New Roman" w:hAnsi="Calibri" w:cs="Calibri"/>
          <w:sz w:val="22"/>
          <w:szCs w:val="22"/>
          <w:lang w:eastAsia="en-GB"/>
        </w:rPr>
        <w:t xml:space="preserve"> (Accessed on 03/01/23)</w:t>
      </w:r>
    </w:p>
    <w:p w14:paraId="7587D331" w14:textId="77777777" w:rsidR="00990F60" w:rsidRPr="00990F60" w:rsidRDefault="00990F60" w:rsidP="00990F60">
      <w:pPr>
        <w:textAlignment w:val="baseline"/>
        <w:rPr>
          <w:rFonts w:ascii="Segoe UI" w:eastAsia="Times New Roman" w:hAnsi="Segoe UI" w:cs="Segoe UI"/>
          <w:sz w:val="18"/>
          <w:szCs w:val="18"/>
          <w:lang w:val="en-US" w:eastAsia="en-GB"/>
        </w:rPr>
      </w:pPr>
      <w:r w:rsidRPr="00990F60">
        <w:rPr>
          <w:rFonts w:ascii="Calibri" w:eastAsia="Times New Roman" w:hAnsi="Calibri" w:cs="Calibri"/>
          <w:sz w:val="22"/>
          <w:szCs w:val="22"/>
          <w:lang w:val="en-US" w:eastAsia="en-GB"/>
        </w:rPr>
        <w:t xml:space="preserve">Grant, C. (2017) “The contribution of education to economic growth”. Available at </w:t>
      </w:r>
      <w:hyperlink r:id="rId31" w:tgtFrame="_blank" w:history="1">
        <w:r w:rsidRPr="00990F60">
          <w:rPr>
            <w:rFonts w:ascii="Calibri" w:eastAsia="Times New Roman" w:hAnsi="Calibri" w:cs="Calibri"/>
            <w:color w:val="0563C1"/>
            <w:sz w:val="22"/>
            <w:szCs w:val="22"/>
            <w:u w:val="single"/>
            <w:lang w:val="en-US" w:eastAsia="en-GB"/>
          </w:rPr>
          <w:t>https://assets.publishing.service.gov.uk/media/5b9b87f340f0b67896977bae/K4D_HDR_The_Contribution_of_Education_to_Economic_Growth_Final.pdf</w:t>
        </w:r>
      </w:hyperlink>
      <w:r w:rsidRPr="00990F60">
        <w:rPr>
          <w:rFonts w:ascii="Calibri" w:eastAsia="Times New Roman" w:hAnsi="Calibri" w:cs="Calibri"/>
          <w:sz w:val="22"/>
          <w:szCs w:val="22"/>
          <w:lang w:val="en-US" w:eastAsia="en-GB"/>
        </w:rPr>
        <w:t xml:space="preserve"> (Accessed on 01/01/23) </w:t>
      </w:r>
    </w:p>
    <w:p w14:paraId="76BDE274" w14:textId="77777777" w:rsidR="00990F60" w:rsidRPr="00990F60" w:rsidRDefault="00990F60" w:rsidP="00990F60">
      <w:pPr>
        <w:textAlignment w:val="baseline"/>
        <w:rPr>
          <w:rFonts w:ascii="Segoe UI" w:eastAsia="Times New Roman" w:hAnsi="Segoe UI" w:cs="Segoe UI"/>
          <w:sz w:val="18"/>
          <w:szCs w:val="18"/>
          <w:lang w:eastAsia="en-GB"/>
        </w:rPr>
      </w:pPr>
      <w:r w:rsidRPr="00990F60">
        <w:rPr>
          <w:rFonts w:ascii="Calibri" w:eastAsia="Times New Roman" w:hAnsi="Calibri" w:cs="Calibri"/>
          <w:sz w:val="22"/>
          <w:szCs w:val="22"/>
          <w:lang w:val="en-US" w:eastAsia="en-GB"/>
        </w:rPr>
        <w:t xml:space="preserve">Harari, D. (2022) “GDP – International Comparisons: Key Economic Indicators” House of Commons Library. Available at </w:t>
      </w:r>
      <w:hyperlink r:id="rId32" w:tgtFrame="_blank" w:history="1">
        <w:r w:rsidRPr="00990F60">
          <w:rPr>
            <w:rFonts w:ascii="Calibri" w:eastAsia="Times New Roman" w:hAnsi="Calibri" w:cs="Calibri"/>
            <w:color w:val="0563C1"/>
            <w:sz w:val="22"/>
            <w:szCs w:val="22"/>
            <w:u w:val="single"/>
            <w:lang w:val="en-US" w:eastAsia="en-GB"/>
          </w:rPr>
          <w:t>https://commonslibrary.parliament.uk/research-briefings/sn02784/</w:t>
        </w:r>
      </w:hyperlink>
      <w:r w:rsidRPr="00990F60">
        <w:rPr>
          <w:rFonts w:ascii="Calibri" w:eastAsia="Times New Roman" w:hAnsi="Calibri" w:cs="Calibri"/>
          <w:sz w:val="22"/>
          <w:szCs w:val="22"/>
          <w:lang w:val="en-US" w:eastAsia="en-GB"/>
        </w:rPr>
        <w:t xml:space="preserve"> (Accessed on 26/12/22)</w:t>
      </w:r>
      <w:r w:rsidRPr="00990F60">
        <w:rPr>
          <w:rFonts w:ascii="Calibri" w:eastAsia="Times New Roman" w:hAnsi="Calibri" w:cs="Calibri"/>
          <w:sz w:val="22"/>
          <w:szCs w:val="22"/>
          <w:lang w:eastAsia="en-GB"/>
        </w:rPr>
        <w:t> </w:t>
      </w:r>
    </w:p>
    <w:p w14:paraId="6DA56C75" w14:textId="77777777" w:rsidR="00990F60" w:rsidRPr="00990F60" w:rsidRDefault="00990F60" w:rsidP="00990F60">
      <w:pPr>
        <w:textAlignment w:val="baseline"/>
        <w:rPr>
          <w:rFonts w:ascii="Segoe UI" w:eastAsia="Times New Roman" w:hAnsi="Segoe UI" w:cs="Segoe UI"/>
          <w:sz w:val="18"/>
          <w:szCs w:val="18"/>
          <w:lang w:eastAsia="en-GB"/>
        </w:rPr>
      </w:pPr>
      <w:r w:rsidRPr="00990F60">
        <w:rPr>
          <w:rFonts w:ascii="Calibri" w:eastAsia="Times New Roman" w:hAnsi="Calibri" w:cs="Calibri"/>
          <w:sz w:val="22"/>
          <w:szCs w:val="22"/>
          <w:lang w:val="en-US" w:eastAsia="en-GB"/>
        </w:rPr>
        <w:t xml:space="preserve">OBR. (2022) “A brief guide to the public finances”. Available at </w:t>
      </w:r>
      <w:hyperlink r:id="rId33" w:tgtFrame="_blank" w:history="1">
        <w:r w:rsidRPr="00990F60">
          <w:rPr>
            <w:rFonts w:ascii="Calibri" w:eastAsia="Times New Roman" w:hAnsi="Calibri" w:cs="Calibri"/>
            <w:color w:val="0563C1"/>
            <w:sz w:val="22"/>
            <w:szCs w:val="22"/>
            <w:u w:val="single"/>
            <w:lang w:val="en-US" w:eastAsia="en-GB"/>
          </w:rPr>
          <w:t>https://obr.uk/forecasts-in-depth/brief-guides-and-explainers/public-finances/</w:t>
        </w:r>
      </w:hyperlink>
      <w:r w:rsidRPr="00990F60">
        <w:rPr>
          <w:rFonts w:ascii="Calibri" w:eastAsia="Times New Roman" w:hAnsi="Calibri" w:cs="Calibri"/>
          <w:sz w:val="22"/>
          <w:szCs w:val="22"/>
          <w:lang w:val="en-US" w:eastAsia="en-GB"/>
        </w:rPr>
        <w:t xml:space="preserve"> (Accessed on 27/12/22)</w:t>
      </w:r>
      <w:r w:rsidRPr="00990F60">
        <w:rPr>
          <w:rFonts w:ascii="Calibri" w:eastAsia="Times New Roman" w:hAnsi="Calibri" w:cs="Calibri"/>
          <w:sz w:val="22"/>
          <w:szCs w:val="22"/>
          <w:lang w:eastAsia="en-GB"/>
        </w:rPr>
        <w:t> </w:t>
      </w:r>
    </w:p>
    <w:p w14:paraId="7E3EA921" w14:textId="77777777" w:rsidR="00990F60" w:rsidRPr="00990F60" w:rsidRDefault="00990F60" w:rsidP="00990F60">
      <w:pPr>
        <w:textAlignment w:val="baseline"/>
        <w:rPr>
          <w:rFonts w:ascii="Segoe UI" w:eastAsia="Times New Roman" w:hAnsi="Segoe UI" w:cs="Segoe UI"/>
          <w:sz w:val="18"/>
          <w:szCs w:val="18"/>
          <w:lang w:eastAsia="en-GB"/>
        </w:rPr>
      </w:pPr>
      <w:r w:rsidRPr="00990F60">
        <w:rPr>
          <w:rFonts w:ascii="Calibri" w:eastAsia="Times New Roman" w:hAnsi="Calibri" w:cs="Calibri"/>
          <w:sz w:val="22"/>
          <w:szCs w:val="22"/>
          <w:lang w:val="en-US" w:eastAsia="en-GB"/>
        </w:rPr>
        <w:t xml:space="preserve">OECD. (2021) “General government spending” OECD data. Available at </w:t>
      </w:r>
      <w:hyperlink r:id="rId34" w:tgtFrame="_blank" w:history="1">
        <w:r w:rsidRPr="00990F60">
          <w:rPr>
            <w:rFonts w:ascii="Calibri" w:eastAsia="Times New Roman" w:hAnsi="Calibri" w:cs="Calibri"/>
            <w:color w:val="0563C1"/>
            <w:sz w:val="22"/>
            <w:szCs w:val="22"/>
            <w:u w:val="single"/>
            <w:lang w:val="en-US" w:eastAsia="en-GB"/>
          </w:rPr>
          <w:t>https://data.oecd.org/gga/general-government-spending.htm</w:t>
        </w:r>
      </w:hyperlink>
      <w:r w:rsidRPr="00990F60">
        <w:rPr>
          <w:rFonts w:ascii="Calibri" w:eastAsia="Times New Roman" w:hAnsi="Calibri" w:cs="Calibri"/>
          <w:sz w:val="22"/>
          <w:szCs w:val="22"/>
          <w:lang w:val="en-US" w:eastAsia="en-GB"/>
        </w:rPr>
        <w:t xml:space="preserve"> (Accessed on 26/12/22)</w:t>
      </w:r>
      <w:r w:rsidRPr="00990F60">
        <w:rPr>
          <w:rFonts w:ascii="Calibri" w:eastAsia="Times New Roman" w:hAnsi="Calibri" w:cs="Calibri"/>
          <w:sz w:val="22"/>
          <w:szCs w:val="22"/>
          <w:lang w:eastAsia="en-GB"/>
        </w:rPr>
        <w:t> </w:t>
      </w:r>
    </w:p>
    <w:p w14:paraId="44EB5518" w14:textId="77777777" w:rsidR="00990F60" w:rsidRPr="00990F60" w:rsidRDefault="00990F60" w:rsidP="00990F60">
      <w:pPr>
        <w:textAlignment w:val="baseline"/>
        <w:rPr>
          <w:rFonts w:ascii="Segoe UI" w:eastAsia="Times New Roman" w:hAnsi="Segoe UI" w:cs="Segoe UI"/>
          <w:sz w:val="18"/>
          <w:szCs w:val="18"/>
          <w:lang w:val="en-US" w:eastAsia="en-GB"/>
        </w:rPr>
      </w:pPr>
      <w:r w:rsidRPr="00990F60">
        <w:rPr>
          <w:rFonts w:ascii="Calibri" w:eastAsia="Times New Roman" w:hAnsi="Calibri" w:cs="Calibri"/>
          <w:sz w:val="22"/>
          <w:szCs w:val="22"/>
          <w:lang w:val="en-US" w:eastAsia="en-GB"/>
        </w:rPr>
        <w:t xml:space="preserve">ONS. (2022) “Population estimates time series dataset”. Available at </w:t>
      </w:r>
      <w:hyperlink r:id="rId35" w:tgtFrame="_blank" w:history="1">
        <w:r w:rsidRPr="00990F60">
          <w:rPr>
            <w:rFonts w:ascii="Calibri" w:eastAsia="Times New Roman" w:hAnsi="Calibri" w:cs="Calibri"/>
            <w:color w:val="0563C1"/>
            <w:sz w:val="22"/>
            <w:szCs w:val="22"/>
            <w:u w:val="single"/>
            <w:lang w:val="en-US" w:eastAsia="en-GB"/>
          </w:rPr>
          <w:t>https://www.ons.gov.uk/peoplepopulationandcommunity/populationandmigration/populationestimates/timeseries/ukpop/pop</w:t>
        </w:r>
      </w:hyperlink>
      <w:r w:rsidRPr="00990F60">
        <w:rPr>
          <w:rFonts w:ascii="Calibri" w:eastAsia="Times New Roman" w:hAnsi="Calibri" w:cs="Calibri"/>
          <w:sz w:val="22"/>
          <w:szCs w:val="22"/>
          <w:lang w:val="en-US" w:eastAsia="en-GB"/>
        </w:rPr>
        <w:t xml:space="preserve"> (Accessed on 02/01/23) </w:t>
      </w:r>
    </w:p>
    <w:p w14:paraId="132C482C" w14:textId="77777777" w:rsidR="00990F60" w:rsidRPr="00990F60" w:rsidRDefault="00990F60" w:rsidP="00990F60">
      <w:pPr>
        <w:textAlignment w:val="baseline"/>
        <w:rPr>
          <w:rFonts w:ascii="Segoe UI" w:eastAsia="Times New Roman" w:hAnsi="Segoe UI" w:cs="Segoe UI"/>
          <w:sz w:val="18"/>
          <w:szCs w:val="18"/>
          <w:lang w:eastAsia="en-GB"/>
        </w:rPr>
      </w:pPr>
      <w:r w:rsidRPr="00990F60">
        <w:rPr>
          <w:rFonts w:ascii="Calibri" w:eastAsia="Times New Roman" w:hAnsi="Calibri" w:cs="Calibri"/>
          <w:sz w:val="22"/>
          <w:szCs w:val="22"/>
          <w:lang w:val="en-US" w:eastAsia="en-GB"/>
        </w:rPr>
        <w:t xml:space="preserve">ONS. (2017) “Social protection: European comparisons of expenditure, 2007 to 2014” Office for National statistics. Available at </w:t>
      </w:r>
      <w:hyperlink r:id="rId36" w:tgtFrame="_blank" w:history="1">
        <w:r w:rsidRPr="00990F60">
          <w:rPr>
            <w:rFonts w:ascii="Calibri" w:eastAsia="Times New Roman" w:hAnsi="Calibri" w:cs="Calibri"/>
            <w:color w:val="0563C1"/>
            <w:sz w:val="22"/>
            <w:szCs w:val="22"/>
            <w:u w:val="single"/>
            <w:lang w:val="en-US" w:eastAsia="en-GB"/>
          </w:rPr>
          <w:t>https://www.ons.gov.uk/peoplepopulationandcommunity/wellbeing/articles/socialprotection/europeancomparisonsofexpenditure2007to2014</w:t>
        </w:r>
      </w:hyperlink>
      <w:r w:rsidRPr="00990F60">
        <w:rPr>
          <w:rFonts w:ascii="Calibri" w:eastAsia="Times New Roman" w:hAnsi="Calibri" w:cs="Calibri"/>
          <w:sz w:val="22"/>
          <w:szCs w:val="22"/>
          <w:lang w:val="en-US" w:eastAsia="en-GB"/>
        </w:rPr>
        <w:t xml:space="preserve"> (Accessed on 29/12/22)</w:t>
      </w:r>
      <w:r w:rsidRPr="00990F60">
        <w:rPr>
          <w:rFonts w:ascii="Calibri" w:eastAsia="Times New Roman" w:hAnsi="Calibri" w:cs="Calibri"/>
          <w:sz w:val="22"/>
          <w:szCs w:val="22"/>
          <w:lang w:eastAsia="en-GB"/>
        </w:rPr>
        <w:t> </w:t>
      </w:r>
    </w:p>
    <w:p w14:paraId="24D97A48" w14:textId="77777777" w:rsidR="00990F60" w:rsidRPr="00990F60" w:rsidRDefault="00990F60" w:rsidP="00990F60">
      <w:pPr>
        <w:textAlignment w:val="baseline"/>
        <w:rPr>
          <w:rFonts w:ascii="Segoe UI" w:eastAsia="Times New Roman" w:hAnsi="Segoe UI" w:cs="Segoe UI"/>
          <w:sz w:val="18"/>
          <w:szCs w:val="18"/>
          <w:lang w:eastAsia="en-GB"/>
        </w:rPr>
      </w:pPr>
      <w:r w:rsidRPr="00990F60">
        <w:rPr>
          <w:rFonts w:ascii="Calibri" w:eastAsia="Times New Roman" w:hAnsi="Calibri" w:cs="Calibri"/>
          <w:sz w:val="22"/>
          <w:szCs w:val="22"/>
          <w:lang w:val="en-US" w:eastAsia="en-GB"/>
        </w:rPr>
        <w:t xml:space="preserve">Our World in Data. () “Government health expenditure as a share of GDP, 1990 to 2021”. Available at </w:t>
      </w:r>
      <w:hyperlink r:id="rId37" w:tgtFrame="_blank" w:history="1">
        <w:r w:rsidRPr="00990F60">
          <w:rPr>
            <w:rFonts w:ascii="Calibri" w:eastAsia="Times New Roman" w:hAnsi="Calibri" w:cs="Calibri"/>
            <w:color w:val="0563C1"/>
            <w:sz w:val="22"/>
            <w:szCs w:val="22"/>
            <w:u w:val="single"/>
            <w:lang w:val="en-US" w:eastAsia="en-GB"/>
          </w:rPr>
          <w:t>https://ourworldindata.org/grapher/public-health-expenditure-share-gdp-owid?time=1990..2021&amp;country=~GBR</w:t>
        </w:r>
      </w:hyperlink>
      <w:r w:rsidRPr="00990F60">
        <w:rPr>
          <w:rFonts w:ascii="Calibri" w:eastAsia="Times New Roman" w:hAnsi="Calibri" w:cs="Calibri"/>
          <w:sz w:val="22"/>
          <w:szCs w:val="22"/>
          <w:lang w:val="en-US" w:eastAsia="en-GB"/>
        </w:rPr>
        <w:t xml:space="preserve"> (Accessed on 23/12/22)</w:t>
      </w:r>
      <w:r w:rsidRPr="00990F60">
        <w:rPr>
          <w:rFonts w:ascii="Calibri" w:eastAsia="Times New Roman" w:hAnsi="Calibri" w:cs="Calibri"/>
          <w:sz w:val="22"/>
          <w:szCs w:val="22"/>
          <w:lang w:eastAsia="en-GB"/>
        </w:rPr>
        <w:t> </w:t>
      </w:r>
    </w:p>
    <w:p w14:paraId="4634DBC5" w14:textId="77777777" w:rsidR="00990F60" w:rsidRPr="00990F60" w:rsidRDefault="00990F60" w:rsidP="00990F60">
      <w:pPr>
        <w:textAlignment w:val="baseline"/>
        <w:rPr>
          <w:rFonts w:ascii="Segoe UI" w:eastAsia="Times New Roman" w:hAnsi="Segoe UI" w:cs="Segoe UI"/>
          <w:sz w:val="18"/>
          <w:szCs w:val="18"/>
          <w:lang w:eastAsia="en-GB"/>
        </w:rPr>
      </w:pPr>
      <w:r w:rsidRPr="00990F60">
        <w:rPr>
          <w:rFonts w:ascii="Calibri" w:eastAsia="Times New Roman" w:hAnsi="Calibri" w:cs="Calibri"/>
          <w:sz w:val="22"/>
          <w:szCs w:val="22"/>
          <w:lang w:val="en-US" w:eastAsia="en-GB"/>
        </w:rPr>
        <w:t xml:space="preserve">Our World in Data. (2019) “Healthcare expenditure vs. GDP, 2019”. Available at </w:t>
      </w:r>
      <w:hyperlink r:id="rId38" w:tgtFrame="_blank" w:history="1">
        <w:r w:rsidRPr="00990F60">
          <w:rPr>
            <w:rFonts w:ascii="Calibri" w:eastAsia="Times New Roman" w:hAnsi="Calibri" w:cs="Calibri"/>
            <w:color w:val="0563C1"/>
            <w:sz w:val="22"/>
            <w:szCs w:val="22"/>
            <w:u w:val="single"/>
            <w:lang w:val="en-US" w:eastAsia="en-GB"/>
          </w:rPr>
          <w:t>https://ourworldindata.org/grapher/healthcare-expenditure-vs-gdp</w:t>
        </w:r>
      </w:hyperlink>
      <w:r w:rsidRPr="00990F60">
        <w:rPr>
          <w:rFonts w:ascii="Calibri" w:eastAsia="Times New Roman" w:hAnsi="Calibri" w:cs="Calibri"/>
          <w:sz w:val="22"/>
          <w:szCs w:val="22"/>
          <w:lang w:val="en-US" w:eastAsia="en-GB"/>
        </w:rPr>
        <w:t xml:space="preserve"> (Accessed on 28/12/22)</w:t>
      </w:r>
      <w:r w:rsidRPr="00990F60">
        <w:rPr>
          <w:rFonts w:ascii="Calibri" w:eastAsia="Times New Roman" w:hAnsi="Calibri" w:cs="Calibri"/>
          <w:sz w:val="22"/>
          <w:szCs w:val="22"/>
          <w:lang w:eastAsia="en-GB"/>
        </w:rPr>
        <w:t> </w:t>
      </w:r>
    </w:p>
    <w:p w14:paraId="74DFF692" w14:textId="472E8C8C" w:rsidR="00990F60" w:rsidRDefault="00990F60" w:rsidP="00990F60">
      <w:pPr>
        <w:textAlignment w:val="baseline"/>
        <w:rPr>
          <w:rFonts w:ascii="Calibri" w:eastAsia="Times New Roman" w:hAnsi="Calibri" w:cs="Calibri"/>
          <w:sz w:val="22"/>
          <w:szCs w:val="22"/>
          <w:lang w:eastAsia="en-GB"/>
        </w:rPr>
      </w:pPr>
      <w:r w:rsidRPr="00990F60">
        <w:rPr>
          <w:rFonts w:ascii="Calibri" w:eastAsia="Times New Roman" w:hAnsi="Calibri" w:cs="Calibri"/>
          <w:sz w:val="22"/>
          <w:szCs w:val="22"/>
          <w:lang w:val="en-US" w:eastAsia="en-GB"/>
        </w:rPr>
        <w:t xml:space="preserve">Strauss, D. (2022) “UK’s growth prospects worst among top economies, warns OECD” Financial Times. Available at </w:t>
      </w:r>
      <w:hyperlink r:id="rId39" w:tgtFrame="_blank" w:history="1">
        <w:r w:rsidRPr="00990F60">
          <w:rPr>
            <w:rFonts w:ascii="Calibri" w:eastAsia="Times New Roman" w:hAnsi="Calibri" w:cs="Calibri"/>
            <w:color w:val="0563C1"/>
            <w:sz w:val="22"/>
            <w:szCs w:val="22"/>
            <w:u w:val="single"/>
            <w:lang w:val="en-US" w:eastAsia="en-GB"/>
          </w:rPr>
          <w:t>https://www.ft.com/content/d6b84faf-f556-4fdd-ac27-65c2d514aa2f</w:t>
        </w:r>
      </w:hyperlink>
      <w:r w:rsidRPr="00990F60">
        <w:rPr>
          <w:rFonts w:ascii="Calibri" w:eastAsia="Times New Roman" w:hAnsi="Calibri" w:cs="Calibri"/>
          <w:sz w:val="22"/>
          <w:szCs w:val="22"/>
          <w:lang w:val="en-US" w:eastAsia="en-GB"/>
        </w:rPr>
        <w:t xml:space="preserve"> (Accessed on 26/12/22)</w:t>
      </w:r>
      <w:r w:rsidRPr="00990F60">
        <w:rPr>
          <w:rFonts w:ascii="Calibri" w:eastAsia="Times New Roman" w:hAnsi="Calibri" w:cs="Calibri"/>
          <w:sz w:val="22"/>
          <w:szCs w:val="22"/>
          <w:lang w:eastAsia="en-GB"/>
        </w:rPr>
        <w:t> </w:t>
      </w:r>
    </w:p>
    <w:p w14:paraId="5FD2BD96" w14:textId="6FAB9676" w:rsidR="00990F60" w:rsidRPr="00990F60" w:rsidRDefault="00990F60" w:rsidP="00990F60">
      <w:pPr>
        <w:textAlignment w:val="baseline"/>
        <w:rPr>
          <w:rFonts w:ascii="Segoe UI" w:eastAsia="Times New Roman" w:hAnsi="Segoe UI" w:cs="Segoe UI"/>
          <w:sz w:val="18"/>
          <w:szCs w:val="18"/>
          <w:lang w:eastAsia="en-GB"/>
        </w:rPr>
      </w:pPr>
      <w:r>
        <w:rPr>
          <w:rFonts w:ascii="Calibri" w:eastAsia="Times New Roman" w:hAnsi="Calibri" w:cs="Calibri"/>
          <w:sz w:val="22"/>
          <w:szCs w:val="22"/>
          <w:lang w:eastAsia="en-GB"/>
        </w:rPr>
        <w:t xml:space="preserve">The Economic Times, (2023) “What is ‘Unemployment Trap’”. Available at </w:t>
      </w:r>
      <w:hyperlink r:id="rId40" w:history="1">
        <w:r w:rsidRPr="00BE2992">
          <w:rPr>
            <w:rStyle w:val="Hyperlink"/>
            <w:rFonts w:ascii="Calibri" w:eastAsia="Times New Roman" w:hAnsi="Calibri" w:cs="Calibri"/>
            <w:sz w:val="22"/>
            <w:szCs w:val="22"/>
            <w:lang w:eastAsia="en-GB"/>
          </w:rPr>
          <w:t>https://economictimes.indiatimes.com/definition/unemployment-trap</w:t>
        </w:r>
      </w:hyperlink>
      <w:r>
        <w:rPr>
          <w:rFonts w:ascii="Calibri" w:eastAsia="Times New Roman" w:hAnsi="Calibri" w:cs="Calibri"/>
          <w:sz w:val="22"/>
          <w:szCs w:val="22"/>
          <w:lang w:eastAsia="en-GB"/>
        </w:rPr>
        <w:t xml:space="preserve"> (Accessed on 03/01/23)</w:t>
      </w:r>
    </w:p>
    <w:p w14:paraId="78E2EF27" w14:textId="1CBE3F02" w:rsidR="007A7BC3" w:rsidRPr="00BC2326" w:rsidRDefault="00990F60" w:rsidP="00BC2326">
      <w:pPr>
        <w:textAlignment w:val="baseline"/>
        <w:rPr>
          <w:rFonts w:ascii="Segoe UI" w:eastAsia="Times New Roman" w:hAnsi="Segoe UI" w:cs="Segoe UI"/>
          <w:sz w:val="18"/>
          <w:szCs w:val="18"/>
          <w:lang w:eastAsia="en-GB"/>
        </w:rPr>
      </w:pPr>
      <w:r w:rsidRPr="00990F60">
        <w:rPr>
          <w:rFonts w:ascii="Calibri" w:eastAsia="Times New Roman" w:hAnsi="Calibri" w:cs="Calibri"/>
          <w:sz w:val="22"/>
          <w:szCs w:val="22"/>
          <w:lang w:val="en-US" w:eastAsia="en-GB"/>
        </w:rPr>
        <w:t xml:space="preserve">The World Bank. (2022) “Government expenditure on education, total (% of GDP)” The World Bank data. Available at </w:t>
      </w:r>
      <w:hyperlink r:id="rId41" w:tgtFrame="_blank" w:history="1">
        <w:r w:rsidRPr="00990F60">
          <w:rPr>
            <w:rFonts w:ascii="Calibri" w:eastAsia="Times New Roman" w:hAnsi="Calibri" w:cs="Calibri"/>
            <w:color w:val="0563C1"/>
            <w:sz w:val="22"/>
            <w:szCs w:val="22"/>
            <w:u w:val="single"/>
            <w:lang w:val="en-US" w:eastAsia="en-GB"/>
          </w:rPr>
          <w:t>https://data.worldbank.org/indicator/SE.XPD.TOTL.GD.ZS</w:t>
        </w:r>
      </w:hyperlink>
      <w:r w:rsidRPr="00990F60">
        <w:rPr>
          <w:rFonts w:ascii="Calibri" w:eastAsia="Times New Roman" w:hAnsi="Calibri" w:cs="Calibri"/>
          <w:sz w:val="22"/>
          <w:szCs w:val="22"/>
          <w:lang w:val="en-US" w:eastAsia="en-GB"/>
        </w:rPr>
        <w:t xml:space="preserve"> (Accessed on 23/12/22)</w:t>
      </w:r>
      <w:r w:rsidRPr="00990F60">
        <w:rPr>
          <w:rFonts w:ascii="Calibri" w:eastAsia="Times New Roman" w:hAnsi="Calibri" w:cs="Calibri"/>
          <w:sz w:val="22"/>
          <w:szCs w:val="22"/>
          <w:lang w:eastAsia="en-GB"/>
        </w:rPr>
        <w:t> </w:t>
      </w:r>
    </w:p>
    <w:sectPr w:rsidR="007A7BC3" w:rsidRPr="00BC23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aramond">
    <w:panose1 w:val="02020404030301010803"/>
    <w:charset w:val="00"/>
    <w:family w:val="roman"/>
    <w:pitch w:val="variable"/>
    <w:sig w:usb0="00000287" w:usb1="00000002"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0F60"/>
    <w:rsid w:val="00302C71"/>
    <w:rsid w:val="00655989"/>
    <w:rsid w:val="0070571E"/>
    <w:rsid w:val="007A7BC3"/>
    <w:rsid w:val="00990F60"/>
    <w:rsid w:val="00BC232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D256C7"/>
  <w15:chartTrackingRefBased/>
  <w15:docId w15:val="{DB44C3AA-B012-7B46-BD54-39683E49F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0F6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90F60"/>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990F60"/>
    <w:pPr>
      <w:spacing w:before="100" w:beforeAutospacing="1" w:after="100" w:afterAutospacing="1"/>
    </w:pPr>
    <w:rPr>
      <w:rFonts w:ascii="Times New Roman" w:eastAsia="Times New Roman" w:hAnsi="Times New Roman" w:cs="Times New Roman"/>
      <w:lang w:eastAsia="en-GB"/>
    </w:rPr>
  </w:style>
  <w:style w:type="paragraph" w:customStyle="1" w:styleId="paragraph">
    <w:name w:val="paragraph"/>
    <w:basedOn w:val="Normal"/>
    <w:rsid w:val="00990F60"/>
    <w:pPr>
      <w:spacing w:before="100" w:beforeAutospacing="1" w:after="100" w:afterAutospacing="1"/>
    </w:pPr>
    <w:rPr>
      <w:rFonts w:ascii="Times New Roman" w:eastAsia="Times New Roman" w:hAnsi="Times New Roman" w:cs="Times New Roman"/>
      <w:lang w:eastAsia="en-GB"/>
    </w:rPr>
  </w:style>
  <w:style w:type="character" w:customStyle="1" w:styleId="textrun">
    <w:name w:val="textrun"/>
    <w:basedOn w:val="DefaultParagraphFont"/>
    <w:rsid w:val="00990F60"/>
  </w:style>
  <w:style w:type="character" w:customStyle="1" w:styleId="normaltextrun">
    <w:name w:val="normaltextrun"/>
    <w:basedOn w:val="DefaultParagraphFont"/>
    <w:rsid w:val="00990F60"/>
  </w:style>
  <w:style w:type="character" w:customStyle="1" w:styleId="eop">
    <w:name w:val="eop"/>
    <w:basedOn w:val="DefaultParagraphFont"/>
    <w:rsid w:val="00990F60"/>
  </w:style>
  <w:style w:type="character" w:customStyle="1" w:styleId="contentcontrolboundarysink">
    <w:name w:val="contentcontrolboundarysink"/>
    <w:basedOn w:val="DefaultParagraphFont"/>
    <w:rsid w:val="00990F60"/>
  </w:style>
  <w:style w:type="character" w:customStyle="1" w:styleId="contentcontrol">
    <w:name w:val="contentcontrol"/>
    <w:basedOn w:val="DefaultParagraphFont"/>
    <w:rsid w:val="00990F60"/>
  </w:style>
  <w:style w:type="character" w:customStyle="1" w:styleId="wacimagecontainer">
    <w:name w:val="wacimagecontainer"/>
    <w:basedOn w:val="DefaultParagraphFont"/>
    <w:rsid w:val="00990F60"/>
  </w:style>
  <w:style w:type="character" w:customStyle="1" w:styleId="wacimageborder">
    <w:name w:val="wacimageborder"/>
    <w:basedOn w:val="DefaultParagraphFont"/>
    <w:rsid w:val="00990F60"/>
  </w:style>
  <w:style w:type="character" w:customStyle="1" w:styleId="wacimagegroupcontainer">
    <w:name w:val="wacimagegroupcontainer"/>
    <w:basedOn w:val="DefaultParagraphFont"/>
    <w:rsid w:val="00990F60"/>
  </w:style>
  <w:style w:type="character" w:styleId="Hyperlink">
    <w:name w:val="Hyperlink"/>
    <w:basedOn w:val="DefaultParagraphFont"/>
    <w:uiPriority w:val="99"/>
    <w:unhideWhenUsed/>
    <w:rsid w:val="00990F60"/>
    <w:rPr>
      <w:color w:val="0000FF"/>
      <w:u w:val="single"/>
    </w:rPr>
  </w:style>
  <w:style w:type="character" w:styleId="FollowedHyperlink">
    <w:name w:val="FollowedHyperlink"/>
    <w:basedOn w:val="DefaultParagraphFont"/>
    <w:uiPriority w:val="99"/>
    <w:semiHidden/>
    <w:unhideWhenUsed/>
    <w:rsid w:val="00990F60"/>
    <w:rPr>
      <w:color w:val="800080"/>
      <w:u w:val="single"/>
    </w:rPr>
  </w:style>
  <w:style w:type="character" w:customStyle="1" w:styleId="Heading1Char">
    <w:name w:val="Heading 1 Char"/>
    <w:basedOn w:val="DefaultParagraphFont"/>
    <w:link w:val="Heading1"/>
    <w:uiPriority w:val="9"/>
    <w:rsid w:val="00990F6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90F60"/>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990F60"/>
    <w:pPr>
      <w:spacing w:before="120"/>
    </w:pPr>
    <w:rPr>
      <w:rFonts w:cstheme="minorHAnsi"/>
      <w:b/>
      <w:bCs/>
      <w:i/>
      <w:iCs/>
    </w:rPr>
  </w:style>
  <w:style w:type="paragraph" w:styleId="TOC2">
    <w:name w:val="toc 2"/>
    <w:basedOn w:val="Normal"/>
    <w:next w:val="Normal"/>
    <w:autoRedefine/>
    <w:uiPriority w:val="39"/>
    <w:unhideWhenUsed/>
    <w:rsid w:val="00990F60"/>
    <w:pPr>
      <w:spacing w:before="120"/>
      <w:ind w:left="240"/>
    </w:pPr>
    <w:rPr>
      <w:rFonts w:cstheme="minorHAnsi"/>
      <w:b/>
      <w:bCs/>
      <w:sz w:val="22"/>
      <w:szCs w:val="22"/>
    </w:rPr>
  </w:style>
  <w:style w:type="paragraph" w:styleId="TOC3">
    <w:name w:val="toc 3"/>
    <w:basedOn w:val="Normal"/>
    <w:next w:val="Normal"/>
    <w:autoRedefine/>
    <w:uiPriority w:val="39"/>
    <w:semiHidden/>
    <w:unhideWhenUsed/>
    <w:rsid w:val="00990F60"/>
    <w:pPr>
      <w:ind w:left="480"/>
    </w:pPr>
    <w:rPr>
      <w:rFonts w:cstheme="minorHAnsi"/>
      <w:sz w:val="20"/>
      <w:szCs w:val="20"/>
    </w:rPr>
  </w:style>
  <w:style w:type="paragraph" w:styleId="TOC4">
    <w:name w:val="toc 4"/>
    <w:basedOn w:val="Normal"/>
    <w:next w:val="Normal"/>
    <w:autoRedefine/>
    <w:uiPriority w:val="39"/>
    <w:semiHidden/>
    <w:unhideWhenUsed/>
    <w:rsid w:val="00990F60"/>
    <w:pPr>
      <w:ind w:left="720"/>
    </w:pPr>
    <w:rPr>
      <w:rFonts w:cstheme="minorHAnsi"/>
      <w:sz w:val="20"/>
      <w:szCs w:val="20"/>
    </w:rPr>
  </w:style>
  <w:style w:type="paragraph" w:styleId="TOC5">
    <w:name w:val="toc 5"/>
    <w:basedOn w:val="Normal"/>
    <w:next w:val="Normal"/>
    <w:autoRedefine/>
    <w:uiPriority w:val="39"/>
    <w:semiHidden/>
    <w:unhideWhenUsed/>
    <w:rsid w:val="00990F60"/>
    <w:pPr>
      <w:ind w:left="960"/>
    </w:pPr>
    <w:rPr>
      <w:rFonts w:cstheme="minorHAnsi"/>
      <w:sz w:val="20"/>
      <w:szCs w:val="20"/>
    </w:rPr>
  </w:style>
  <w:style w:type="paragraph" w:styleId="TOC6">
    <w:name w:val="toc 6"/>
    <w:basedOn w:val="Normal"/>
    <w:next w:val="Normal"/>
    <w:autoRedefine/>
    <w:uiPriority w:val="39"/>
    <w:semiHidden/>
    <w:unhideWhenUsed/>
    <w:rsid w:val="00990F60"/>
    <w:pPr>
      <w:ind w:left="1200"/>
    </w:pPr>
    <w:rPr>
      <w:rFonts w:cstheme="minorHAnsi"/>
      <w:sz w:val="20"/>
      <w:szCs w:val="20"/>
    </w:rPr>
  </w:style>
  <w:style w:type="paragraph" w:styleId="TOC7">
    <w:name w:val="toc 7"/>
    <w:basedOn w:val="Normal"/>
    <w:next w:val="Normal"/>
    <w:autoRedefine/>
    <w:uiPriority w:val="39"/>
    <w:semiHidden/>
    <w:unhideWhenUsed/>
    <w:rsid w:val="00990F60"/>
    <w:pPr>
      <w:ind w:left="1440"/>
    </w:pPr>
    <w:rPr>
      <w:rFonts w:cstheme="minorHAnsi"/>
      <w:sz w:val="20"/>
      <w:szCs w:val="20"/>
    </w:rPr>
  </w:style>
  <w:style w:type="paragraph" w:styleId="TOC8">
    <w:name w:val="toc 8"/>
    <w:basedOn w:val="Normal"/>
    <w:next w:val="Normal"/>
    <w:autoRedefine/>
    <w:uiPriority w:val="39"/>
    <w:semiHidden/>
    <w:unhideWhenUsed/>
    <w:rsid w:val="00990F60"/>
    <w:pPr>
      <w:ind w:left="1680"/>
    </w:pPr>
    <w:rPr>
      <w:rFonts w:cstheme="minorHAnsi"/>
      <w:sz w:val="20"/>
      <w:szCs w:val="20"/>
    </w:rPr>
  </w:style>
  <w:style w:type="paragraph" w:styleId="TOC9">
    <w:name w:val="toc 9"/>
    <w:basedOn w:val="Normal"/>
    <w:next w:val="Normal"/>
    <w:autoRedefine/>
    <w:uiPriority w:val="39"/>
    <w:semiHidden/>
    <w:unhideWhenUsed/>
    <w:rsid w:val="00990F60"/>
    <w:pPr>
      <w:ind w:left="1920"/>
    </w:pPr>
    <w:rPr>
      <w:rFonts w:cstheme="minorHAnsi"/>
      <w:sz w:val="20"/>
      <w:szCs w:val="20"/>
    </w:rPr>
  </w:style>
  <w:style w:type="character" w:customStyle="1" w:styleId="Heading2Char">
    <w:name w:val="Heading 2 Char"/>
    <w:basedOn w:val="DefaultParagraphFont"/>
    <w:link w:val="Heading2"/>
    <w:uiPriority w:val="9"/>
    <w:rsid w:val="00990F60"/>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semiHidden/>
    <w:unhideWhenUsed/>
    <w:rsid w:val="00990F6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2363084">
      <w:bodyDiv w:val="1"/>
      <w:marLeft w:val="0"/>
      <w:marRight w:val="0"/>
      <w:marTop w:val="0"/>
      <w:marBottom w:val="0"/>
      <w:divBdr>
        <w:top w:val="none" w:sz="0" w:space="0" w:color="auto"/>
        <w:left w:val="none" w:sz="0" w:space="0" w:color="auto"/>
        <w:bottom w:val="none" w:sz="0" w:space="0" w:color="auto"/>
        <w:right w:val="none" w:sz="0" w:space="0" w:color="auto"/>
      </w:divBdr>
      <w:divsChild>
        <w:div w:id="427506474">
          <w:marLeft w:val="0"/>
          <w:marRight w:val="0"/>
          <w:marTop w:val="0"/>
          <w:marBottom w:val="0"/>
          <w:divBdr>
            <w:top w:val="none" w:sz="0" w:space="0" w:color="auto"/>
            <w:left w:val="none" w:sz="0" w:space="0" w:color="auto"/>
            <w:bottom w:val="none" w:sz="0" w:space="0" w:color="auto"/>
            <w:right w:val="none" w:sz="0" w:space="0" w:color="auto"/>
          </w:divBdr>
        </w:div>
        <w:div w:id="1719821399">
          <w:marLeft w:val="0"/>
          <w:marRight w:val="0"/>
          <w:marTop w:val="0"/>
          <w:marBottom w:val="0"/>
          <w:divBdr>
            <w:top w:val="none" w:sz="0" w:space="0" w:color="auto"/>
            <w:left w:val="none" w:sz="0" w:space="0" w:color="auto"/>
            <w:bottom w:val="none" w:sz="0" w:space="0" w:color="auto"/>
            <w:right w:val="none" w:sz="0" w:space="0" w:color="auto"/>
          </w:divBdr>
        </w:div>
        <w:div w:id="1974796480">
          <w:marLeft w:val="0"/>
          <w:marRight w:val="0"/>
          <w:marTop w:val="0"/>
          <w:marBottom w:val="0"/>
          <w:divBdr>
            <w:top w:val="none" w:sz="0" w:space="0" w:color="auto"/>
            <w:left w:val="none" w:sz="0" w:space="0" w:color="auto"/>
            <w:bottom w:val="none" w:sz="0" w:space="0" w:color="auto"/>
            <w:right w:val="none" w:sz="0" w:space="0" w:color="auto"/>
          </w:divBdr>
        </w:div>
        <w:div w:id="1068923455">
          <w:marLeft w:val="0"/>
          <w:marRight w:val="0"/>
          <w:marTop w:val="0"/>
          <w:marBottom w:val="0"/>
          <w:divBdr>
            <w:top w:val="none" w:sz="0" w:space="0" w:color="auto"/>
            <w:left w:val="none" w:sz="0" w:space="0" w:color="auto"/>
            <w:bottom w:val="none" w:sz="0" w:space="0" w:color="auto"/>
            <w:right w:val="none" w:sz="0" w:space="0" w:color="auto"/>
          </w:divBdr>
        </w:div>
        <w:div w:id="1631400965">
          <w:marLeft w:val="0"/>
          <w:marRight w:val="0"/>
          <w:marTop w:val="0"/>
          <w:marBottom w:val="0"/>
          <w:divBdr>
            <w:top w:val="none" w:sz="0" w:space="0" w:color="auto"/>
            <w:left w:val="none" w:sz="0" w:space="0" w:color="auto"/>
            <w:bottom w:val="none" w:sz="0" w:space="0" w:color="auto"/>
            <w:right w:val="none" w:sz="0" w:space="0" w:color="auto"/>
          </w:divBdr>
        </w:div>
        <w:div w:id="1222985898">
          <w:marLeft w:val="0"/>
          <w:marRight w:val="0"/>
          <w:marTop w:val="0"/>
          <w:marBottom w:val="0"/>
          <w:divBdr>
            <w:top w:val="none" w:sz="0" w:space="0" w:color="auto"/>
            <w:left w:val="none" w:sz="0" w:space="0" w:color="auto"/>
            <w:bottom w:val="none" w:sz="0" w:space="0" w:color="auto"/>
            <w:right w:val="none" w:sz="0" w:space="0" w:color="auto"/>
          </w:divBdr>
        </w:div>
        <w:div w:id="858927367">
          <w:marLeft w:val="0"/>
          <w:marRight w:val="0"/>
          <w:marTop w:val="0"/>
          <w:marBottom w:val="0"/>
          <w:divBdr>
            <w:top w:val="none" w:sz="0" w:space="0" w:color="auto"/>
            <w:left w:val="none" w:sz="0" w:space="0" w:color="auto"/>
            <w:bottom w:val="none" w:sz="0" w:space="0" w:color="auto"/>
            <w:right w:val="none" w:sz="0" w:space="0" w:color="auto"/>
          </w:divBdr>
        </w:div>
        <w:div w:id="1573807998">
          <w:marLeft w:val="0"/>
          <w:marRight w:val="0"/>
          <w:marTop w:val="0"/>
          <w:marBottom w:val="0"/>
          <w:divBdr>
            <w:top w:val="none" w:sz="0" w:space="0" w:color="auto"/>
            <w:left w:val="none" w:sz="0" w:space="0" w:color="auto"/>
            <w:bottom w:val="none" w:sz="0" w:space="0" w:color="auto"/>
            <w:right w:val="none" w:sz="0" w:space="0" w:color="auto"/>
          </w:divBdr>
        </w:div>
        <w:div w:id="1772504549">
          <w:marLeft w:val="0"/>
          <w:marRight w:val="0"/>
          <w:marTop w:val="0"/>
          <w:marBottom w:val="0"/>
          <w:divBdr>
            <w:top w:val="none" w:sz="0" w:space="0" w:color="auto"/>
            <w:left w:val="none" w:sz="0" w:space="0" w:color="auto"/>
            <w:bottom w:val="none" w:sz="0" w:space="0" w:color="auto"/>
            <w:right w:val="none" w:sz="0" w:space="0" w:color="auto"/>
          </w:divBdr>
        </w:div>
        <w:div w:id="120466277">
          <w:marLeft w:val="0"/>
          <w:marRight w:val="0"/>
          <w:marTop w:val="0"/>
          <w:marBottom w:val="0"/>
          <w:divBdr>
            <w:top w:val="none" w:sz="0" w:space="0" w:color="auto"/>
            <w:left w:val="none" w:sz="0" w:space="0" w:color="auto"/>
            <w:bottom w:val="none" w:sz="0" w:space="0" w:color="auto"/>
            <w:right w:val="none" w:sz="0" w:space="0" w:color="auto"/>
          </w:divBdr>
        </w:div>
        <w:div w:id="1773163123">
          <w:marLeft w:val="0"/>
          <w:marRight w:val="0"/>
          <w:marTop w:val="0"/>
          <w:marBottom w:val="0"/>
          <w:divBdr>
            <w:top w:val="none" w:sz="0" w:space="0" w:color="auto"/>
            <w:left w:val="none" w:sz="0" w:space="0" w:color="auto"/>
            <w:bottom w:val="none" w:sz="0" w:space="0" w:color="auto"/>
            <w:right w:val="none" w:sz="0" w:space="0" w:color="auto"/>
          </w:divBdr>
        </w:div>
        <w:div w:id="723912776">
          <w:marLeft w:val="0"/>
          <w:marRight w:val="0"/>
          <w:marTop w:val="0"/>
          <w:marBottom w:val="0"/>
          <w:divBdr>
            <w:top w:val="none" w:sz="0" w:space="0" w:color="auto"/>
            <w:left w:val="none" w:sz="0" w:space="0" w:color="auto"/>
            <w:bottom w:val="none" w:sz="0" w:space="0" w:color="auto"/>
            <w:right w:val="none" w:sz="0" w:space="0" w:color="auto"/>
          </w:divBdr>
        </w:div>
        <w:div w:id="1217594399">
          <w:marLeft w:val="0"/>
          <w:marRight w:val="0"/>
          <w:marTop w:val="0"/>
          <w:marBottom w:val="0"/>
          <w:divBdr>
            <w:top w:val="none" w:sz="0" w:space="0" w:color="auto"/>
            <w:left w:val="none" w:sz="0" w:space="0" w:color="auto"/>
            <w:bottom w:val="none" w:sz="0" w:space="0" w:color="auto"/>
            <w:right w:val="none" w:sz="0" w:space="0" w:color="auto"/>
          </w:divBdr>
        </w:div>
        <w:div w:id="506864080">
          <w:marLeft w:val="0"/>
          <w:marRight w:val="0"/>
          <w:marTop w:val="0"/>
          <w:marBottom w:val="0"/>
          <w:divBdr>
            <w:top w:val="none" w:sz="0" w:space="0" w:color="auto"/>
            <w:left w:val="none" w:sz="0" w:space="0" w:color="auto"/>
            <w:bottom w:val="none" w:sz="0" w:space="0" w:color="auto"/>
            <w:right w:val="none" w:sz="0" w:space="0" w:color="auto"/>
          </w:divBdr>
        </w:div>
        <w:div w:id="1139422388">
          <w:marLeft w:val="0"/>
          <w:marRight w:val="0"/>
          <w:marTop w:val="0"/>
          <w:marBottom w:val="0"/>
          <w:divBdr>
            <w:top w:val="none" w:sz="0" w:space="0" w:color="auto"/>
            <w:left w:val="none" w:sz="0" w:space="0" w:color="auto"/>
            <w:bottom w:val="none" w:sz="0" w:space="0" w:color="auto"/>
            <w:right w:val="none" w:sz="0" w:space="0" w:color="auto"/>
          </w:divBdr>
        </w:div>
        <w:div w:id="100147916">
          <w:marLeft w:val="0"/>
          <w:marRight w:val="0"/>
          <w:marTop w:val="0"/>
          <w:marBottom w:val="0"/>
          <w:divBdr>
            <w:top w:val="none" w:sz="0" w:space="0" w:color="auto"/>
            <w:left w:val="none" w:sz="0" w:space="0" w:color="auto"/>
            <w:bottom w:val="none" w:sz="0" w:space="0" w:color="auto"/>
            <w:right w:val="none" w:sz="0" w:space="0" w:color="auto"/>
          </w:divBdr>
        </w:div>
        <w:div w:id="1975912225">
          <w:marLeft w:val="0"/>
          <w:marRight w:val="0"/>
          <w:marTop w:val="0"/>
          <w:marBottom w:val="0"/>
          <w:divBdr>
            <w:top w:val="none" w:sz="0" w:space="0" w:color="auto"/>
            <w:left w:val="none" w:sz="0" w:space="0" w:color="auto"/>
            <w:bottom w:val="none" w:sz="0" w:space="0" w:color="auto"/>
            <w:right w:val="none" w:sz="0" w:space="0" w:color="auto"/>
          </w:divBdr>
        </w:div>
        <w:div w:id="114951517">
          <w:marLeft w:val="0"/>
          <w:marRight w:val="0"/>
          <w:marTop w:val="0"/>
          <w:marBottom w:val="0"/>
          <w:divBdr>
            <w:top w:val="none" w:sz="0" w:space="0" w:color="auto"/>
            <w:left w:val="none" w:sz="0" w:space="0" w:color="auto"/>
            <w:bottom w:val="none" w:sz="0" w:space="0" w:color="auto"/>
            <w:right w:val="none" w:sz="0" w:space="0" w:color="auto"/>
          </w:divBdr>
        </w:div>
        <w:div w:id="1040132956">
          <w:marLeft w:val="0"/>
          <w:marRight w:val="0"/>
          <w:marTop w:val="0"/>
          <w:marBottom w:val="0"/>
          <w:divBdr>
            <w:top w:val="none" w:sz="0" w:space="0" w:color="auto"/>
            <w:left w:val="none" w:sz="0" w:space="0" w:color="auto"/>
            <w:bottom w:val="none" w:sz="0" w:space="0" w:color="auto"/>
            <w:right w:val="none" w:sz="0" w:space="0" w:color="auto"/>
          </w:divBdr>
        </w:div>
        <w:div w:id="91249411">
          <w:marLeft w:val="0"/>
          <w:marRight w:val="0"/>
          <w:marTop w:val="0"/>
          <w:marBottom w:val="0"/>
          <w:divBdr>
            <w:top w:val="none" w:sz="0" w:space="0" w:color="auto"/>
            <w:left w:val="none" w:sz="0" w:space="0" w:color="auto"/>
            <w:bottom w:val="none" w:sz="0" w:space="0" w:color="auto"/>
            <w:right w:val="none" w:sz="0" w:space="0" w:color="auto"/>
          </w:divBdr>
        </w:div>
        <w:div w:id="627398546">
          <w:marLeft w:val="0"/>
          <w:marRight w:val="0"/>
          <w:marTop w:val="0"/>
          <w:marBottom w:val="0"/>
          <w:divBdr>
            <w:top w:val="none" w:sz="0" w:space="0" w:color="auto"/>
            <w:left w:val="none" w:sz="0" w:space="0" w:color="auto"/>
            <w:bottom w:val="none" w:sz="0" w:space="0" w:color="auto"/>
            <w:right w:val="none" w:sz="0" w:space="0" w:color="auto"/>
          </w:divBdr>
        </w:div>
        <w:div w:id="386027950">
          <w:marLeft w:val="0"/>
          <w:marRight w:val="0"/>
          <w:marTop w:val="0"/>
          <w:marBottom w:val="0"/>
          <w:divBdr>
            <w:top w:val="none" w:sz="0" w:space="0" w:color="auto"/>
            <w:left w:val="none" w:sz="0" w:space="0" w:color="auto"/>
            <w:bottom w:val="none" w:sz="0" w:space="0" w:color="auto"/>
            <w:right w:val="none" w:sz="0" w:space="0" w:color="auto"/>
          </w:divBdr>
        </w:div>
        <w:div w:id="578491222">
          <w:marLeft w:val="0"/>
          <w:marRight w:val="0"/>
          <w:marTop w:val="0"/>
          <w:marBottom w:val="0"/>
          <w:divBdr>
            <w:top w:val="none" w:sz="0" w:space="0" w:color="auto"/>
            <w:left w:val="none" w:sz="0" w:space="0" w:color="auto"/>
            <w:bottom w:val="none" w:sz="0" w:space="0" w:color="auto"/>
            <w:right w:val="none" w:sz="0" w:space="0" w:color="auto"/>
          </w:divBdr>
        </w:div>
        <w:div w:id="1430345136">
          <w:marLeft w:val="0"/>
          <w:marRight w:val="0"/>
          <w:marTop w:val="0"/>
          <w:marBottom w:val="0"/>
          <w:divBdr>
            <w:top w:val="none" w:sz="0" w:space="0" w:color="auto"/>
            <w:left w:val="none" w:sz="0" w:space="0" w:color="auto"/>
            <w:bottom w:val="none" w:sz="0" w:space="0" w:color="auto"/>
            <w:right w:val="none" w:sz="0" w:space="0" w:color="auto"/>
          </w:divBdr>
        </w:div>
        <w:div w:id="1407411625">
          <w:marLeft w:val="0"/>
          <w:marRight w:val="0"/>
          <w:marTop w:val="0"/>
          <w:marBottom w:val="0"/>
          <w:divBdr>
            <w:top w:val="none" w:sz="0" w:space="0" w:color="auto"/>
            <w:left w:val="none" w:sz="0" w:space="0" w:color="auto"/>
            <w:bottom w:val="none" w:sz="0" w:space="0" w:color="auto"/>
            <w:right w:val="none" w:sz="0" w:space="0" w:color="auto"/>
          </w:divBdr>
        </w:div>
        <w:div w:id="640770162">
          <w:marLeft w:val="0"/>
          <w:marRight w:val="0"/>
          <w:marTop w:val="0"/>
          <w:marBottom w:val="0"/>
          <w:divBdr>
            <w:top w:val="none" w:sz="0" w:space="0" w:color="auto"/>
            <w:left w:val="none" w:sz="0" w:space="0" w:color="auto"/>
            <w:bottom w:val="none" w:sz="0" w:space="0" w:color="auto"/>
            <w:right w:val="none" w:sz="0" w:space="0" w:color="auto"/>
          </w:divBdr>
        </w:div>
        <w:div w:id="532037399">
          <w:marLeft w:val="0"/>
          <w:marRight w:val="0"/>
          <w:marTop w:val="0"/>
          <w:marBottom w:val="0"/>
          <w:divBdr>
            <w:top w:val="none" w:sz="0" w:space="0" w:color="auto"/>
            <w:left w:val="none" w:sz="0" w:space="0" w:color="auto"/>
            <w:bottom w:val="none" w:sz="0" w:space="0" w:color="auto"/>
            <w:right w:val="none" w:sz="0" w:space="0" w:color="auto"/>
          </w:divBdr>
        </w:div>
        <w:div w:id="1623223358">
          <w:marLeft w:val="0"/>
          <w:marRight w:val="0"/>
          <w:marTop w:val="0"/>
          <w:marBottom w:val="0"/>
          <w:divBdr>
            <w:top w:val="none" w:sz="0" w:space="0" w:color="auto"/>
            <w:left w:val="none" w:sz="0" w:space="0" w:color="auto"/>
            <w:bottom w:val="none" w:sz="0" w:space="0" w:color="auto"/>
            <w:right w:val="none" w:sz="0" w:space="0" w:color="auto"/>
          </w:divBdr>
        </w:div>
        <w:div w:id="529537547">
          <w:marLeft w:val="0"/>
          <w:marRight w:val="0"/>
          <w:marTop w:val="0"/>
          <w:marBottom w:val="0"/>
          <w:divBdr>
            <w:top w:val="none" w:sz="0" w:space="0" w:color="auto"/>
            <w:left w:val="none" w:sz="0" w:space="0" w:color="auto"/>
            <w:bottom w:val="none" w:sz="0" w:space="0" w:color="auto"/>
            <w:right w:val="none" w:sz="0" w:space="0" w:color="auto"/>
          </w:divBdr>
        </w:div>
        <w:div w:id="834223741">
          <w:marLeft w:val="0"/>
          <w:marRight w:val="0"/>
          <w:marTop w:val="0"/>
          <w:marBottom w:val="0"/>
          <w:divBdr>
            <w:top w:val="none" w:sz="0" w:space="0" w:color="auto"/>
            <w:left w:val="none" w:sz="0" w:space="0" w:color="auto"/>
            <w:bottom w:val="none" w:sz="0" w:space="0" w:color="auto"/>
            <w:right w:val="none" w:sz="0" w:space="0" w:color="auto"/>
          </w:divBdr>
        </w:div>
        <w:div w:id="1412965481">
          <w:marLeft w:val="0"/>
          <w:marRight w:val="0"/>
          <w:marTop w:val="0"/>
          <w:marBottom w:val="0"/>
          <w:divBdr>
            <w:top w:val="none" w:sz="0" w:space="0" w:color="auto"/>
            <w:left w:val="none" w:sz="0" w:space="0" w:color="auto"/>
            <w:bottom w:val="none" w:sz="0" w:space="0" w:color="auto"/>
            <w:right w:val="none" w:sz="0" w:space="0" w:color="auto"/>
          </w:divBdr>
        </w:div>
        <w:div w:id="1864398345">
          <w:marLeft w:val="0"/>
          <w:marRight w:val="0"/>
          <w:marTop w:val="0"/>
          <w:marBottom w:val="0"/>
          <w:divBdr>
            <w:top w:val="none" w:sz="0" w:space="0" w:color="auto"/>
            <w:left w:val="none" w:sz="0" w:space="0" w:color="auto"/>
            <w:bottom w:val="none" w:sz="0" w:space="0" w:color="auto"/>
            <w:right w:val="none" w:sz="0" w:space="0" w:color="auto"/>
          </w:divBdr>
        </w:div>
        <w:div w:id="1651976510">
          <w:marLeft w:val="0"/>
          <w:marRight w:val="0"/>
          <w:marTop w:val="0"/>
          <w:marBottom w:val="0"/>
          <w:divBdr>
            <w:top w:val="none" w:sz="0" w:space="0" w:color="auto"/>
            <w:left w:val="none" w:sz="0" w:space="0" w:color="auto"/>
            <w:bottom w:val="none" w:sz="0" w:space="0" w:color="auto"/>
            <w:right w:val="none" w:sz="0" w:space="0" w:color="auto"/>
          </w:divBdr>
        </w:div>
        <w:div w:id="1367947395">
          <w:marLeft w:val="0"/>
          <w:marRight w:val="0"/>
          <w:marTop w:val="0"/>
          <w:marBottom w:val="0"/>
          <w:divBdr>
            <w:top w:val="none" w:sz="0" w:space="0" w:color="auto"/>
            <w:left w:val="none" w:sz="0" w:space="0" w:color="auto"/>
            <w:bottom w:val="none" w:sz="0" w:space="0" w:color="auto"/>
            <w:right w:val="none" w:sz="0" w:space="0" w:color="auto"/>
          </w:divBdr>
        </w:div>
        <w:div w:id="142621141">
          <w:marLeft w:val="0"/>
          <w:marRight w:val="0"/>
          <w:marTop w:val="0"/>
          <w:marBottom w:val="0"/>
          <w:divBdr>
            <w:top w:val="none" w:sz="0" w:space="0" w:color="auto"/>
            <w:left w:val="none" w:sz="0" w:space="0" w:color="auto"/>
            <w:bottom w:val="none" w:sz="0" w:space="0" w:color="auto"/>
            <w:right w:val="none" w:sz="0" w:space="0" w:color="auto"/>
          </w:divBdr>
        </w:div>
        <w:div w:id="1002662088">
          <w:marLeft w:val="0"/>
          <w:marRight w:val="0"/>
          <w:marTop w:val="0"/>
          <w:marBottom w:val="0"/>
          <w:divBdr>
            <w:top w:val="none" w:sz="0" w:space="0" w:color="auto"/>
            <w:left w:val="none" w:sz="0" w:space="0" w:color="auto"/>
            <w:bottom w:val="none" w:sz="0" w:space="0" w:color="auto"/>
            <w:right w:val="none" w:sz="0" w:space="0" w:color="auto"/>
          </w:divBdr>
        </w:div>
        <w:div w:id="1746757555">
          <w:marLeft w:val="0"/>
          <w:marRight w:val="0"/>
          <w:marTop w:val="0"/>
          <w:marBottom w:val="0"/>
          <w:divBdr>
            <w:top w:val="none" w:sz="0" w:space="0" w:color="auto"/>
            <w:left w:val="none" w:sz="0" w:space="0" w:color="auto"/>
            <w:bottom w:val="none" w:sz="0" w:space="0" w:color="auto"/>
            <w:right w:val="none" w:sz="0" w:space="0" w:color="auto"/>
          </w:divBdr>
        </w:div>
        <w:div w:id="1971938247">
          <w:marLeft w:val="0"/>
          <w:marRight w:val="0"/>
          <w:marTop w:val="0"/>
          <w:marBottom w:val="0"/>
          <w:divBdr>
            <w:top w:val="none" w:sz="0" w:space="0" w:color="auto"/>
            <w:left w:val="none" w:sz="0" w:space="0" w:color="auto"/>
            <w:bottom w:val="none" w:sz="0" w:space="0" w:color="auto"/>
            <w:right w:val="none" w:sz="0" w:space="0" w:color="auto"/>
          </w:divBdr>
        </w:div>
        <w:div w:id="1995185167">
          <w:marLeft w:val="0"/>
          <w:marRight w:val="0"/>
          <w:marTop w:val="0"/>
          <w:marBottom w:val="0"/>
          <w:divBdr>
            <w:top w:val="none" w:sz="0" w:space="0" w:color="auto"/>
            <w:left w:val="none" w:sz="0" w:space="0" w:color="auto"/>
            <w:bottom w:val="none" w:sz="0" w:space="0" w:color="auto"/>
            <w:right w:val="none" w:sz="0" w:space="0" w:color="auto"/>
          </w:divBdr>
        </w:div>
        <w:div w:id="52705095">
          <w:marLeft w:val="0"/>
          <w:marRight w:val="0"/>
          <w:marTop w:val="0"/>
          <w:marBottom w:val="0"/>
          <w:divBdr>
            <w:top w:val="none" w:sz="0" w:space="0" w:color="auto"/>
            <w:left w:val="none" w:sz="0" w:space="0" w:color="auto"/>
            <w:bottom w:val="none" w:sz="0" w:space="0" w:color="auto"/>
            <w:right w:val="none" w:sz="0" w:space="0" w:color="auto"/>
          </w:divBdr>
        </w:div>
        <w:div w:id="663094712">
          <w:marLeft w:val="0"/>
          <w:marRight w:val="0"/>
          <w:marTop w:val="0"/>
          <w:marBottom w:val="0"/>
          <w:divBdr>
            <w:top w:val="none" w:sz="0" w:space="0" w:color="auto"/>
            <w:left w:val="none" w:sz="0" w:space="0" w:color="auto"/>
            <w:bottom w:val="none" w:sz="0" w:space="0" w:color="auto"/>
            <w:right w:val="none" w:sz="0" w:space="0" w:color="auto"/>
          </w:divBdr>
        </w:div>
        <w:div w:id="1766414127">
          <w:marLeft w:val="0"/>
          <w:marRight w:val="0"/>
          <w:marTop w:val="0"/>
          <w:marBottom w:val="0"/>
          <w:divBdr>
            <w:top w:val="none" w:sz="0" w:space="0" w:color="auto"/>
            <w:left w:val="none" w:sz="0" w:space="0" w:color="auto"/>
            <w:bottom w:val="none" w:sz="0" w:space="0" w:color="auto"/>
            <w:right w:val="none" w:sz="0" w:space="0" w:color="auto"/>
          </w:divBdr>
        </w:div>
        <w:div w:id="903838969">
          <w:marLeft w:val="0"/>
          <w:marRight w:val="0"/>
          <w:marTop w:val="0"/>
          <w:marBottom w:val="0"/>
          <w:divBdr>
            <w:top w:val="none" w:sz="0" w:space="0" w:color="auto"/>
            <w:left w:val="none" w:sz="0" w:space="0" w:color="auto"/>
            <w:bottom w:val="none" w:sz="0" w:space="0" w:color="auto"/>
            <w:right w:val="none" w:sz="0" w:space="0" w:color="auto"/>
          </w:divBdr>
        </w:div>
        <w:div w:id="2104643217">
          <w:marLeft w:val="0"/>
          <w:marRight w:val="0"/>
          <w:marTop w:val="0"/>
          <w:marBottom w:val="0"/>
          <w:divBdr>
            <w:top w:val="none" w:sz="0" w:space="0" w:color="auto"/>
            <w:left w:val="none" w:sz="0" w:space="0" w:color="auto"/>
            <w:bottom w:val="none" w:sz="0" w:space="0" w:color="auto"/>
            <w:right w:val="none" w:sz="0" w:space="0" w:color="auto"/>
          </w:divBdr>
        </w:div>
        <w:div w:id="628361631">
          <w:marLeft w:val="0"/>
          <w:marRight w:val="0"/>
          <w:marTop w:val="0"/>
          <w:marBottom w:val="0"/>
          <w:divBdr>
            <w:top w:val="none" w:sz="0" w:space="0" w:color="auto"/>
            <w:left w:val="none" w:sz="0" w:space="0" w:color="auto"/>
            <w:bottom w:val="none" w:sz="0" w:space="0" w:color="auto"/>
            <w:right w:val="none" w:sz="0" w:space="0" w:color="auto"/>
          </w:divBdr>
        </w:div>
        <w:div w:id="758065460">
          <w:marLeft w:val="0"/>
          <w:marRight w:val="0"/>
          <w:marTop w:val="0"/>
          <w:marBottom w:val="0"/>
          <w:divBdr>
            <w:top w:val="none" w:sz="0" w:space="0" w:color="auto"/>
            <w:left w:val="none" w:sz="0" w:space="0" w:color="auto"/>
            <w:bottom w:val="none" w:sz="0" w:space="0" w:color="auto"/>
            <w:right w:val="none" w:sz="0" w:space="0" w:color="auto"/>
          </w:divBdr>
        </w:div>
        <w:div w:id="1246841461">
          <w:marLeft w:val="0"/>
          <w:marRight w:val="0"/>
          <w:marTop w:val="0"/>
          <w:marBottom w:val="0"/>
          <w:divBdr>
            <w:top w:val="none" w:sz="0" w:space="0" w:color="auto"/>
            <w:left w:val="none" w:sz="0" w:space="0" w:color="auto"/>
            <w:bottom w:val="none" w:sz="0" w:space="0" w:color="auto"/>
            <w:right w:val="none" w:sz="0" w:space="0" w:color="auto"/>
          </w:divBdr>
        </w:div>
        <w:div w:id="18162715">
          <w:marLeft w:val="0"/>
          <w:marRight w:val="0"/>
          <w:marTop w:val="0"/>
          <w:marBottom w:val="0"/>
          <w:divBdr>
            <w:top w:val="none" w:sz="0" w:space="0" w:color="auto"/>
            <w:left w:val="none" w:sz="0" w:space="0" w:color="auto"/>
            <w:bottom w:val="none" w:sz="0" w:space="0" w:color="auto"/>
            <w:right w:val="none" w:sz="0" w:space="0" w:color="auto"/>
          </w:divBdr>
        </w:div>
        <w:div w:id="561719298">
          <w:marLeft w:val="0"/>
          <w:marRight w:val="0"/>
          <w:marTop w:val="0"/>
          <w:marBottom w:val="0"/>
          <w:divBdr>
            <w:top w:val="none" w:sz="0" w:space="0" w:color="auto"/>
            <w:left w:val="none" w:sz="0" w:space="0" w:color="auto"/>
            <w:bottom w:val="none" w:sz="0" w:space="0" w:color="auto"/>
            <w:right w:val="none" w:sz="0" w:space="0" w:color="auto"/>
          </w:divBdr>
        </w:div>
        <w:div w:id="1522890681">
          <w:marLeft w:val="0"/>
          <w:marRight w:val="0"/>
          <w:marTop w:val="0"/>
          <w:marBottom w:val="0"/>
          <w:divBdr>
            <w:top w:val="none" w:sz="0" w:space="0" w:color="auto"/>
            <w:left w:val="none" w:sz="0" w:space="0" w:color="auto"/>
            <w:bottom w:val="none" w:sz="0" w:space="0" w:color="auto"/>
            <w:right w:val="none" w:sz="0" w:space="0" w:color="auto"/>
          </w:divBdr>
        </w:div>
        <w:div w:id="679893902">
          <w:marLeft w:val="0"/>
          <w:marRight w:val="0"/>
          <w:marTop w:val="0"/>
          <w:marBottom w:val="0"/>
          <w:divBdr>
            <w:top w:val="none" w:sz="0" w:space="0" w:color="auto"/>
            <w:left w:val="none" w:sz="0" w:space="0" w:color="auto"/>
            <w:bottom w:val="none" w:sz="0" w:space="0" w:color="auto"/>
            <w:right w:val="none" w:sz="0" w:space="0" w:color="auto"/>
          </w:divBdr>
        </w:div>
        <w:div w:id="9306831">
          <w:marLeft w:val="0"/>
          <w:marRight w:val="0"/>
          <w:marTop w:val="0"/>
          <w:marBottom w:val="0"/>
          <w:divBdr>
            <w:top w:val="none" w:sz="0" w:space="0" w:color="auto"/>
            <w:left w:val="none" w:sz="0" w:space="0" w:color="auto"/>
            <w:bottom w:val="none" w:sz="0" w:space="0" w:color="auto"/>
            <w:right w:val="none" w:sz="0" w:space="0" w:color="auto"/>
          </w:divBdr>
        </w:div>
        <w:div w:id="1008488383">
          <w:marLeft w:val="0"/>
          <w:marRight w:val="0"/>
          <w:marTop w:val="0"/>
          <w:marBottom w:val="0"/>
          <w:divBdr>
            <w:top w:val="none" w:sz="0" w:space="0" w:color="auto"/>
            <w:left w:val="none" w:sz="0" w:space="0" w:color="auto"/>
            <w:bottom w:val="none" w:sz="0" w:space="0" w:color="auto"/>
            <w:right w:val="none" w:sz="0" w:space="0" w:color="auto"/>
          </w:divBdr>
        </w:div>
        <w:div w:id="2067409904">
          <w:marLeft w:val="0"/>
          <w:marRight w:val="0"/>
          <w:marTop w:val="0"/>
          <w:marBottom w:val="0"/>
          <w:divBdr>
            <w:top w:val="none" w:sz="0" w:space="0" w:color="auto"/>
            <w:left w:val="none" w:sz="0" w:space="0" w:color="auto"/>
            <w:bottom w:val="none" w:sz="0" w:space="0" w:color="auto"/>
            <w:right w:val="none" w:sz="0" w:space="0" w:color="auto"/>
          </w:divBdr>
        </w:div>
        <w:div w:id="602809779">
          <w:marLeft w:val="0"/>
          <w:marRight w:val="0"/>
          <w:marTop w:val="0"/>
          <w:marBottom w:val="0"/>
          <w:divBdr>
            <w:top w:val="none" w:sz="0" w:space="0" w:color="auto"/>
            <w:left w:val="none" w:sz="0" w:space="0" w:color="auto"/>
            <w:bottom w:val="none" w:sz="0" w:space="0" w:color="auto"/>
            <w:right w:val="none" w:sz="0" w:space="0" w:color="auto"/>
          </w:divBdr>
        </w:div>
        <w:div w:id="1418674048">
          <w:marLeft w:val="0"/>
          <w:marRight w:val="0"/>
          <w:marTop w:val="0"/>
          <w:marBottom w:val="0"/>
          <w:divBdr>
            <w:top w:val="none" w:sz="0" w:space="0" w:color="auto"/>
            <w:left w:val="none" w:sz="0" w:space="0" w:color="auto"/>
            <w:bottom w:val="none" w:sz="0" w:space="0" w:color="auto"/>
            <w:right w:val="none" w:sz="0" w:space="0" w:color="auto"/>
          </w:divBdr>
        </w:div>
        <w:div w:id="551960532">
          <w:marLeft w:val="0"/>
          <w:marRight w:val="0"/>
          <w:marTop w:val="0"/>
          <w:marBottom w:val="0"/>
          <w:divBdr>
            <w:top w:val="none" w:sz="0" w:space="0" w:color="auto"/>
            <w:left w:val="none" w:sz="0" w:space="0" w:color="auto"/>
            <w:bottom w:val="none" w:sz="0" w:space="0" w:color="auto"/>
            <w:right w:val="none" w:sz="0" w:space="0" w:color="auto"/>
          </w:divBdr>
        </w:div>
        <w:div w:id="907619083">
          <w:marLeft w:val="0"/>
          <w:marRight w:val="0"/>
          <w:marTop w:val="0"/>
          <w:marBottom w:val="0"/>
          <w:divBdr>
            <w:top w:val="none" w:sz="0" w:space="0" w:color="auto"/>
            <w:left w:val="none" w:sz="0" w:space="0" w:color="auto"/>
            <w:bottom w:val="none" w:sz="0" w:space="0" w:color="auto"/>
            <w:right w:val="none" w:sz="0" w:space="0" w:color="auto"/>
          </w:divBdr>
        </w:div>
        <w:div w:id="1210340575">
          <w:marLeft w:val="0"/>
          <w:marRight w:val="0"/>
          <w:marTop w:val="0"/>
          <w:marBottom w:val="0"/>
          <w:divBdr>
            <w:top w:val="none" w:sz="0" w:space="0" w:color="auto"/>
            <w:left w:val="none" w:sz="0" w:space="0" w:color="auto"/>
            <w:bottom w:val="none" w:sz="0" w:space="0" w:color="auto"/>
            <w:right w:val="none" w:sz="0" w:space="0" w:color="auto"/>
          </w:divBdr>
        </w:div>
        <w:div w:id="291834788">
          <w:marLeft w:val="0"/>
          <w:marRight w:val="0"/>
          <w:marTop w:val="0"/>
          <w:marBottom w:val="0"/>
          <w:divBdr>
            <w:top w:val="none" w:sz="0" w:space="0" w:color="auto"/>
            <w:left w:val="none" w:sz="0" w:space="0" w:color="auto"/>
            <w:bottom w:val="none" w:sz="0" w:space="0" w:color="auto"/>
            <w:right w:val="none" w:sz="0" w:space="0" w:color="auto"/>
          </w:divBdr>
        </w:div>
        <w:div w:id="565724520">
          <w:marLeft w:val="0"/>
          <w:marRight w:val="0"/>
          <w:marTop w:val="0"/>
          <w:marBottom w:val="0"/>
          <w:divBdr>
            <w:top w:val="none" w:sz="0" w:space="0" w:color="auto"/>
            <w:left w:val="none" w:sz="0" w:space="0" w:color="auto"/>
            <w:bottom w:val="none" w:sz="0" w:space="0" w:color="auto"/>
            <w:right w:val="none" w:sz="0" w:space="0" w:color="auto"/>
          </w:divBdr>
        </w:div>
        <w:div w:id="1091466571">
          <w:marLeft w:val="0"/>
          <w:marRight w:val="0"/>
          <w:marTop w:val="0"/>
          <w:marBottom w:val="0"/>
          <w:divBdr>
            <w:top w:val="none" w:sz="0" w:space="0" w:color="auto"/>
            <w:left w:val="none" w:sz="0" w:space="0" w:color="auto"/>
            <w:bottom w:val="none" w:sz="0" w:space="0" w:color="auto"/>
            <w:right w:val="none" w:sz="0" w:space="0" w:color="auto"/>
          </w:divBdr>
        </w:div>
        <w:div w:id="1632780563">
          <w:marLeft w:val="0"/>
          <w:marRight w:val="0"/>
          <w:marTop w:val="0"/>
          <w:marBottom w:val="0"/>
          <w:divBdr>
            <w:top w:val="none" w:sz="0" w:space="0" w:color="auto"/>
            <w:left w:val="none" w:sz="0" w:space="0" w:color="auto"/>
            <w:bottom w:val="none" w:sz="0" w:space="0" w:color="auto"/>
            <w:right w:val="none" w:sz="0" w:space="0" w:color="auto"/>
          </w:divBdr>
        </w:div>
        <w:div w:id="2118790504">
          <w:marLeft w:val="0"/>
          <w:marRight w:val="0"/>
          <w:marTop w:val="0"/>
          <w:marBottom w:val="0"/>
          <w:divBdr>
            <w:top w:val="none" w:sz="0" w:space="0" w:color="auto"/>
            <w:left w:val="none" w:sz="0" w:space="0" w:color="auto"/>
            <w:bottom w:val="none" w:sz="0" w:space="0" w:color="auto"/>
            <w:right w:val="none" w:sz="0" w:space="0" w:color="auto"/>
          </w:divBdr>
        </w:div>
        <w:div w:id="2079210251">
          <w:marLeft w:val="0"/>
          <w:marRight w:val="0"/>
          <w:marTop w:val="0"/>
          <w:marBottom w:val="0"/>
          <w:divBdr>
            <w:top w:val="none" w:sz="0" w:space="0" w:color="auto"/>
            <w:left w:val="none" w:sz="0" w:space="0" w:color="auto"/>
            <w:bottom w:val="none" w:sz="0" w:space="0" w:color="auto"/>
            <w:right w:val="none" w:sz="0" w:space="0" w:color="auto"/>
          </w:divBdr>
        </w:div>
        <w:div w:id="488790486">
          <w:marLeft w:val="0"/>
          <w:marRight w:val="0"/>
          <w:marTop w:val="0"/>
          <w:marBottom w:val="0"/>
          <w:divBdr>
            <w:top w:val="none" w:sz="0" w:space="0" w:color="auto"/>
            <w:left w:val="none" w:sz="0" w:space="0" w:color="auto"/>
            <w:bottom w:val="none" w:sz="0" w:space="0" w:color="auto"/>
            <w:right w:val="none" w:sz="0" w:space="0" w:color="auto"/>
          </w:divBdr>
        </w:div>
        <w:div w:id="389116003">
          <w:marLeft w:val="0"/>
          <w:marRight w:val="0"/>
          <w:marTop w:val="0"/>
          <w:marBottom w:val="0"/>
          <w:divBdr>
            <w:top w:val="none" w:sz="0" w:space="0" w:color="auto"/>
            <w:left w:val="none" w:sz="0" w:space="0" w:color="auto"/>
            <w:bottom w:val="none" w:sz="0" w:space="0" w:color="auto"/>
            <w:right w:val="none" w:sz="0" w:space="0" w:color="auto"/>
          </w:divBdr>
        </w:div>
        <w:div w:id="1073045028">
          <w:marLeft w:val="0"/>
          <w:marRight w:val="0"/>
          <w:marTop w:val="0"/>
          <w:marBottom w:val="0"/>
          <w:divBdr>
            <w:top w:val="none" w:sz="0" w:space="0" w:color="auto"/>
            <w:left w:val="none" w:sz="0" w:space="0" w:color="auto"/>
            <w:bottom w:val="none" w:sz="0" w:space="0" w:color="auto"/>
            <w:right w:val="none" w:sz="0" w:space="0" w:color="auto"/>
          </w:divBdr>
        </w:div>
        <w:div w:id="1061640691">
          <w:marLeft w:val="0"/>
          <w:marRight w:val="0"/>
          <w:marTop w:val="0"/>
          <w:marBottom w:val="0"/>
          <w:divBdr>
            <w:top w:val="none" w:sz="0" w:space="0" w:color="auto"/>
            <w:left w:val="none" w:sz="0" w:space="0" w:color="auto"/>
            <w:bottom w:val="none" w:sz="0" w:space="0" w:color="auto"/>
            <w:right w:val="none" w:sz="0" w:space="0" w:color="auto"/>
          </w:divBdr>
        </w:div>
        <w:div w:id="1358238835">
          <w:marLeft w:val="0"/>
          <w:marRight w:val="0"/>
          <w:marTop w:val="0"/>
          <w:marBottom w:val="0"/>
          <w:divBdr>
            <w:top w:val="none" w:sz="0" w:space="0" w:color="auto"/>
            <w:left w:val="none" w:sz="0" w:space="0" w:color="auto"/>
            <w:bottom w:val="none" w:sz="0" w:space="0" w:color="auto"/>
            <w:right w:val="none" w:sz="0" w:space="0" w:color="auto"/>
          </w:divBdr>
        </w:div>
        <w:div w:id="453256889">
          <w:marLeft w:val="0"/>
          <w:marRight w:val="0"/>
          <w:marTop w:val="0"/>
          <w:marBottom w:val="0"/>
          <w:divBdr>
            <w:top w:val="none" w:sz="0" w:space="0" w:color="auto"/>
            <w:left w:val="none" w:sz="0" w:space="0" w:color="auto"/>
            <w:bottom w:val="none" w:sz="0" w:space="0" w:color="auto"/>
            <w:right w:val="none" w:sz="0" w:space="0" w:color="auto"/>
          </w:divBdr>
          <w:divsChild>
            <w:div w:id="1056514318">
              <w:marLeft w:val="-75"/>
              <w:marRight w:val="0"/>
              <w:marTop w:val="30"/>
              <w:marBottom w:val="30"/>
              <w:divBdr>
                <w:top w:val="none" w:sz="0" w:space="0" w:color="auto"/>
                <w:left w:val="none" w:sz="0" w:space="0" w:color="auto"/>
                <w:bottom w:val="none" w:sz="0" w:space="0" w:color="auto"/>
                <w:right w:val="none" w:sz="0" w:space="0" w:color="auto"/>
              </w:divBdr>
              <w:divsChild>
                <w:div w:id="380639663">
                  <w:marLeft w:val="0"/>
                  <w:marRight w:val="0"/>
                  <w:marTop w:val="0"/>
                  <w:marBottom w:val="0"/>
                  <w:divBdr>
                    <w:top w:val="none" w:sz="0" w:space="0" w:color="auto"/>
                    <w:left w:val="none" w:sz="0" w:space="0" w:color="auto"/>
                    <w:bottom w:val="none" w:sz="0" w:space="0" w:color="auto"/>
                    <w:right w:val="none" w:sz="0" w:space="0" w:color="auto"/>
                  </w:divBdr>
                  <w:divsChild>
                    <w:div w:id="53310636">
                      <w:marLeft w:val="0"/>
                      <w:marRight w:val="0"/>
                      <w:marTop w:val="0"/>
                      <w:marBottom w:val="0"/>
                      <w:divBdr>
                        <w:top w:val="none" w:sz="0" w:space="0" w:color="auto"/>
                        <w:left w:val="none" w:sz="0" w:space="0" w:color="auto"/>
                        <w:bottom w:val="none" w:sz="0" w:space="0" w:color="auto"/>
                        <w:right w:val="none" w:sz="0" w:space="0" w:color="auto"/>
                      </w:divBdr>
                    </w:div>
                  </w:divsChild>
                </w:div>
                <w:div w:id="207033331">
                  <w:marLeft w:val="0"/>
                  <w:marRight w:val="0"/>
                  <w:marTop w:val="0"/>
                  <w:marBottom w:val="0"/>
                  <w:divBdr>
                    <w:top w:val="none" w:sz="0" w:space="0" w:color="auto"/>
                    <w:left w:val="none" w:sz="0" w:space="0" w:color="auto"/>
                    <w:bottom w:val="none" w:sz="0" w:space="0" w:color="auto"/>
                    <w:right w:val="none" w:sz="0" w:space="0" w:color="auto"/>
                  </w:divBdr>
                  <w:divsChild>
                    <w:div w:id="1296907509">
                      <w:marLeft w:val="0"/>
                      <w:marRight w:val="0"/>
                      <w:marTop w:val="0"/>
                      <w:marBottom w:val="0"/>
                      <w:divBdr>
                        <w:top w:val="none" w:sz="0" w:space="0" w:color="auto"/>
                        <w:left w:val="none" w:sz="0" w:space="0" w:color="auto"/>
                        <w:bottom w:val="none" w:sz="0" w:space="0" w:color="auto"/>
                        <w:right w:val="none" w:sz="0" w:space="0" w:color="auto"/>
                      </w:divBdr>
                    </w:div>
                  </w:divsChild>
                </w:div>
                <w:div w:id="993295263">
                  <w:marLeft w:val="0"/>
                  <w:marRight w:val="0"/>
                  <w:marTop w:val="0"/>
                  <w:marBottom w:val="0"/>
                  <w:divBdr>
                    <w:top w:val="none" w:sz="0" w:space="0" w:color="auto"/>
                    <w:left w:val="none" w:sz="0" w:space="0" w:color="auto"/>
                    <w:bottom w:val="none" w:sz="0" w:space="0" w:color="auto"/>
                    <w:right w:val="none" w:sz="0" w:space="0" w:color="auto"/>
                  </w:divBdr>
                  <w:divsChild>
                    <w:div w:id="1822959330">
                      <w:marLeft w:val="0"/>
                      <w:marRight w:val="0"/>
                      <w:marTop w:val="0"/>
                      <w:marBottom w:val="0"/>
                      <w:divBdr>
                        <w:top w:val="none" w:sz="0" w:space="0" w:color="auto"/>
                        <w:left w:val="none" w:sz="0" w:space="0" w:color="auto"/>
                        <w:bottom w:val="none" w:sz="0" w:space="0" w:color="auto"/>
                        <w:right w:val="none" w:sz="0" w:space="0" w:color="auto"/>
                      </w:divBdr>
                    </w:div>
                  </w:divsChild>
                </w:div>
                <w:div w:id="348408197">
                  <w:marLeft w:val="0"/>
                  <w:marRight w:val="0"/>
                  <w:marTop w:val="0"/>
                  <w:marBottom w:val="0"/>
                  <w:divBdr>
                    <w:top w:val="none" w:sz="0" w:space="0" w:color="auto"/>
                    <w:left w:val="none" w:sz="0" w:space="0" w:color="auto"/>
                    <w:bottom w:val="none" w:sz="0" w:space="0" w:color="auto"/>
                    <w:right w:val="none" w:sz="0" w:space="0" w:color="auto"/>
                  </w:divBdr>
                  <w:divsChild>
                    <w:div w:id="1106538804">
                      <w:marLeft w:val="0"/>
                      <w:marRight w:val="0"/>
                      <w:marTop w:val="0"/>
                      <w:marBottom w:val="0"/>
                      <w:divBdr>
                        <w:top w:val="none" w:sz="0" w:space="0" w:color="auto"/>
                        <w:left w:val="none" w:sz="0" w:space="0" w:color="auto"/>
                        <w:bottom w:val="none" w:sz="0" w:space="0" w:color="auto"/>
                        <w:right w:val="none" w:sz="0" w:space="0" w:color="auto"/>
                      </w:divBdr>
                    </w:div>
                  </w:divsChild>
                </w:div>
                <w:div w:id="269508949">
                  <w:marLeft w:val="0"/>
                  <w:marRight w:val="0"/>
                  <w:marTop w:val="0"/>
                  <w:marBottom w:val="0"/>
                  <w:divBdr>
                    <w:top w:val="none" w:sz="0" w:space="0" w:color="auto"/>
                    <w:left w:val="none" w:sz="0" w:space="0" w:color="auto"/>
                    <w:bottom w:val="none" w:sz="0" w:space="0" w:color="auto"/>
                    <w:right w:val="none" w:sz="0" w:space="0" w:color="auto"/>
                  </w:divBdr>
                  <w:divsChild>
                    <w:div w:id="136916125">
                      <w:marLeft w:val="0"/>
                      <w:marRight w:val="0"/>
                      <w:marTop w:val="0"/>
                      <w:marBottom w:val="0"/>
                      <w:divBdr>
                        <w:top w:val="none" w:sz="0" w:space="0" w:color="auto"/>
                        <w:left w:val="none" w:sz="0" w:space="0" w:color="auto"/>
                        <w:bottom w:val="none" w:sz="0" w:space="0" w:color="auto"/>
                        <w:right w:val="none" w:sz="0" w:space="0" w:color="auto"/>
                      </w:divBdr>
                    </w:div>
                  </w:divsChild>
                </w:div>
                <w:div w:id="1337924848">
                  <w:marLeft w:val="0"/>
                  <w:marRight w:val="0"/>
                  <w:marTop w:val="0"/>
                  <w:marBottom w:val="0"/>
                  <w:divBdr>
                    <w:top w:val="none" w:sz="0" w:space="0" w:color="auto"/>
                    <w:left w:val="none" w:sz="0" w:space="0" w:color="auto"/>
                    <w:bottom w:val="none" w:sz="0" w:space="0" w:color="auto"/>
                    <w:right w:val="none" w:sz="0" w:space="0" w:color="auto"/>
                  </w:divBdr>
                  <w:divsChild>
                    <w:div w:id="717978605">
                      <w:marLeft w:val="0"/>
                      <w:marRight w:val="0"/>
                      <w:marTop w:val="0"/>
                      <w:marBottom w:val="0"/>
                      <w:divBdr>
                        <w:top w:val="none" w:sz="0" w:space="0" w:color="auto"/>
                        <w:left w:val="none" w:sz="0" w:space="0" w:color="auto"/>
                        <w:bottom w:val="none" w:sz="0" w:space="0" w:color="auto"/>
                        <w:right w:val="none" w:sz="0" w:space="0" w:color="auto"/>
                      </w:divBdr>
                    </w:div>
                  </w:divsChild>
                </w:div>
                <w:div w:id="111562171">
                  <w:marLeft w:val="0"/>
                  <w:marRight w:val="0"/>
                  <w:marTop w:val="0"/>
                  <w:marBottom w:val="0"/>
                  <w:divBdr>
                    <w:top w:val="none" w:sz="0" w:space="0" w:color="auto"/>
                    <w:left w:val="none" w:sz="0" w:space="0" w:color="auto"/>
                    <w:bottom w:val="none" w:sz="0" w:space="0" w:color="auto"/>
                    <w:right w:val="none" w:sz="0" w:space="0" w:color="auto"/>
                  </w:divBdr>
                  <w:divsChild>
                    <w:div w:id="670136135">
                      <w:marLeft w:val="0"/>
                      <w:marRight w:val="0"/>
                      <w:marTop w:val="0"/>
                      <w:marBottom w:val="0"/>
                      <w:divBdr>
                        <w:top w:val="none" w:sz="0" w:space="0" w:color="auto"/>
                        <w:left w:val="none" w:sz="0" w:space="0" w:color="auto"/>
                        <w:bottom w:val="none" w:sz="0" w:space="0" w:color="auto"/>
                        <w:right w:val="none" w:sz="0" w:space="0" w:color="auto"/>
                      </w:divBdr>
                    </w:div>
                  </w:divsChild>
                </w:div>
                <w:div w:id="1727679407">
                  <w:marLeft w:val="0"/>
                  <w:marRight w:val="0"/>
                  <w:marTop w:val="0"/>
                  <w:marBottom w:val="0"/>
                  <w:divBdr>
                    <w:top w:val="none" w:sz="0" w:space="0" w:color="auto"/>
                    <w:left w:val="none" w:sz="0" w:space="0" w:color="auto"/>
                    <w:bottom w:val="none" w:sz="0" w:space="0" w:color="auto"/>
                    <w:right w:val="none" w:sz="0" w:space="0" w:color="auto"/>
                  </w:divBdr>
                  <w:divsChild>
                    <w:div w:id="782575211">
                      <w:marLeft w:val="0"/>
                      <w:marRight w:val="0"/>
                      <w:marTop w:val="0"/>
                      <w:marBottom w:val="0"/>
                      <w:divBdr>
                        <w:top w:val="none" w:sz="0" w:space="0" w:color="auto"/>
                        <w:left w:val="none" w:sz="0" w:space="0" w:color="auto"/>
                        <w:bottom w:val="none" w:sz="0" w:space="0" w:color="auto"/>
                        <w:right w:val="none" w:sz="0" w:space="0" w:color="auto"/>
                      </w:divBdr>
                    </w:div>
                  </w:divsChild>
                </w:div>
                <w:div w:id="1082526983">
                  <w:marLeft w:val="0"/>
                  <w:marRight w:val="0"/>
                  <w:marTop w:val="0"/>
                  <w:marBottom w:val="0"/>
                  <w:divBdr>
                    <w:top w:val="none" w:sz="0" w:space="0" w:color="auto"/>
                    <w:left w:val="none" w:sz="0" w:space="0" w:color="auto"/>
                    <w:bottom w:val="none" w:sz="0" w:space="0" w:color="auto"/>
                    <w:right w:val="none" w:sz="0" w:space="0" w:color="auto"/>
                  </w:divBdr>
                  <w:divsChild>
                    <w:div w:id="171990708">
                      <w:marLeft w:val="0"/>
                      <w:marRight w:val="0"/>
                      <w:marTop w:val="0"/>
                      <w:marBottom w:val="0"/>
                      <w:divBdr>
                        <w:top w:val="none" w:sz="0" w:space="0" w:color="auto"/>
                        <w:left w:val="none" w:sz="0" w:space="0" w:color="auto"/>
                        <w:bottom w:val="none" w:sz="0" w:space="0" w:color="auto"/>
                        <w:right w:val="none" w:sz="0" w:space="0" w:color="auto"/>
                      </w:divBdr>
                    </w:div>
                  </w:divsChild>
                </w:div>
                <w:div w:id="916862514">
                  <w:marLeft w:val="0"/>
                  <w:marRight w:val="0"/>
                  <w:marTop w:val="0"/>
                  <w:marBottom w:val="0"/>
                  <w:divBdr>
                    <w:top w:val="none" w:sz="0" w:space="0" w:color="auto"/>
                    <w:left w:val="none" w:sz="0" w:space="0" w:color="auto"/>
                    <w:bottom w:val="none" w:sz="0" w:space="0" w:color="auto"/>
                    <w:right w:val="none" w:sz="0" w:space="0" w:color="auto"/>
                  </w:divBdr>
                  <w:divsChild>
                    <w:div w:id="1166868895">
                      <w:marLeft w:val="0"/>
                      <w:marRight w:val="0"/>
                      <w:marTop w:val="0"/>
                      <w:marBottom w:val="0"/>
                      <w:divBdr>
                        <w:top w:val="none" w:sz="0" w:space="0" w:color="auto"/>
                        <w:left w:val="none" w:sz="0" w:space="0" w:color="auto"/>
                        <w:bottom w:val="none" w:sz="0" w:space="0" w:color="auto"/>
                        <w:right w:val="none" w:sz="0" w:space="0" w:color="auto"/>
                      </w:divBdr>
                    </w:div>
                  </w:divsChild>
                </w:div>
                <w:div w:id="1480615695">
                  <w:marLeft w:val="0"/>
                  <w:marRight w:val="0"/>
                  <w:marTop w:val="0"/>
                  <w:marBottom w:val="0"/>
                  <w:divBdr>
                    <w:top w:val="none" w:sz="0" w:space="0" w:color="auto"/>
                    <w:left w:val="none" w:sz="0" w:space="0" w:color="auto"/>
                    <w:bottom w:val="none" w:sz="0" w:space="0" w:color="auto"/>
                    <w:right w:val="none" w:sz="0" w:space="0" w:color="auto"/>
                  </w:divBdr>
                  <w:divsChild>
                    <w:div w:id="690112776">
                      <w:marLeft w:val="0"/>
                      <w:marRight w:val="0"/>
                      <w:marTop w:val="0"/>
                      <w:marBottom w:val="0"/>
                      <w:divBdr>
                        <w:top w:val="none" w:sz="0" w:space="0" w:color="auto"/>
                        <w:left w:val="none" w:sz="0" w:space="0" w:color="auto"/>
                        <w:bottom w:val="none" w:sz="0" w:space="0" w:color="auto"/>
                        <w:right w:val="none" w:sz="0" w:space="0" w:color="auto"/>
                      </w:divBdr>
                    </w:div>
                  </w:divsChild>
                </w:div>
                <w:div w:id="523786306">
                  <w:marLeft w:val="0"/>
                  <w:marRight w:val="0"/>
                  <w:marTop w:val="0"/>
                  <w:marBottom w:val="0"/>
                  <w:divBdr>
                    <w:top w:val="none" w:sz="0" w:space="0" w:color="auto"/>
                    <w:left w:val="none" w:sz="0" w:space="0" w:color="auto"/>
                    <w:bottom w:val="none" w:sz="0" w:space="0" w:color="auto"/>
                    <w:right w:val="none" w:sz="0" w:space="0" w:color="auto"/>
                  </w:divBdr>
                  <w:divsChild>
                    <w:div w:id="1427002545">
                      <w:marLeft w:val="0"/>
                      <w:marRight w:val="0"/>
                      <w:marTop w:val="0"/>
                      <w:marBottom w:val="0"/>
                      <w:divBdr>
                        <w:top w:val="none" w:sz="0" w:space="0" w:color="auto"/>
                        <w:left w:val="none" w:sz="0" w:space="0" w:color="auto"/>
                        <w:bottom w:val="none" w:sz="0" w:space="0" w:color="auto"/>
                        <w:right w:val="none" w:sz="0" w:space="0" w:color="auto"/>
                      </w:divBdr>
                    </w:div>
                  </w:divsChild>
                </w:div>
                <w:div w:id="1078213135">
                  <w:marLeft w:val="0"/>
                  <w:marRight w:val="0"/>
                  <w:marTop w:val="0"/>
                  <w:marBottom w:val="0"/>
                  <w:divBdr>
                    <w:top w:val="none" w:sz="0" w:space="0" w:color="auto"/>
                    <w:left w:val="none" w:sz="0" w:space="0" w:color="auto"/>
                    <w:bottom w:val="none" w:sz="0" w:space="0" w:color="auto"/>
                    <w:right w:val="none" w:sz="0" w:space="0" w:color="auto"/>
                  </w:divBdr>
                  <w:divsChild>
                    <w:div w:id="2120368391">
                      <w:marLeft w:val="0"/>
                      <w:marRight w:val="0"/>
                      <w:marTop w:val="0"/>
                      <w:marBottom w:val="0"/>
                      <w:divBdr>
                        <w:top w:val="none" w:sz="0" w:space="0" w:color="auto"/>
                        <w:left w:val="none" w:sz="0" w:space="0" w:color="auto"/>
                        <w:bottom w:val="none" w:sz="0" w:space="0" w:color="auto"/>
                        <w:right w:val="none" w:sz="0" w:space="0" w:color="auto"/>
                      </w:divBdr>
                    </w:div>
                  </w:divsChild>
                </w:div>
                <w:div w:id="1645234374">
                  <w:marLeft w:val="0"/>
                  <w:marRight w:val="0"/>
                  <w:marTop w:val="0"/>
                  <w:marBottom w:val="0"/>
                  <w:divBdr>
                    <w:top w:val="none" w:sz="0" w:space="0" w:color="auto"/>
                    <w:left w:val="none" w:sz="0" w:space="0" w:color="auto"/>
                    <w:bottom w:val="none" w:sz="0" w:space="0" w:color="auto"/>
                    <w:right w:val="none" w:sz="0" w:space="0" w:color="auto"/>
                  </w:divBdr>
                  <w:divsChild>
                    <w:div w:id="1776751593">
                      <w:marLeft w:val="0"/>
                      <w:marRight w:val="0"/>
                      <w:marTop w:val="0"/>
                      <w:marBottom w:val="0"/>
                      <w:divBdr>
                        <w:top w:val="none" w:sz="0" w:space="0" w:color="auto"/>
                        <w:left w:val="none" w:sz="0" w:space="0" w:color="auto"/>
                        <w:bottom w:val="none" w:sz="0" w:space="0" w:color="auto"/>
                        <w:right w:val="none" w:sz="0" w:space="0" w:color="auto"/>
                      </w:divBdr>
                    </w:div>
                  </w:divsChild>
                </w:div>
                <w:div w:id="1843658803">
                  <w:marLeft w:val="0"/>
                  <w:marRight w:val="0"/>
                  <w:marTop w:val="0"/>
                  <w:marBottom w:val="0"/>
                  <w:divBdr>
                    <w:top w:val="none" w:sz="0" w:space="0" w:color="auto"/>
                    <w:left w:val="none" w:sz="0" w:space="0" w:color="auto"/>
                    <w:bottom w:val="none" w:sz="0" w:space="0" w:color="auto"/>
                    <w:right w:val="none" w:sz="0" w:space="0" w:color="auto"/>
                  </w:divBdr>
                  <w:divsChild>
                    <w:div w:id="1994798096">
                      <w:marLeft w:val="0"/>
                      <w:marRight w:val="0"/>
                      <w:marTop w:val="0"/>
                      <w:marBottom w:val="0"/>
                      <w:divBdr>
                        <w:top w:val="none" w:sz="0" w:space="0" w:color="auto"/>
                        <w:left w:val="none" w:sz="0" w:space="0" w:color="auto"/>
                        <w:bottom w:val="none" w:sz="0" w:space="0" w:color="auto"/>
                        <w:right w:val="none" w:sz="0" w:space="0" w:color="auto"/>
                      </w:divBdr>
                    </w:div>
                  </w:divsChild>
                </w:div>
                <w:div w:id="389887882">
                  <w:marLeft w:val="0"/>
                  <w:marRight w:val="0"/>
                  <w:marTop w:val="0"/>
                  <w:marBottom w:val="0"/>
                  <w:divBdr>
                    <w:top w:val="none" w:sz="0" w:space="0" w:color="auto"/>
                    <w:left w:val="none" w:sz="0" w:space="0" w:color="auto"/>
                    <w:bottom w:val="none" w:sz="0" w:space="0" w:color="auto"/>
                    <w:right w:val="none" w:sz="0" w:space="0" w:color="auto"/>
                  </w:divBdr>
                  <w:divsChild>
                    <w:div w:id="641037017">
                      <w:marLeft w:val="0"/>
                      <w:marRight w:val="0"/>
                      <w:marTop w:val="0"/>
                      <w:marBottom w:val="0"/>
                      <w:divBdr>
                        <w:top w:val="none" w:sz="0" w:space="0" w:color="auto"/>
                        <w:left w:val="none" w:sz="0" w:space="0" w:color="auto"/>
                        <w:bottom w:val="none" w:sz="0" w:space="0" w:color="auto"/>
                        <w:right w:val="none" w:sz="0" w:space="0" w:color="auto"/>
                      </w:divBdr>
                    </w:div>
                  </w:divsChild>
                </w:div>
                <w:div w:id="1663124532">
                  <w:marLeft w:val="0"/>
                  <w:marRight w:val="0"/>
                  <w:marTop w:val="0"/>
                  <w:marBottom w:val="0"/>
                  <w:divBdr>
                    <w:top w:val="none" w:sz="0" w:space="0" w:color="auto"/>
                    <w:left w:val="none" w:sz="0" w:space="0" w:color="auto"/>
                    <w:bottom w:val="none" w:sz="0" w:space="0" w:color="auto"/>
                    <w:right w:val="none" w:sz="0" w:space="0" w:color="auto"/>
                  </w:divBdr>
                  <w:divsChild>
                    <w:div w:id="1379236632">
                      <w:marLeft w:val="0"/>
                      <w:marRight w:val="0"/>
                      <w:marTop w:val="0"/>
                      <w:marBottom w:val="0"/>
                      <w:divBdr>
                        <w:top w:val="none" w:sz="0" w:space="0" w:color="auto"/>
                        <w:left w:val="none" w:sz="0" w:space="0" w:color="auto"/>
                        <w:bottom w:val="none" w:sz="0" w:space="0" w:color="auto"/>
                        <w:right w:val="none" w:sz="0" w:space="0" w:color="auto"/>
                      </w:divBdr>
                    </w:div>
                  </w:divsChild>
                </w:div>
                <w:div w:id="1802647746">
                  <w:marLeft w:val="0"/>
                  <w:marRight w:val="0"/>
                  <w:marTop w:val="0"/>
                  <w:marBottom w:val="0"/>
                  <w:divBdr>
                    <w:top w:val="none" w:sz="0" w:space="0" w:color="auto"/>
                    <w:left w:val="none" w:sz="0" w:space="0" w:color="auto"/>
                    <w:bottom w:val="none" w:sz="0" w:space="0" w:color="auto"/>
                    <w:right w:val="none" w:sz="0" w:space="0" w:color="auto"/>
                  </w:divBdr>
                  <w:divsChild>
                    <w:div w:id="473908181">
                      <w:marLeft w:val="0"/>
                      <w:marRight w:val="0"/>
                      <w:marTop w:val="0"/>
                      <w:marBottom w:val="0"/>
                      <w:divBdr>
                        <w:top w:val="none" w:sz="0" w:space="0" w:color="auto"/>
                        <w:left w:val="none" w:sz="0" w:space="0" w:color="auto"/>
                        <w:bottom w:val="none" w:sz="0" w:space="0" w:color="auto"/>
                        <w:right w:val="none" w:sz="0" w:space="0" w:color="auto"/>
                      </w:divBdr>
                    </w:div>
                  </w:divsChild>
                </w:div>
                <w:div w:id="1992950935">
                  <w:marLeft w:val="0"/>
                  <w:marRight w:val="0"/>
                  <w:marTop w:val="0"/>
                  <w:marBottom w:val="0"/>
                  <w:divBdr>
                    <w:top w:val="none" w:sz="0" w:space="0" w:color="auto"/>
                    <w:left w:val="none" w:sz="0" w:space="0" w:color="auto"/>
                    <w:bottom w:val="none" w:sz="0" w:space="0" w:color="auto"/>
                    <w:right w:val="none" w:sz="0" w:space="0" w:color="auto"/>
                  </w:divBdr>
                  <w:divsChild>
                    <w:div w:id="259333395">
                      <w:marLeft w:val="0"/>
                      <w:marRight w:val="0"/>
                      <w:marTop w:val="0"/>
                      <w:marBottom w:val="0"/>
                      <w:divBdr>
                        <w:top w:val="none" w:sz="0" w:space="0" w:color="auto"/>
                        <w:left w:val="none" w:sz="0" w:space="0" w:color="auto"/>
                        <w:bottom w:val="none" w:sz="0" w:space="0" w:color="auto"/>
                        <w:right w:val="none" w:sz="0" w:space="0" w:color="auto"/>
                      </w:divBdr>
                    </w:div>
                  </w:divsChild>
                </w:div>
                <w:div w:id="1682783048">
                  <w:marLeft w:val="0"/>
                  <w:marRight w:val="0"/>
                  <w:marTop w:val="0"/>
                  <w:marBottom w:val="0"/>
                  <w:divBdr>
                    <w:top w:val="none" w:sz="0" w:space="0" w:color="auto"/>
                    <w:left w:val="none" w:sz="0" w:space="0" w:color="auto"/>
                    <w:bottom w:val="none" w:sz="0" w:space="0" w:color="auto"/>
                    <w:right w:val="none" w:sz="0" w:space="0" w:color="auto"/>
                  </w:divBdr>
                  <w:divsChild>
                    <w:div w:id="692456762">
                      <w:marLeft w:val="0"/>
                      <w:marRight w:val="0"/>
                      <w:marTop w:val="0"/>
                      <w:marBottom w:val="0"/>
                      <w:divBdr>
                        <w:top w:val="none" w:sz="0" w:space="0" w:color="auto"/>
                        <w:left w:val="none" w:sz="0" w:space="0" w:color="auto"/>
                        <w:bottom w:val="none" w:sz="0" w:space="0" w:color="auto"/>
                        <w:right w:val="none" w:sz="0" w:space="0" w:color="auto"/>
                      </w:divBdr>
                    </w:div>
                  </w:divsChild>
                </w:div>
                <w:div w:id="1992640295">
                  <w:marLeft w:val="0"/>
                  <w:marRight w:val="0"/>
                  <w:marTop w:val="0"/>
                  <w:marBottom w:val="0"/>
                  <w:divBdr>
                    <w:top w:val="none" w:sz="0" w:space="0" w:color="auto"/>
                    <w:left w:val="none" w:sz="0" w:space="0" w:color="auto"/>
                    <w:bottom w:val="none" w:sz="0" w:space="0" w:color="auto"/>
                    <w:right w:val="none" w:sz="0" w:space="0" w:color="auto"/>
                  </w:divBdr>
                  <w:divsChild>
                    <w:div w:id="1216157861">
                      <w:marLeft w:val="0"/>
                      <w:marRight w:val="0"/>
                      <w:marTop w:val="0"/>
                      <w:marBottom w:val="0"/>
                      <w:divBdr>
                        <w:top w:val="none" w:sz="0" w:space="0" w:color="auto"/>
                        <w:left w:val="none" w:sz="0" w:space="0" w:color="auto"/>
                        <w:bottom w:val="none" w:sz="0" w:space="0" w:color="auto"/>
                        <w:right w:val="none" w:sz="0" w:space="0" w:color="auto"/>
                      </w:divBdr>
                    </w:div>
                  </w:divsChild>
                </w:div>
                <w:div w:id="1247962774">
                  <w:marLeft w:val="0"/>
                  <w:marRight w:val="0"/>
                  <w:marTop w:val="0"/>
                  <w:marBottom w:val="0"/>
                  <w:divBdr>
                    <w:top w:val="none" w:sz="0" w:space="0" w:color="auto"/>
                    <w:left w:val="none" w:sz="0" w:space="0" w:color="auto"/>
                    <w:bottom w:val="none" w:sz="0" w:space="0" w:color="auto"/>
                    <w:right w:val="none" w:sz="0" w:space="0" w:color="auto"/>
                  </w:divBdr>
                  <w:divsChild>
                    <w:div w:id="1228347145">
                      <w:marLeft w:val="0"/>
                      <w:marRight w:val="0"/>
                      <w:marTop w:val="0"/>
                      <w:marBottom w:val="0"/>
                      <w:divBdr>
                        <w:top w:val="none" w:sz="0" w:space="0" w:color="auto"/>
                        <w:left w:val="none" w:sz="0" w:space="0" w:color="auto"/>
                        <w:bottom w:val="none" w:sz="0" w:space="0" w:color="auto"/>
                        <w:right w:val="none" w:sz="0" w:space="0" w:color="auto"/>
                      </w:divBdr>
                    </w:div>
                  </w:divsChild>
                </w:div>
                <w:div w:id="1116025208">
                  <w:marLeft w:val="0"/>
                  <w:marRight w:val="0"/>
                  <w:marTop w:val="0"/>
                  <w:marBottom w:val="0"/>
                  <w:divBdr>
                    <w:top w:val="none" w:sz="0" w:space="0" w:color="auto"/>
                    <w:left w:val="none" w:sz="0" w:space="0" w:color="auto"/>
                    <w:bottom w:val="none" w:sz="0" w:space="0" w:color="auto"/>
                    <w:right w:val="none" w:sz="0" w:space="0" w:color="auto"/>
                  </w:divBdr>
                  <w:divsChild>
                    <w:div w:id="541283506">
                      <w:marLeft w:val="0"/>
                      <w:marRight w:val="0"/>
                      <w:marTop w:val="0"/>
                      <w:marBottom w:val="0"/>
                      <w:divBdr>
                        <w:top w:val="none" w:sz="0" w:space="0" w:color="auto"/>
                        <w:left w:val="none" w:sz="0" w:space="0" w:color="auto"/>
                        <w:bottom w:val="none" w:sz="0" w:space="0" w:color="auto"/>
                        <w:right w:val="none" w:sz="0" w:space="0" w:color="auto"/>
                      </w:divBdr>
                    </w:div>
                  </w:divsChild>
                </w:div>
                <w:div w:id="1621261643">
                  <w:marLeft w:val="0"/>
                  <w:marRight w:val="0"/>
                  <w:marTop w:val="0"/>
                  <w:marBottom w:val="0"/>
                  <w:divBdr>
                    <w:top w:val="none" w:sz="0" w:space="0" w:color="auto"/>
                    <w:left w:val="none" w:sz="0" w:space="0" w:color="auto"/>
                    <w:bottom w:val="none" w:sz="0" w:space="0" w:color="auto"/>
                    <w:right w:val="none" w:sz="0" w:space="0" w:color="auto"/>
                  </w:divBdr>
                  <w:divsChild>
                    <w:div w:id="1852987527">
                      <w:marLeft w:val="0"/>
                      <w:marRight w:val="0"/>
                      <w:marTop w:val="0"/>
                      <w:marBottom w:val="0"/>
                      <w:divBdr>
                        <w:top w:val="none" w:sz="0" w:space="0" w:color="auto"/>
                        <w:left w:val="none" w:sz="0" w:space="0" w:color="auto"/>
                        <w:bottom w:val="none" w:sz="0" w:space="0" w:color="auto"/>
                        <w:right w:val="none" w:sz="0" w:space="0" w:color="auto"/>
                      </w:divBdr>
                    </w:div>
                  </w:divsChild>
                </w:div>
                <w:div w:id="1448966994">
                  <w:marLeft w:val="0"/>
                  <w:marRight w:val="0"/>
                  <w:marTop w:val="0"/>
                  <w:marBottom w:val="0"/>
                  <w:divBdr>
                    <w:top w:val="none" w:sz="0" w:space="0" w:color="auto"/>
                    <w:left w:val="none" w:sz="0" w:space="0" w:color="auto"/>
                    <w:bottom w:val="none" w:sz="0" w:space="0" w:color="auto"/>
                    <w:right w:val="none" w:sz="0" w:space="0" w:color="auto"/>
                  </w:divBdr>
                  <w:divsChild>
                    <w:div w:id="1331644123">
                      <w:marLeft w:val="0"/>
                      <w:marRight w:val="0"/>
                      <w:marTop w:val="0"/>
                      <w:marBottom w:val="0"/>
                      <w:divBdr>
                        <w:top w:val="none" w:sz="0" w:space="0" w:color="auto"/>
                        <w:left w:val="none" w:sz="0" w:space="0" w:color="auto"/>
                        <w:bottom w:val="none" w:sz="0" w:space="0" w:color="auto"/>
                        <w:right w:val="none" w:sz="0" w:space="0" w:color="auto"/>
                      </w:divBdr>
                    </w:div>
                  </w:divsChild>
                </w:div>
                <w:div w:id="1308362847">
                  <w:marLeft w:val="0"/>
                  <w:marRight w:val="0"/>
                  <w:marTop w:val="0"/>
                  <w:marBottom w:val="0"/>
                  <w:divBdr>
                    <w:top w:val="none" w:sz="0" w:space="0" w:color="auto"/>
                    <w:left w:val="none" w:sz="0" w:space="0" w:color="auto"/>
                    <w:bottom w:val="none" w:sz="0" w:space="0" w:color="auto"/>
                    <w:right w:val="none" w:sz="0" w:space="0" w:color="auto"/>
                  </w:divBdr>
                  <w:divsChild>
                    <w:div w:id="573130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0792599">
          <w:marLeft w:val="0"/>
          <w:marRight w:val="0"/>
          <w:marTop w:val="0"/>
          <w:marBottom w:val="0"/>
          <w:divBdr>
            <w:top w:val="none" w:sz="0" w:space="0" w:color="auto"/>
            <w:left w:val="none" w:sz="0" w:space="0" w:color="auto"/>
            <w:bottom w:val="none" w:sz="0" w:space="0" w:color="auto"/>
            <w:right w:val="none" w:sz="0" w:space="0" w:color="auto"/>
          </w:divBdr>
        </w:div>
        <w:div w:id="588780987">
          <w:marLeft w:val="0"/>
          <w:marRight w:val="0"/>
          <w:marTop w:val="0"/>
          <w:marBottom w:val="0"/>
          <w:divBdr>
            <w:top w:val="none" w:sz="0" w:space="0" w:color="auto"/>
            <w:left w:val="none" w:sz="0" w:space="0" w:color="auto"/>
            <w:bottom w:val="none" w:sz="0" w:space="0" w:color="auto"/>
            <w:right w:val="none" w:sz="0" w:space="0" w:color="auto"/>
          </w:divBdr>
        </w:div>
        <w:div w:id="921065110">
          <w:marLeft w:val="0"/>
          <w:marRight w:val="0"/>
          <w:marTop w:val="0"/>
          <w:marBottom w:val="0"/>
          <w:divBdr>
            <w:top w:val="none" w:sz="0" w:space="0" w:color="auto"/>
            <w:left w:val="none" w:sz="0" w:space="0" w:color="auto"/>
            <w:bottom w:val="none" w:sz="0" w:space="0" w:color="auto"/>
            <w:right w:val="none" w:sz="0" w:space="0" w:color="auto"/>
          </w:divBdr>
        </w:div>
        <w:div w:id="1259217855">
          <w:marLeft w:val="0"/>
          <w:marRight w:val="0"/>
          <w:marTop w:val="0"/>
          <w:marBottom w:val="0"/>
          <w:divBdr>
            <w:top w:val="none" w:sz="0" w:space="0" w:color="auto"/>
            <w:left w:val="none" w:sz="0" w:space="0" w:color="auto"/>
            <w:bottom w:val="none" w:sz="0" w:space="0" w:color="auto"/>
            <w:right w:val="none" w:sz="0" w:space="0" w:color="auto"/>
          </w:divBdr>
        </w:div>
        <w:div w:id="2072774639">
          <w:marLeft w:val="0"/>
          <w:marRight w:val="0"/>
          <w:marTop w:val="0"/>
          <w:marBottom w:val="0"/>
          <w:divBdr>
            <w:top w:val="none" w:sz="0" w:space="0" w:color="auto"/>
            <w:left w:val="none" w:sz="0" w:space="0" w:color="auto"/>
            <w:bottom w:val="none" w:sz="0" w:space="0" w:color="auto"/>
            <w:right w:val="none" w:sz="0" w:space="0" w:color="auto"/>
          </w:divBdr>
        </w:div>
        <w:div w:id="1815173304">
          <w:marLeft w:val="0"/>
          <w:marRight w:val="0"/>
          <w:marTop w:val="0"/>
          <w:marBottom w:val="0"/>
          <w:divBdr>
            <w:top w:val="none" w:sz="0" w:space="0" w:color="auto"/>
            <w:left w:val="none" w:sz="0" w:space="0" w:color="auto"/>
            <w:bottom w:val="none" w:sz="0" w:space="0" w:color="auto"/>
            <w:right w:val="none" w:sz="0" w:space="0" w:color="auto"/>
          </w:divBdr>
        </w:div>
        <w:div w:id="524057424">
          <w:marLeft w:val="0"/>
          <w:marRight w:val="0"/>
          <w:marTop w:val="0"/>
          <w:marBottom w:val="0"/>
          <w:divBdr>
            <w:top w:val="none" w:sz="0" w:space="0" w:color="auto"/>
            <w:left w:val="none" w:sz="0" w:space="0" w:color="auto"/>
            <w:bottom w:val="none" w:sz="0" w:space="0" w:color="auto"/>
            <w:right w:val="none" w:sz="0" w:space="0" w:color="auto"/>
          </w:divBdr>
        </w:div>
        <w:div w:id="1205411131">
          <w:marLeft w:val="0"/>
          <w:marRight w:val="0"/>
          <w:marTop w:val="0"/>
          <w:marBottom w:val="0"/>
          <w:divBdr>
            <w:top w:val="none" w:sz="0" w:space="0" w:color="auto"/>
            <w:left w:val="none" w:sz="0" w:space="0" w:color="auto"/>
            <w:bottom w:val="none" w:sz="0" w:space="0" w:color="auto"/>
            <w:right w:val="none" w:sz="0" w:space="0" w:color="auto"/>
          </w:divBdr>
        </w:div>
        <w:div w:id="1821264879">
          <w:marLeft w:val="0"/>
          <w:marRight w:val="0"/>
          <w:marTop w:val="0"/>
          <w:marBottom w:val="0"/>
          <w:divBdr>
            <w:top w:val="none" w:sz="0" w:space="0" w:color="auto"/>
            <w:left w:val="none" w:sz="0" w:space="0" w:color="auto"/>
            <w:bottom w:val="none" w:sz="0" w:space="0" w:color="auto"/>
            <w:right w:val="none" w:sz="0" w:space="0" w:color="auto"/>
          </w:divBdr>
        </w:div>
        <w:div w:id="867597640">
          <w:marLeft w:val="0"/>
          <w:marRight w:val="0"/>
          <w:marTop w:val="0"/>
          <w:marBottom w:val="0"/>
          <w:divBdr>
            <w:top w:val="none" w:sz="0" w:space="0" w:color="auto"/>
            <w:left w:val="none" w:sz="0" w:space="0" w:color="auto"/>
            <w:bottom w:val="none" w:sz="0" w:space="0" w:color="auto"/>
            <w:right w:val="none" w:sz="0" w:space="0" w:color="auto"/>
          </w:divBdr>
          <w:divsChild>
            <w:div w:id="1571963506">
              <w:marLeft w:val="-75"/>
              <w:marRight w:val="0"/>
              <w:marTop w:val="30"/>
              <w:marBottom w:val="30"/>
              <w:divBdr>
                <w:top w:val="none" w:sz="0" w:space="0" w:color="auto"/>
                <w:left w:val="none" w:sz="0" w:space="0" w:color="auto"/>
                <w:bottom w:val="none" w:sz="0" w:space="0" w:color="auto"/>
                <w:right w:val="none" w:sz="0" w:space="0" w:color="auto"/>
              </w:divBdr>
              <w:divsChild>
                <w:div w:id="1633487351">
                  <w:marLeft w:val="0"/>
                  <w:marRight w:val="0"/>
                  <w:marTop w:val="0"/>
                  <w:marBottom w:val="0"/>
                  <w:divBdr>
                    <w:top w:val="none" w:sz="0" w:space="0" w:color="auto"/>
                    <w:left w:val="none" w:sz="0" w:space="0" w:color="auto"/>
                    <w:bottom w:val="none" w:sz="0" w:space="0" w:color="auto"/>
                    <w:right w:val="none" w:sz="0" w:space="0" w:color="auto"/>
                  </w:divBdr>
                  <w:divsChild>
                    <w:div w:id="850603991">
                      <w:marLeft w:val="0"/>
                      <w:marRight w:val="0"/>
                      <w:marTop w:val="0"/>
                      <w:marBottom w:val="0"/>
                      <w:divBdr>
                        <w:top w:val="none" w:sz="0" w:space="0" w:color="auto"/>
                        <w:left w:val="none" w:sz="0" w:space="0" w:color="auto"/>
                        <w:bottom w:val="none" w:sz="0" w:space="0" w:color="auto"/>
                        <w:right w:val="none" w:sz="0" w:space="0" w:color="auto"/>
                      </w:divBdr>
                    </w:div>
                  </w:divsChild>
                </w:div>
                <w:div w:id="2081366612">
                  <w:marLeft w:val="0"/>
                  <w:marRight w:val="0"/>
                  <w:marTop w:val="0"/>
                  <w:marBottom w:val="0"/>
                  <w:divBdr>
                    <w:top w:val="none" w:sz="0" w:space="0" w:color="auto"/>
                    <w:left w:val="none" w:sz="0" w:space="0" w:color="auto"/>
                    <w:bottom w:val="none" w:sz="0" w:space="0" w:color="auto"/>
                    <w:right w:val="none" w:sz="0" w:space="0" w:color="auto"/>
                  </w:divBdr>
                  <w:divsChild>
                    <w:div w:id="1470594136">
                      <w:marLeft w:val="0"/>
                      <w:marRight w:val="0"/>
                      <w:marTop w:val="0"/>
                      <w:marBottom w:val="0"/>
                      <w:divBdr>
                        <w:top w:val="none" w:sz="0" w:space="0" w:color="auto"/>
                        <w:left w:val="none" w:sz="0" w:space="0" w:color="auto"/>
                        <w:bottom w:val="none" w:sz="0" w:space="0" w:color="auto"/>
                        <w:right w:val="none" w:sz="0" w:space="0" w:color="auto"/>
                      </w:divBdr>
                    </w:div>
                  </w:divsChild>
                </w:div>
                <w:div w:id="956178971">
                  <w:marLeft w:val="0"/>
                  <w:marRight w:val="0"/>
                  <w:marTop w:val="0"/>
                  <w:marBottom w:val="0"/>
                  <w:divBdr>
                    <w:top w:val="none" w:sz="0" w:space="0" w:color="auto"/>
                    <w:left w:val="none" w:sz="0" w:space="0" w:color="auto"/>
                    <w:bottom w:val="none" w:sz="0" w:space="0" w:color="auto"/>
                    <w:right w:val="none" w:sz="0" w:space="0" w:color="auto"/>
                  </w:divBdr>
                  <w:divsChild>
                    <w:div w:id="54940082">
                      <w:marLeft w:val="0"/>
                      <w:marRight w:val="0"/>
                      <w:marTop w:val="0"/>
                      <w:marBottom w:val="0"/>
                      <w:divBdr>
                        <w:top w:val="none" w:sz="0" w:space="0" w:color="auto"/>
                        <w:left w:val="none" w:sz="0" w:space="0" w:color="auto"/>
                        <w:bottom w:val="none" w:sz="0" w:space="0" w:color="auto"/>
                        <w:right w:val="none" w:sz="0" w:space="0" w:color="auto"/>
                      </w:divBdr>
                    </w:div>
                  </w:divsChild>
                </w:div>
                <w:div w:id="1121463271">
                  <w:marLeft w:val="0"/>
                  <w:marRight w:val="0"/>
                  <w:marTop w:val="0"/>
                  <w:marBottom w:val="0"/>
                  <w:divBdr>
                    <w:top w:val="none" w:sz="0" w:space="0" w:color="auto"/>
                    <w:left w:val="none" w:sz="0" w:space="0" w:color="auto"/>
                    <w:bottom w:val="none" w:sz="0" w:space="0" w:color="auto"/>
                    <w:right w:val="none" w:sz="0" w:space="0" w:color="auto"/>
                  </w:divBdr>
                  <w:divsChild>
                    <w:div w:id="2067221521">
                      <w:marLeft w:val="0"/>
                      <w:marRight w:val="0"/>
                      <w:marTop w:val="0"/>
                      <w:marBottom w:val="0"/>
                      <w:divBdr>
                        <w:top w:val="none" w:sz="0" w:space="0" w:color="auto"/>
                        <w:left w:val="none" w:sz="0" w:space="0" w:color="auto"/>
                        <w:bottom w:val="none" w:sz="0" w:space="0" w:color="auto"/>
                        <w:right w:val="none" w:sz="0" w:space="0" w:color="auto"/>
                      </w:divBdr>
                    </w:div>
                  </w:divsChild>
                </w:div>
                <w:div w:id="191654136">
                  <w:marLeft w:val="0"/>
                  <w:marRight w:val="0"/>
                  <w:marTop w:val="0"/>
                  <w:marBottom w:val="0"/>
                  <w:divBdr>
                    <w:top w:val="none" w:sz="0" w:space="0" w:color="auto"/>
                    <w:left w:val="none" w:sz="0" w:space="0" w:color="auto"/>
                    <w:bottom w:val="none" w:sz="0" w:space="0" w:color="auto"/>
                    <w:right w:val="none" w:sz="0" w:space="0" w:color="auto"/>
                  </w:divBdr>
                  <w:divsChild>
                    <w:div w:id="1619793398">
                      <w:marLeft w:val="0"/>
                      <w:marRight w:val="0"/>
                      <w:marTop w:val="0"/>
                      <w:marBottom w:val="0"/>
                      <w:divBdr>
                        <w:top w:val="none" w:sz="0" w:space="0" w:color="auto"/>
                        <w:left w:val="none" w:sz="0" w:space="0" w:color="auto"/>
                        <w:bottom w:val="none" w:sz="0" w:space="0" w:color="auto"/>
                        <w:right w:val="none" w:sz="0" w:space="0" w:color="auto"/>
                      </w:divBdr>
                    </w:div>
                  </w:divsChild>
                </w:div>
                <w:div w:id="43064663">
                  <w:marLeft w:val="0"/>
                  <w:marRight w:val="0"/>
                  <w:marTop w:val="0"/>
                  <w:marBottom w:val="0"/>
                  <w:divBdr>
                    <w:top w:val="none" w:sz="0" w:space="0" w:color="auto"/>
                    <w:left w:val="none" w:sz="0" w:space="0" w:color="auto"/>
                    <w:bottom w:val="none" w:sz="0" w:space="0" w:color="auto"/>
                    <w:right w:val="none" w:sz="0" w:space="0" w:color="auto"/>
                  </w:divBdr>
                  <w:divsChild>
                    <w:div w:id="174612183">
                      <w:marLeft w:val="0"/>
                      <w:marRight w:val="0"/>
                      <w:marTop w:val="0"/>
                      <w:marBottom w:val="0"/>
                      <w:divBdr>
                        <w:top w:val="none" w:sz="0" w:space="0" w:color="auto"/>
                        <w:left w:val="none" w:sz="0" w:space="0" w:color="auto"/>
                        <w:bottom w:val="none" w:sz="0" w:space="0" w:color="auto"/>
                        <w:right w:val="none" w:sz="0" w:space="0" w:color="auto"/>
                      </w:divBdr>
                    </w:div>
                  </w:divsChild>
                </w:div>
                <w:div w:id="1290666772">
                  <w:marLeft w:val="0"/>
                  <w:marRight w:val="0"/>
                  <w:marTop w:val="0"/>
                  <w:marBottom w:val="0"/>
                  <w:divBdr>
                    <w:top w:val="none" w:sz="0" w:space="0" w:color="auto"/>
                    <w:left w:val="none" w:sz="0" w:space="0" w:color="auto"/>
                    <w:bottom w:val="none" w:sz="0" w:space="0" w:color="auto"/>
                    <w:right w:val="none" w:sz="0" w:space="0" w:color="auto"/>
                  </w:divBdr>
                  <w:divsChild>
                    <w:div w:id="815954087">
                      <w:marLeft w:val="0"/>
                      <w:marRight w:val="0"/>
                      <w:marTop w:val="0"/>
                      <w:marBottom w:val="0"/>
                      <w:divBdr>
                        <w:top w:val="none" w:sz="0" w:space="0" w:color="auto"/>
                        <w:left w:val="none" w:sz="0" w:space="0" w:color="auto"/>
                        <w:bottom w:val="none" w:sz="0" w:space="0" w:color="auto"/>
                        <w:right w:val="none" w:sz="0" w:space="0" w:color="auto"/>
                      </w:divBdr>
                    </w:div>
                  </w:divsChild>
                </w:div>
                <w:div w:id="1997879771">
                  <w:marLeft w:val="0"/>
                  <w:marRight w:val="0"/>
                  <w:marTop w:val="0"/>
                  <w:marBottom w:val="0"/>
                  <w:divBdr>
                    <w:top w:val="none" w:sz="0" w:space="0" w:color="auto"/>
                    <w:left w:val="none" w:sz="0" w:space="0" w:color="auto"/>
                    <w:bottom w:val="none" w:sz="0" w:space="0" w:color="auto"/>
                    <w:right w:val="none" w:sz="0" w:space="0" w:color="auto"/>
                  </w:divBdr>
                  <w:divsChild>
                    <w:div w:id="366181414">
                      <w:marLeft w:val="0"/>
                      <w:marRight w:val="0"/>
                      <w:marTop w:val="0"/>
                      <w:marBottom w:val="0"/>
                      <w:divBdr>
                        <w:top w:val="none" w:sz="0" w:space="0" w:color="auto"/>
                        <w:left w:val="none" w:sz="0" w:space="0" w:color="auto"/>
                        <w:bottom w:val="none" w:sz="0" w:space="0" w:color="auto"/>
                        <w:right w:val="none" w:sz="0" w:space="0" w:color="auto"/>
                      </w:divBdr>
                    </w:div>
                  </w:divsChild>
                </w:div>
                <w:div w:id="1983610724">
                  <w:marLeft w:val="0"/>
                  <w:marRight w:val="0"/>
                  <w:marTop w:val="0"/>
                  <w:marBottom w:val="0"/>
                  <w:divBdr>
                    <w:top w:val="none" w:sz="0" w:space="0" w:color="auto"/>
                    <w:left w:val="none" w:sz="0" w:space="0" w:color="auto"/>
                    <w:bottom w:val="none" w:sz="0" w:space="0" w:color="auto"/>
                    <w:right w:val="none" w:sz="0" w:space="0" w:color="auto"/>
                  </w:divBdr>
                  <w:divsChild>
                    <w:div w:id="283314763">
                      <w:marLeft w:val="0"/>
                      <w:marRight w:val="0"/>
                      <w:marTop w:val="0"/>
                      <w:marBottom w:val="0"/>
                      <w:divBdr>
                        <w:top w:val="none" w:sz="0" w:space="0" w:color="auto"/>
                        <w:left w:val="none" w:sz="0" w:space="0" w:color="auto"/>
                        <w:bottom w:val="none" w:sz="0" w:space="0" w:color="auto"/>
                        <w:right w:val="none" w:sz="0" w:space="0" w:color="auto"/>
                      </w:divBdr>
                    </w:div>
                  </w:divsChild>
                </w:div>
                <w:div w:id="2050495766">
                  <w:marLeft w:val="0"/>
                  <w:marRight w:val="0"/>
                  <w:marTop w:val="0"/>
                  <w:marBottom w:val="0"/>
                  <w:divBdr>
                    <w:top w:val="none" w:sz="0" w:space="0" w:color="auto"/>
                    <w:left w:val="none" w:sz="0" w:space="0" w:color="auto"/>
                    <w:bottom w:val="none" w:sz="0" w:space="0" w:color="auto"/>
                    <w:right w:val="none" w:sz="0" w:space="0" w:color="auto"/>
                  </w:divBdr>
                  <w:divsChild>
                    <w:div w:id="1309937898">
                      <w:marLeft w:val="0"/>
                      <w:marRight w:val="0"/>
                      <w:marTop w:val="0"/>
                      <w:marBottom w:val="0"/>
                      <w:divBdr>
                        <w:top w:val="none" w:sz="0" w:space="0" w:color="auto"/>
                        <w:left w:val="none" w:sz="0" w:space="0" w:color="auto"/>
                        <w:bottom w:val="none" w:sz="0" w:space="0" w:color="auto"/>
                        <w:right w:val="none" w:sz="0" w:space="0" w:color="auto"/>
                      </w:divBdr>
                    </w:div>
                  </w:divsChild>
                </w:div>
                <w:div w:id="1783067931">
                  <w:marLeft w:val="0"/>
                  <w:marRight w:val="0"/>
                  <w:marTop w:val="0"/>
                  <w:marBottom w:val="0"/>
                  <w:divBdr>
                    <w:top w:val="none" w:sz="0" w:space="0" w:color="auto"/>
                    <w:left w:val="none" w:sz="0" w:space="0" w:color="auto"/>
                    <w:bottom w:val="none" w:sz="0" w:space="0" w:color="auto"/>
                    <w:right w:val="none" w:sz="0" w:space="0" w:color="auto"/>
                  </w:divBdr>
                  <w:divsChild>
                    <w:div w:id="2048218264">
                      <w:marLeft w:val="0"/>
                      <w:marRight w:val="0"/>
                      <w:marTop w:val="0"/>
                      <w:marBottom w:val="0"/>
                      <w:divBdr>
                        <w:top w:val="none" w:sz="0" w:space="0" w:color="auto"/>
                        <w:left w:val="none" w:sz="0" w:space="0" w:color="auto"/>
                        <w:bottom w:val="none" w:sz="0" w:space="0" w:color="auto"/>
                        <w:right w:val="none" w:sz="0" w:space="0" w:color="auto"/>
                      </w:divBdr>
                    </w:div>
                  </w:divsChild>
                </w:div>
                <w:div w:id="332804502">
                  <w:marLeft w:val="0"/>
                  <w:marRight w:val="0"/>
                  <w:marTop w:val="0"/>
                  <w:marBottom w:val="0"/>
                  <w:divBdr>
                    <w:top w:val="none" w:sz="0" w:space="0" w:color="auto"/>
                    <w:left w:val="none" w:sz="0" w:space="0" w:color="auto"/>
                    <w:bottom w:val="none" w:sz="0" w:space="0" w:color="auto"/>
                    <w:right w:val="none" w:sz="0" w:space="0" w:color="auto"/>
                  </w:divBdr>
                  <w:divsChild>
                    <w:div w:id="1241674844">
                      <w:marLeft w:val="0"/>
                      <w:marRight w:val="0"/>
                      <w:marTop w:val="0"/>
                      <w:marBottom w:val="0"/>
                      <w:divBdr>
                        <w:top w:val="none" w:sz="0" w:space="0" w:color="auto"/>
                        <w:left w:val="none" w:sz="0" w:space="0" w:color="auto"/>
                        <w:bottom w:val="none" w:sz="0" w:space="0" w:color="auto"/>
                        <w:right w:val="none" w:sz="0" w:space="0" w:color="auto"/>
                      </w:divBdr>
                    </w:div>
                  </w:divsChild>
                </w:div>
                <w:div w:id="241725707">
                  <w:marLeft w:val="0"/>
                  <w:marRight w:val="0"/>
                  <w:marTop w:val="0"/>
                  <w:marBottom w:val="0"/>
                  <w:divBdr>
                    <w:top w:val="none" w:sz="0" w:space="0" w:color="auto"/>
                    <w:left w:val="none" w:sz="0" w:space="0" w:color="auto"/>
                    <w:bottom w:val="none" w:sz="0" w:space="0" w:color="auto"/>
                    <w:right w:val="none" w:sz="0" w:space="0" w:color="auto"/>
                  </w:divBdr>
                  <w:divsChild>
                    <w:div w:id="1477606392">
                      <w:marLeft w:val="0"/>
                      <w:marRight w:val="0"/>
                      <w:marTop w:val="0"/>
                      <w:marBottom w:val="0"/>
                      <w:divBdr>
                        <w:top w:val="none" w:sz="0" w:space="0" w:color="auto"/>
                        <w:left w:val="none" w:sz="0" w:space="0" w:color="auto"/>
                        <w:bottom w:val="none" w:sz="0" w:space="0" w:color="auto"/>
                        <w:right w:val="none" w:sz="0" w:space="0" w:color="auto"/>
                      </w:divBdr>
                    </w:div>
                  </w:divsChild>
                </w:div>
                <w:div w:id="1628856790">
                  <w:marLeft w:val="0"/>
                  <w:marRight w:val="0"/>
                  <w:marTop w:val="0"/>
                  <w:marBottom w:val="0"/>
                  <w:divBdr>
                    <w:top w:val="none" w:sz="0" w:space="0" w:color="auto"/>
                    <w:left w:val="none" w:sz="0" w:space="0" w:color="auto"/>
                    <w:bottom w:val="none" w:sz="0" w:space="0" w:color="auto"/>
                    <w:right w:val="none" w:sz="0" w:space="0" w:color="auto"/>
                  </w:divBdr>
                  <w:divsChild>
                    <w:div w:id="1774129105">
                      <w:marLeft w:val="0"/>
                      <w:marRight w:val="0"/>
                      <w:marTop w:val="0"/>
                      <w:marBottom w:val="0"/>
                      <w:divBdr>
                        <w:top w:val="none" w:sz="0" w:space="0" w:color="auto"/>
                        <w:left w:val="none" w:sz="0" w:space="0" w:color="auto"/>
                        <w:bottom w:val="none" w:sz="0" w:space="0" w:color="auto"/>
                        <w:right w:val="none" w:sz="0" w:space="0" w:color="auto"/>
                      </w:divBdr>
                    </w:div>
                  </w:divsChild>
                </w:div>
                <w:div w:id="523060431">
                  <w:marLeft w:val="0"/>
                  <w:marRight w:val="0"/>
                  <w:marTop w:val="0"/>
                  <w:marBottom w:val="0"/>
                  <w:divBdr>
                    <w:top w:val="none" w:sz="0" w:space="0" w:color="auto"/>
                    <w:left w:val="none" w:sz="0" w:space="0" w:color="auto"/>
                    <w:bottom w:val="none" w:sz="0" w:space="0" w:color="auto"/>
                    <w:right w:val="none" w:sz="0" w:space="0" w:color="auto"/>
                  </w:divBdr>
                  <w:divsChild>
                    <w:div w:id="1630093147">
                      <w:marLeft w:val="0"/>
                      <w:marRight w:val="0"/>
                      <w:marTop w:val="0"/>
                      <w:marBottom w:val="0"/>
                      <w:divBdr>
                        <w:top w:val="none" w:sz="0" w:space="0" w:color="auto"/>
                        <w:left w:val="none" w:sz="0" w:space="0" w:color="auto"/>
                        <w:bottom w:val="none" w:sz="0" w:space="0" w:color="auto"/>
                        <w:right w:val="none" w:sz="0" w:space="0" w:color="auto"/>
                      </w:divBdr>
                    </w:div>
                  </w:divsChild>
                </w:div>
                <w:div w:id="2041130335">
                  <w:marLeft w:val="0"/>
                  <w:marRight w:val="0"/>
                  <w:marTop w:val="0"/>
                  <w:marBottom w:val="0"/>
                  <w:divBdr>
                    <w:top w:val="none" w:sz="0" w:space="0" w:color="auto"/>
                    <w:left w:val="none" w:sz="0" w:space="0" w:color="auto"/>
                    <w:bottom w:val="none" w:sz="0" w:space="0" w:color="auto"/>
                    <w:right w:val="none" w:sz="0" w:space="0" w:color="auto"/>
                  </w:divBdr>
                  <w:divsChild>
                    <w:div w:id="1276641780">
                      <w:marLeft w:val="0"/>
                      <w:marRight w:val="0"/>
                      <w:marTop w:val="0"/>
                      <w:marBottom w:val="0"/>
                      <w:divBdr>
                        <w:top w:val="none" w:sz="0" w:space="0" w:color="auto"/>
                        <w:left w:val="none" w:sz="0" w:space="0" w:color="auto"/>
                        <w:bottom w:val="none" w:sz="0" w:space="0" w:color="auto"/>
                        <w:right w:val="none" w:sz="0" w:space="0" w:color="auto"/>
                      </w:divBdr>
                    </w:div>
                  </w:divsChild>
                </w:div>
                <w:div w:id="1325477678">
                  <w:marLeft w:val="0"/>
                  <w:marRight w:val="0"/>
                  <w:marTop w:val="0"/>
                  <w:marBottom w:val="0"/>
                  <w:divBdr>
                    <w:top w:val="none" w:sz="0" w:space="0" w:color="auto"/>
                    <w:left w:val="none" w:sz="0" w:space="0" w:color="auto"/>
                    <w:bottom w:val="none" w:sz="0" w:space="0" w:color="auto"/>
                    <w:right w:val="none" w:sz="0" w:space="0" w:color="auto"/>
                  </w:divBdr>
                  <w:divsChild>
                    <w:div w:id="841696960">
                      <w:marLeft w:val="0"/>
                      <w:marRight w:val="0"/>
                      <w:marTop w:val="0"/>
                      <w:marBottom w:val="0"/>
                      <w:divBdr>
                        <w:top w:val="none" w:sz="0" w:space="0" w:color="auto"/>
                        <w:left w:val="none" w:sz="0" w:space="0" w:color="auto"/>
                        <w:bottom w:val="none" w:sz="0" w:space="0" w:color="auto"/>
                        <w:right w:val="none" w:sz="0" w:space="0" w:color="auto"/>
                      </w:divBdr>
                    </w:div>
                  </w:divsChild>
                </w:div>
                <w:div w:id="1661929269">
                  <w:marLeft w:val="0"/>
                  <w:marRight w:val="0"/>
                  <w:marTop w:val="0"/>
                  <w:marBottom w:val="0"/>
                  <w:divBdr>
                    <w:top w:val="none" w:sz="0" w:space="0" w:color="auto"/>
                    <w:left w:val="none" w:sz="0" w:space="0" w:color="auto"/>
                    <w:bottom w:val="none" w:sz="0" w:space="0" w:color="auto"/>
                    <w:right w:val="none" w:sz="0" w:space="0" w:color="auto"/>
                  </w:divBdr>
                  <w:divsChild>
                    <w:div w:id="2119329198">
                      <w:marLeft w:val="0"/>
                      <w:marRight w:val="0"/>
                      <w:marTop w:val="0"/>
                      <w:marBottom w:val="0"/>
                      <w:divBdr>
                        <w:top w:val="none" w:sz="0" w:space="0" w:color="auto"/>
                        <w:left w:val="none" w:sz="0" w:space="0" w:color="auto"/>
                        <w:bottom w:val="none" w:sz="0" w:space="0" w:color="auto"/>
                        <w:right w:val="none" w:sz="0" w:space="0" w:color="auto"/>
                      </w:divBdr>
                    </w:div>
                  </w:divsChild>
                </w:div>
                <w:div w:id="1900945180">
                  <w:marLeft w:val="0"/>
                  <w:marRight w:val="0"/>
                  <w:marTop w:val="0"/>
                  <w:marBottom w:val="0"/>
                  <w:divBdr>
                    <w:top w:val="none" w:sz="0" w:space="0" w:color="auto"/>
                    <w:left w:val="none" w:sz="0" w:space="0" w:color="auto"/>
                    <w:bottom w:val="none" w:sz="0" w:space="0" w:color="auto"/>
                    <w:right w:val="none" w:sz="0" w:space="0" w:color="auto"/>
                  </w:divBdr>
                  <w:divsChild>
                    <w:div w:id="409665906">
                      <w:marLeft w:val="0"/>
                      <w:marRight w:val="0"/>
                      <w:marTop w:val="0"/>
                      <w:marBottom w:val="0"/>
                      <w:divBdr>
                        <w:top w:val="none" w:sz="0" w:space="0" w:color="auto"/>
                        <w:left w:val="none" w:sz="0" w:space="0" w:color="auto"/>
                        <w:bottom w:val="none" w:sz="0" w:space="0" w:color="auto"/>
                        <w:right w:val="none" w:sz="0" w:space="0" w:color="auto"/>
                      </w:divBdr>
                    </w:div>
                  </w:divsChild>
                </w:div>
                <w:div w:id="744648088">
                  <w:marLeft w:val="0"/>
                  <w:marRight w:val="0"/>
                  <w:marTop w:val="0"/>
                  <w:marBottom w:val="0"/>
                  <w:divBdr>
                    <w:top w:val="none" w:sz="0" w:space="0" w:color="auto"/>
                    <w:left w:val="none" w:sz="0" w:space="0" w:color="auto"/>
                    <w:bottom w:val="none" w:sz="0" w:space="0" w:color="auto"/>
                    <w:right w:val="none" w:sz="0" w:space="0" w:color="auto"/>
                  </w:divBdr>
                  <w:divsChild>
                    <w:div w:id="356588704">
                      <w:marLeft w:val="0"/>
                      <w:marRight w:val="0"/>
                      <w:marTop w:val="0"/>
                      <w:marBottom w:val="0"/>
                      <w:divBdr>
                        <w:top w:val="none" w:sz="0" w:space="0" w:color="auto"/>
                        <w:left w:val="none" w:sz="0" w:space="0" w:color="auto"/>
                        <w:bottom w:val="none" w:sz="0" w:space="0" w:color="auto"/>
                        <w:right w:val="none" w:sz="0" w:space="0" w:color="auto"/>
                      </w:divBdr>
                    </w:div>
                  </w:divsChild>
                </w:div>
                <w:div w:id="1456871002">
                  <w:marLeft w:val="0"/>
                  <w:marRight w:val="0"/>
                  <w:marTop w:val="0"/>
                  <w:marBottom w:val="0"/>
                  <w:divBdr>
                    <w:top w:val="none" w:sz="0" w:space="0" w:color="auto"/>
                    <w:left w:val="none" w:sz="0" w:space="0" w:color="auto"/>
                    <w:bottom w:val="none" w:sz="0" w:space="0" w:color="auto"/>
                    <w:right w:val="none" w:sz="0" w:space="0" w:color="auto"/>
                  </w:divBdr>
                  <w:divsChild>
                    <w:div w:id="296380782">
                      <w:marLeft w:val="0"/>
                      <w:marRight w:val="0"/>
                      <w:marTop w:val="0"/>
                      <w:marBottom w:val="0"/>
                      <w:divBdr>
                        <w:top w:val="none" w:sz="0" w:space="0" w:color="auto"/>
                        <w:left w:val="none" w:sz="0" w:space="0" w:color="auto"/>
                        <w:bottom w:val="none" w:sz="0" w:space="0" w:color="auto"/>
                        <w:right w:val="none" w:sz="0" w:space="0" w:color="auto"/>
                      </w:divBdr>
                    </w:div>
                  </w:divsChild>
                </w:div>
                <w:div w:id="1967351628">
                  <w:marLeft w:val="0"/>
                  <w:marRight w:val="0"/>
                  <w:marTop w:val="0"/>
                  <w:marBottom w:val="0"/>
                  <w:divBdr>
                    <w:top w:val="none" w:sz="0" w:space="0" w:color="auto"/>
                    <w:left w:val="none" w:sz="0" w:space="0" w:color="auto"/>
                    <w:bottom w:val="none" w:sz="0" w:space="0" w:color="auto"/>
                    <w:right w:val="none" w:sz="0" w:space="0" w:color="auto"/>
                  </w:divBdr>
                  <w:divsChild>
                    <w:div w:id="2105760397">
                      <w:marLeft w:val="0"/>
                      <w:marRight w:val="0"/>
                      <w:marTop w:val="0"/>
                      <w:marBottom w:val="0"/>
                      <w:divBdr>
                        <w:top w:val="none" w:sz="0" w:space="0" w:color="auto"/>
                        <w:left w:val="none" w:sz="0" w:space="0" w:color="auto"/>
                        <w:bottom w:val="none" w:sz="0" w:space="0" w:color="auto"/>
                        <w:right w:val="none" w:sz="0" w:space="0" w:color="auto"/>
                      </w:divBdr>
                    </w:div>
                  </w:divsChild>
                </w:div>
                <w:div w:id="1438721842">
                  <w:marLeft w:val="0"/>
                  <w:marRight w:val="0"/>
                  <w:marTop w:val="0"/>
                  <w:marBottom w:val="0"/>
                  <w:divBdr>
                    <w:top w:val="none" w:sz="0" w:space="0" w:color="auto"/>
                    <w:left w:val="none" w:sz="0" w:space="0" w:color="auto"/>
                    <w:bottom w:val="none" w:sz="0" w:space="0" w:color="auto"/>
                    <w:right w:val="none" w:sz="0" w:space="0" w:color="auto"/>
                  </w:divBdr>
                  <w:divsChild>
                    <w:div w:id="2021665710">
                      <w:marLeft w:val="0"/>
                      <w:marRight w:val="0"/>
                      <w:marTop w:val="0"/>
                      <w:marBottom w:val="0"/>
                      <w:divBdr>
                        <w:top w:val="none" w:sz="0" w:space="0" w:color="auto"/>
                        <w:left w:val="none" w:sz="0" w:space="0" w:color="auto"/>
                        <w:bottom w:val="none" w:sz="0" w:space="0" w:color="auto"/>
                        <w:right w:val="none" w:sz="0" w:space="0" w:color="auto"/>
                      </w:divBdr>
                    </w:div>
                  </w:divsChild>
                </w:div>
                <w:div w:id="1106271766">
                  <w:marLeft w:val="0"/>
                  <w:marRight w:val="0"/>
                  <w:marTop w:val="0"/>
                  <w:marBottom w:val="0"/>
                  <w:divBdr>
                    <w:top w:val="none" w:sz="0" w:space="0" w:color="auto"/>
                    <w:left w:val="none" w:sz="0" w:space="0" w:color="auto"/>
                    <w:bottom w:val="none" w:sz="0" w:space="0" w:color="auto"/>
                    <w:right w:val="none" w:sz="0" w:space="0" w:color="auto"/>
                  </w:divBdr>
                  <w:divsChild>
                    <w:div w:id="1120762186">
                      <w:marLeft w:val="0"/>
                      <w:marRight w:val="0"/>
                      <w:marTop w:val="0"/>
                      <w:marBottom w:val="0"/>
                      <w:divBdr>
                        <w:top w:val="none" w:sz="0" w:space="0" w:color="auto"/>
                        <w:left w:val="none" w:sz="0" w:space="0" w:color="auto"/>
                        <w:bottom w:val="none" w:sz="0" w:space="0" w:color="auto"/>
                        <w:right w:val="none" w:sz="0" w:space="0" w:color="auto"/>
                      </w:divBdr>
                    </w:div>
                  </w:divsChild>
                </w:div>
                <w:div w:id="223294444">
                  <w:marLeft w:val="0"/>
                  <w:marRight w:val="0"/>
                  <w:marTop w:val="0"/>
                  <w:marBottom w:val="0"/>
                  <w:divBdr>
                    <w:top w:val="none" w:sz="0" w:space="0" w:color="auto"/>
                    <w:left w:val="none" w:sz="0" w:space="0" w:color="auto"/>
                    <w:bottom w:val="none" w:sz="0" w:space="0" w:color="auto"/>
                    <w:right w:val="none" w:sz="0" w:space="0" w:color="auto"/>
                  </w:divBdr>
                  <w:divsChild>
                    <w:div w:id="669142062">
                      <w:marLeft w:val="0"/>
                      <w:marRight w:val="0"/>
                      <w:marTop w:val="0"/>
                      <w:marBottom w:val="0"/>
                      <w:divBdr>
                        <w:top w:val="none" w:sz="0" w:space="0" w:color="auto"/>
                        <w:left w:val="none" w:sz="0" w:space="0" w:color="auto"/>
                        <w:bottom w:val="none" w:sz="0" w:space="0" w:color="auto"/>
                        <w:right w:val="none" w:sz="0" w:space="0" w:color="auto"/>
                      </w:divBdr>
                    </w:div>
                  </w:divsChild>
                </w:div>
                <w:div w:id="1716006807">
                  <w:marLeft w:val="0"/>
                  <w:marRight w:val="0"/>
                  <w:marTop w:val="0"/>
                  <w:marBottom w:val="0"/>
                  <w:divBdr>
                    <w:top w:val="none" w:sz="0" w:space="0" w:color="auto"/>
                    <w:left w:val="none" w:sz="0" w:space="0" w:color="auto"/>
                    <w:bottom w:val="none" w:sz="0" w:space="0" w:color="auto"/>
                    <w:right w:val="none" w:sz="0" w:space="0" w:color="auto"/>
                  </w:divBdr>
                  <w:divsChild>
                    <w:div w:id="16235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585548">
          <w:marLeft w:val="0"/>
          <w:marRight w:val="0"/>
          <w:marTop w:val="0"/>
          <w:marBottom w:val="0"/>
          <w:divBdr>
            <w:top w:val="none" w:sz="0" w:space="0" w:color="auto"/>
            <w:left w:val="none" w:sz="0" w:space="0" w:color="auto"/>
            <w:bottom w:val="none" w:sz="0" w:space="0" w:color="auto"/>
            <w:right w:val="none" w:sz="0" w:space="0" w:color="auto"/>
          </w:divBdr>
        </w:div>
        <w:div w:id="1014720649">
          <w:marLeft w:val="0"/>
          <w:marRight w:val="0"/>
          <w:marTop w:val="0"/>
          <w:marBottom w:val="0"/>
          <w:divBdr>
            <w:top w:val="none" w:sz="0" w:space="0" w:color="auto"/>
            <w:left w:val="none" w:sz="0" w:space="0" w:color="auto"/>
            <w:bottom w:val="none" w:sz="0" w:space="0" w:color="auto"/>
            <w:right w:val="none" w:sz="0" w:space="0" w:color="auto"/>
          </w:divBdr>
        </w:div>
        <w:div w:id="2012873662">
          <w:marLeft w:val="0"/>
          <w:marRight w:val="0"/>
          <w:marTop w:val="0"/>
          <w:marBottom w:val="0"/>
          <w:divBdr>
            <w:top w:val="none" w:sz="0" w:space="0" w:color="auto"/>
            <w:left w:val="none" w:sz="0" w:space="0" w:color="auto"/>
            <w:bottom w:val="none" w:sz="0" w:space="0" w:color="auto"/>
            <w:right w:val="none" w:sz="0" w:space="0" w:color="auto"/>
          </w:divBdr>
        </w:div>
        <w:div w:id="556623068">
          <w:marLeft w:val="0"/>
          <w:marRight w:val="0"/>
          <w:marTop w:val="0"/>
          <w:marBottom w:val="0"/>
          <w:divBdr>
            <w:top w:val="none" w:sz="0" w:space="0" w:color="auto"/>
            <w:left w:val="none" w:sz="0" w:space="0" w:color="auto"/>
            <w:bottom w:val="none" w:sz="0" w:space="0" w:color="auto"/>
            <w:right w:val="none" w:sz="0" w:space="0" w:color="auto"/>
          </w:divBdr>
        </w:div>
        <w:div w:id="1814053914">
          <w:marLeft w:val="0"/>
          <w:marRight w:val="0"/>
          <w:marTop w:val="0"/>
          <w:marBottom w:val="0"/>
          <w:divBdr>
            <w:top w:val="none" w:sz="0" w:space="0" w:color="auto"/>
            <w:left w:val="none" w:sz="0" w:space="0" w:color="auto"/>
            <w:bottom w:val="none" w:sz="0" w:space="0" w:color="auto"/>
            <w:right w:val="none" w:sz="0" w:space="0" w:color="auto"/>
          </w:divBdr>
        </w:div>
        <w:div w:id="733503908">
          <w:marLeft w:val="0"/>
          <w:marRight w:val="0"/>
          <w:marTop w:val="0"/>
          <w:marBottom w:val="0"/>
          <w:divBdr>
            <w:top w:val="none" w:sz="0" w:space="0" w:color="auto"/>
            <w:left w:val="none" w:sz="0" w:space="0" w:color="auto"/>
            <w:bottom w:val="none" w:sz="0" w:space="0" w:color="auto"/>
            <w:right w:val="none" w:sz="0" w:space="0" w:color="auto"/>
          </w:divBdr>
        </w:div>
        <w:div w:id="1799837464">
          <w:marLeft w:val="0"/>
          <w:marRight w:val="0"/>
          <w:marTop w:val="0"/>
          <w:marBottom w:val="0"/>
          <w:divBdr>
            <w:top w:val="none" w:sz="0" w:space="0" w:color="auto"/>
            <w:left w:val="none" w:sz="0" w:space="0" w:color="auto"/>
            <w:bottom w:val="none" w:sz="0" w:space="0" w:color="auto"/>
            <w:right w:val="none" w:sz="0" w:space="0" w:color="auto"/>
          </w:divBdr>
        </w:div>
        <w:div w:id="1403025628">
          <w:marLeft w:val="0"/>
          <w:marRight w:val="0"/>
          <w:marTop w:val="0"/>
          <w:marBottom w:val="0"/>
          <w:divBdr>
            <w:top w:val="none" w:sz="0" w:space="0" w:color="auto"/>
            <w:left w:val="none" w:sz="0" w:space="0" w:color="auto"/>
            <w:bottom w:val="none" w:sz="0" w:space="0" w:color="auto"/>
            <w:right w:val="none" w:sz="0" w:space="0" w:color="auto"/>
          </w:divBdr>
        </w:div>
        <w:div w:id="701974907">
          <w:marLeft w:val="0"/>
          <w:marRight w:val="0"/>
          <w:marTop w:val="0"/>
          <w:marBottom w:val="0"/>
          <w:divBdr>
            <w:top w:val="none" w:sz="0" w:space="0" w:color="auto"/>
            <w:left w:val="none" w:sz="0" w:space="0" w:color="auto"/>
            <w:bottom w:val="none" w:sz="0" w:space="0" w:color="auto"/>
            <w:right w:val="none" w:sz="0" w:space="0" w:color="auto"/>
          </w:divBdr>
        </w:div>
        <w:div w:id="4209394">
          <w:marLeft w:val="0"/>
          <w:marRight w:val="0"/>
          <w:marTop w:val="0"/>
          <w:marBottom w:val="0"/>
          <w:divBdr>
            <w:top w:val="none" w:sz="0" w:space="0" w:color="auto"/>
            <w:left w:val="none" w:sz="0" w:space="0" w:color="auto"/>
            <w:bottom w:val="none" w:sz="0" w:space="0" w:color="auto"/>
            <w:right w:val="none" w:sz="0" w:space="0" w:color="auto"/>
          </w:divBdr>
        </w:div>
        <w:div w:id="1631087150">
          <w:marLeft w:val="0"/>
          <w:marRight w:val="0"/>
          <w:marTop w:val="0"/>
          <w:marBottom w:val="0"/>
          <w:divBdr>
            <w:top w:val="none" w:sz="0" w:space="0" w:color="auto"/>
            <w:left w:val="none" w:sz="0" w:space="0" w:color="auto"/>
            <w:bottom w:val="none" w:sz="0" w:space="0" w:color="auto"/>
            <w:right w:val="none" w:sz="0" w:space="0" w:color="auto"/>
          </w:divBdr>
        </w:div>
        <w:div w:id="171988928">
          <w:marLeft w:val="0"/>
          <w:marRight w:val="0"/>
          <w:marTop w:val="0"/>
          <w:marBottom w:val="0"/>
          <w:divBdr>
            <w:top w:val="none" w:sz="0" w:space="0" w:color="auto"/>
            <w:left w:val="none" w:sz="0" w:space="0" w:color="auto"/>
            <w:bottom w:val="none" w:sz="0" w:space="0" w:color="auto"/>
            <w:right w:val="none" w:sz="0" w:space="0" w:color="auto"/>
          </w:divBdr>
        </w:div>
        <w:div w:id="1912807034">
          <w:marLeft w:val="0"/>
          <w:marRight w:val="0"/>
          <w:marTop w:val="0"/>
          <w:marBottom w:val="0"/>
          <w:divBdr>
            <w:top w:val="none" w:sz="0" w:space="0" w:color="auto"/>
            <w:left w:val="none" w:sz="0" w:space="0" w:color="auto"/>
            <w:bottom w:val="none" w:sz="0" w:space="0" w:color="auto"/>
            <w:right w:val="none" w:sz="0" w:space="0" w:color="auto"/>
          </w:divBdr>
        </w:div>
        <w:div w:id="1950047962">
          <w:marLeft w:val="0"/>
          <w:marRight w:val="0"/>
          <w:marTop w:val="0"/>
          <w:marBottom w:val="0"/>
          <w:divBdr>
            <w:top w:val="none" w:sz="0" w:space="0" w:color="auto"/>
            <w:left w:val="none" w:sz="0" w:space="0" w:color="auto"/>
            <w:bottom w:val="none" w:sz="0" w:space="0" w:color="auto"/>
            <w:right w:val="none" w:sz="0" w:space="0" w:color="auto"/>
          </w:divBdr>
          <w:divsChild>
            <w:div w:id="1291012985">
              <w:marLeft w:val="-75"/>
              <w:marRight w:val="0"/>
              <w:marTop w:val="30"/>
              <w:marBottom w:val="30"/>
              <w:divBdr>
                <w:top w:val="none" w:sz="0" w:space="0" w:color="auto"/>
                <w:left w:val="none" w:sz="0" w:space="0" w:color="auto"/>
                <w:bottom w:val="none" w:sz="0" w:space="0" w:color="auto"/>
                <w:right w:val="none" w:sz="0" w:space="0" w:color="auto"/>
              </w:divBdr>
              <w:divsChild>
                <w:div w:id="1385564307">
                  <w:marLeft w:val="0"/>
                  <w:marRight w:val="0"/>
                  <w:marTop w:val="0"/>
                  <w:marBottom w:val="0"/>
                  <w:divBdr>
                    <w:top w:val="none" w:sz="0" w:space="0" w:color="auto"/>
                    <w:left w:val="none" w:sz="0" w:space="0" w:color="auto"/>
                    <w:bottom w:val="none" w:sz="0" w:space="0" w:color="auto"/>
                    <w:right w:val="none" w:sz="0" w:space="0" w:color="auto"/>
                  </w:divBdr>
                  <w:divsChild>
                    <w:div w:id="1139147808">
                      <w:marLeft w:val="0"/>
                      <w:marRight w:val="0"/>
                      <w:marTop w:val="0"/>
                      <w:marBottom w:val="0"/>
                      <w:divBdr>
                        <w:top w:val="none" w:sz="0" w:space="0" w:color="auto"/>
                        <w:left w:val="none" w:sz="0" w:space="0" w:color="auto"/>
                        <w:bottom w:val="none" w:sz="0" w:space="0" w:color="auto"/>
                        <w:right w:val="none" w:sz="0" w:space="0" w:color="auto"/>
                      </w:divBdr>
                    </w:div>
                  </w:divsChild>
                </w:div>
                <w:div w:id="171603455">
                  <w:marLeft w:val="0"/>
                  <w:marRight w:val="0"/>
                  <w:marTop w:val="0"/>
                  <w:marBottom w:val="0"/>
                  <w:divBdr>
                    <w:top w:val="none" w:sz="0" w:space="0" w:color="auto"/>
                    <w:left w:val="none" w:sz="0" w:space="0" w:color="auto"/>
                    <w:bottom w:val="none" w:sz="0" w:space="0" w:color="auto"/>
                    <w:right w:val="none" w:sz="0" w:space="0" w:color="auto"/>
                  </w:divBdr>
                  <w:divsChild>
                    <w:div w:id="1874345401">
                      <w:marLeft w:val="0"/>
                      <w:marRight w:val="0"/>
                      <w:marTop w:val="0"/>
                      <w:marBottom w:val="0"/>
                      <w:divBdr>
                        <w:top w:val="none" w:sz="0" w:space="0" w:color="auto"/>
                        <w:left w:val="none" w:sz="0" w:space="0" w:color="auto"/>
                        <w:bottom w:val="none" w:sz="0" w:space="0" w:color="auto"/>
                        <w:right w:val="none" w:sz="0" w:space="0" w:color="auto"/>
                      </w:divBdr>
                    </w:div>
                  </w:divsChild>
                </w:div>
                <w:div w:id="52586073">
                  <w:marLeft w:val="0"/>
                  <w:marRight w:val="0"/>
                  <w:marTop w:val="0"/>
                  <w:marBottom w:val="0"/>
                  <w:divBdr>
                    <w:top w:val="none" w:sz="0" w:space="0" w:color="auto"/>
                    <w:left w:val="none" w:sz="0" w:space="0" w:color="auto"/>
                    <w:bottom w:val="none" w:sz="0" w:space="0" w:color="auto"/>
                    <w:right w:val="none" w:sz="0" w:space="0" w:color="auto"/>
                  </w:divBdr>
                  <w:divsChild>
                    <w:div w:id="1679427634">
                      <w:marLeft w:val="0"/>
                      <w:marRight w:val="0"/>
                      <w:marTop w:val="0"/>
                      <w:marBottom w:val="0"/>
                      <w:divBdr>
                        <w:top w:val="none" w:sz="0" w:space="0" w:color="auto"/>
                        <w:left w:val="none" w:sz="0" w:space="0" w:color="auto"/>
                        <w:bottom w:val="none" w:sz="0" w:space="0" w:color="auto"/>
                        <w:right w:val="none" w:sz="0" w:space="0" w:color="auto"/>
                      </w:divBdr>
                    </w:div>
                  </w:divsChild>
                </w:div>
                <w:div w:id="1500536863">
                  <w:marLeft w:val="0"/>
                  <w:marRight w:val="0"/>
                  <w:marTop w:val="0"/>
                  <w:marBottom w:val="0"/>
                  <w:divBdr>
                    <w:top w:val="none" w:sz="0" w:space="0" w:color="auto"/>
                    <w:left w:val="none" w:sz="0" w:space="0" w:color="auto"/>
                    <w:bottom w:val="none" w:sz="0" w:space="0" w:color="auto"/>
                    <w:right w:val="none" w:sz="0" w:space="0" w:color="auto"/>
                  </w:divBdr>
                  <w:divsChild>
                    <w:div w:id="161361735">
                      <w:marLeft w:val="0"/>
                      <w:marRight w:val="0"/>
                      <w:marTop w:val="0"/>
                      <w:marBottom w:val="0"/>
                      <w:divBdr>
                        <w:top w:val="none" w:sz="0" w:space="0" w:color="auto"/>
                        <w:left w:val="none" w:sz="0" w:space="0" w:color="auto"/>
                        <w:bottom w:val="none" w:sz="0" w:space="0" w:color="auto"/>
                        <w:right w:val="none" w:sz="0" w:space="0" w:color="auto"/>
                      </w:divBdr>
                    </w:div>
                  </w:divsChild>
                </w:div>
                <w:div w:id="952201513">
                  <w:marLeft w:val="0"/>
                  <w:marRight w:val="0"/>
                  <w:marTop w:val="0"/>
                  <w:marBottom w:val="0"/>
                  <w:divBdr>
                    <w:top w:val="none" w:sz="0" w:space="0" w:color="auto"/>
                    <w:left w:val="none" w:sz="0" w:space="0" w:color="auto"/>
                    <w:bottom w:val="none" w:sz="0" w:space="0" w:color="auto"/>
                    <w:right w:val="none" w:sz="0" w:space="0" w:color="auto"/>
                  </w:divBdr>
                  <w:divsChild>
                    <w:div w:id="867794177">
                      <w:marLeft w:val="0"/>
                      <w:marRight w:val="0"/>
                      <w:marTop w:val="0"/>
                      <w:marBottom w:val="0"/>
                      <w:divBdr>
                        <w:top w:val="none" w:sz="0" w:space="0" w:color="auto"/>
                        <w:left w:val="none" w:sz="0" w:space="0" w:color="auto"/>
                        <w:bottom w:val="none" w:sz="0" w:space="0" w:color="auto"/>
                        <w:right w:val="none" w:sz="0" w:space="0" w:color="auto"/>
                      </w:divBdr>
                    </w:div>
                  </w:divsChild>
                </w:div>
                <w:div w:id="1678389890">
                  <w:marLeft w:val="0"/>
                  <w:marRight w:val="0"/>
                  <w:marTop w:val="0"/>
                  <w:marBottom w:val="0"/>
                  <w:divBdr>
                    <w:top w:val="none" w:sz="0" w:space="0" w:color="auto"/>
                    <w:left w:val="none" w:sz="0" w:space="0" w:color="auto"/>
                    <w:bottom w:val="none" w:sz="0" w:space="0" w:color="auto"/>
                    <w:right w:val="none" w:sz="0" w:space="0" w:color="auto"/>
                  </w:divBdr>
                  <w:divsChild>
                    <w:div w:id="1403262199">
                      <w:marLeft w:val="0"/>
                      <w:marRight w:val="0"/>
                      <w:marTop w:val="0"/>
                      <w:marBottom w:val="0"/>
                      <w:divBdr>
                        <w:top w:val="none" w:sz="0" w:space="0" w:color="auto"/>
                        <w:left w:val="none" w:sz="0" w:space="0" w:color="auto"/>
                        <w:bottom w:val="none" w:sz="0" w:space="0" w:color="auto"/>
                        <w:right w:val="none" w:sz="0" w:space="0" w:color="auto"/>
                      </w:divBdr>
                    </w:div>
                  </w:divsChild>
                </w:div>
                <w:div w:id="1070076445">
                  <w:marLeft w:val="0"/>
                  <w:marRight w:val="0"/>
                  <w:marTop w:val="0"/>
                  <w:marBottom w:val="0"/>
                  <w:divBdr>
                    <w:top w:val="none" w:sz="0" w:space="0" w:color="auto"/>
                    <w:left w:val="none" w:sz="0" w:space="0" w:color="auto"/>
                    <w:bottom w:val="none" w:sz="0" w:space="0" w:color="auto"/>
                    <w:right w:val="none" w:sz="0" w:space="0" w:color="auto"/>
                  </w:divBdr>
                  <w:divsChild>
                    <w:div w:id="1024281580">
                      <w:marLeft w:val="0"/>
                      <w:marRight w:val="0"/>
                      <w:marTop w:val="0"/>
                      <w:marBottom w:val="0"/>
                      <w:divBdr>
                        <w:top w:val="none" w:sz="0" w:space="0" w:color="auto"/>
                        <w:left w:val="none" w:sz="0" w:space="0" w:color="auto"/>
                        <w:bottom w:val="none" w:sz="0" w:space="0" w:color="auto"/>
                        <w:right w:val="none" w:sz="0" w:space="0" w:color="auto"/>
                      </w:divBdr>
                    </w:div>
                  </w:divsChild>
                </w:div>
                <w:div w:id="1498962041">
                  <w:marLeft w:val="0"/>
                  <w:marRight w:val="0"/>
                  <w:marTop w:val="0"/>
                  <w:marBottom w:val="0"/>
                  <w:divBdr>
                    <w:top w:val="none" w:sz="0" w:space="0" w:color="auto"/>
                    <w:left w:val="none" w:sz="0" w:space="0" w:color="auto"/>
                    <w:bottom w:val="none" w:sz="0" w:space="0" w:color="auto"/>
                    <w:right w:val="none" w:sz="0" w:space="0" w:color="auto"/>
                  </w:divBdr>
                  <w:divsChild>
                    <w:div w:id="2037726615">
                      <w:marLeft w:val="0"/>
                      <w:marRight w:val="0"/>
                      <w:marTop w:val="0"/>
                      <w:marBottom w:val="0"/>
                      <w:divBdr>
                        <w:top w:val="none" w:sz="0" w:space="0" w:color="auto"/>
                        <w:left w:val="none" w:sz="0" w:space="0" w:color="auto"/>
                        <w:bottom w:val="none" w:sz="0" w:space="0" w:color="auto"/>
                        <w:right w:val="none" w:sz="0" w:space="0" w:color="auto"/>
                      </w:divBdr>
                    </w:div>
                  </w:divsChild>
                </w:div>
                <w:div w:id="911504710">
                  <w:marLeft w:val="0"/>
                  <w:marRight w:val="0"/>
                  <w:marTop w:val="0"/>
                  <w:marBottom w:val="0"/>
                  <w:divBdr>
                    <w:top w:val="none" w:sz="0" w:space="0" w:color="auto"/>
                    <w:left w:val="none" w:sz="0" w:space="0" w:color="auto"/>
                    <w:bottom w:val="none" w:sz="0" w:space="0" w:color="auto"/>
                    <w:right w:val="none" w:sz="0" w:space="0" w:color="auto"/>
                  </w:divBdr>
                  <w:divsChild>
                    <w:div w:id="901601714">
                      <w:marLeft w:val="0"/>
                      <w:marRight w:val="0"/>
                      <w:marTop w:val="0"/>
                      <w:marBottom w:val="0"/>
                      <w:divBdr>
                        <w:top w:val="none" w:sz="0" w:space="0" w:color="auto"/>
                        <w:left w:val="none" w:sz="0" w:space="0" w:color="auto"/>
                        <w:bottom w:val="none" w:sz="0" w:space="0" w:color="auto"/>
                        <w:right w:val="none" w:sz="0" w:space="0" w:color="auto"/>
                      </w:divBdr>
                    </w:div>
                  </w:divsChild>
                </w:div>
                <w:div w:id="872494927">
                  <w:marLeft w:val="0"/>
                  <w:marRight w:val="0"/>
                  <w:marTop w:val="0"/>
                  <w:marBottom w:val="0"/>
                  <w:divBdr>
                    <w:top w:val="none" w:sz="0" w:space="0" w:color="auto"/>
                    <w:left w:val="none" w:sz="0" w:space="0" w:color="auto"/>
                    <w:bottom w:val="none" w:sz="0" w:space="0" w:color="auto"/>
                    <w:right w:val="none" w:sz="0" w:space="0" w:color="auto"/>
                  </w:divBdr>
                  <w:divsChild>
                    <w:div w:id="469399451">
                      <w:marLeft w:val="0"/>
                      <w:marRight w:val="0"/>
                      <w:marTop w:val="0"/>
                      <w:marBottom w:val="0"/>
                      <w:divBdr>
                        <w:top w:val="none" w:sz="0" w:space="0" w:color="auto"/>
                        <w:left w:val="none" w:sz="0" w:space="0" w:color="auto"/>
                        <w:bottom w:val="none" w:sz="0" w:space="0" w:color="auto"/>
                        <w:right w:val="none" w:sz="0" w:space="0" w:color="auto"/>
                      </w:divBdr>
                    </w:div>
                  </w:divsChild>
                </w:div>
                <w:div w:id="246618095">
                  <w:marLeft w:val="0"/>
                  <w:marRight w:val="0"/>
                  <w:marTop w:val="0"/>
                  <w:marBottom w:val="0"/>
                  <w:divBdr>
                    <w:top w:val="none" w:sz="0" w:space="0" w:color="auto"/>
                    <w:left w:val="none" w:sz="0" w:space="0" w:color="auto"/>
                    <w:bottom w:val="none" w:sz="0" w:space="0" w:color="auto"/>
                    <w:right w:val="none" w:sz="0" w:space="0" w:color="auto"/>
                  </w:divBdr>
                  <w:divsChild>
                    <w:div w:id="1486971611">
                      <w:marLeft w:val="0"/>
                      <w:marRight w:val="0"/>
                      <w:marTop w:val="0"/>
                      <w:marBottom w:val="0"/>
                      <w:divBdr>
                        <w:top w:val="none" w:sz="0" w:space="0" w:color="auto"/>
                        <w:left w:val="none" w:sz="0" w:space="0" w:color="auto"/>
                        <w:bottom w:val="none" w:sz="0" w:space="0" w:color="auto"/>
                        <w:right w:val="none" w:sz="0" w:space="0" w:color="auto"/>
                      </w:divBdr>
                    </w:div>
                  </w:divsChild>
                </w:div>
                <w:div w:id="1151212584">
                  <w:marLeft w:val="0"/>
                  <w:marRight w:val="0"/>
                  <w:marTop w:val="0"/>
                  <w:marBottom w:val="0"/>
                  <w:divBdr>
                    <w:top w:val="none" w:sz="0" w:space="0" w:color="auto"/>
                    <w:left w:val="none" w:sz="0" w:space="0" w:color="auto"/>
                    <w:bottom w:val="none" w:sz="0" w:space="0" w:color="auto"/>
                    <w:right w:val="none" w:sz="0" w:space="0" w:color="auto"/>
                  </w:divBdr>
                  <w:divsChild>
                    <w:div w:id="1226530020">
                      <w:marLeft w:val="0"/>
                      <w:marRight w:val="0"/>
                      <w:marTop w:val="0"/>
                      <w:marBottom w:val="0"/>
                      <w:divBdr>
                        <w:top w:val="none" w:sz="0" w:space="0" w:color="auto"/>
                        <w:left w:val="none" w:sz="0" w:space="0" w:color="auto"/>
                        <w:bottom w:val="none" w:sz="0" w:space="0" w:color="auto"/>
                        <w:right w:val="none" w:sz="0" w:space="0" w:color="auto"/>
                      </w:divBdr>
                    </w:div>
                  </w:divsChild>
                </w:div>
                <w:div w:id="1645772158">
                  <w:marLeft w:val="0"/>
                  <w:marRight w:val="0"/>
                  <w:marTop w:val="0"/>
                  <w:marBottom w:val="0"/>
                  <w:divBdr>
                    <w:top w:val="none" w:sz="0" w:space="0" w:color="auto"/>
                    <w:left w:val="none" w:sz="0" w:space="0" w:color="auto"/>
                    <w:bottom w:val="none" w:sz="0" w:space="0" w:color="auto"/>
                    <w:right w:val="none" w:sz="0" w:space="0" w:color="auto"/>
                  </w:divBdr>
                  <w:divsChild>
                    <w:div w:id="1142773885">
                      <w:marLeft w:val="0"/>
                      <w:marRight w:val="0"/>
                      <w:marTop w:val="0"/>
                      <w:marBottom w:val="0"/>
                      <w:divBdr>
                        <w:top w:val="none" w:sz="0" w:space="0" w:color="auto"/>
                        <w:left w:val="none" w:sz="0" w:space="0" w:color="auto"/>
                        <w:bottom w:val="none" w:sz="0" w:space="0" w:color="auto"/>
                        <w:right w:val="none" w:sz="0" w:space="0" w:color="auto"/>
                      </w:divBdr>
                    </w:div>
                  </w:divsChild>
                </w:div>
                <w:div w:id="1461874351">
                  <w:marLeft w:val="0"/>
                  <w:marRight w:val="0"/>
                  <w:marTop w:val="0"/>
                  <w:marBottom w:val="0"/>
                  <w:divBdr>
                    <w:top w:val="none" w:sz="0" w:space="0" w:color="auto"/>
                    <w:left w:val="none" w:sz="0" w:space="0" w:color="auto"/>
                    <w:bottom w:val="none" w:sz="0" w:space="0" w:color="auto"/>
                    <w:right w:val="none" w:sz="0" w:space="0" w:color="auto"/>
                  </w:divBdr>
                  <w:divsChild>
                    <w:div w:id="2022507926">
                      <w:marLeft w:val="0"/>
                      <w:marRight w:val="0"/>
                      <w:marTop w:val="0"/>
                      <w:marBottom w:val="0"/>
                      <w:divBdr>
                        <w:top w:val="none" w:sz="0" w:space="0" w:color="auto"/>
                        <w:left w:val="none" w:sz="0" w:space="0" w:color="auto"/>
                        <w:bottom w:val="none" w:sz="0" w:space="0" w:color="auto"/>
                        <w:right w:val="none" w:sz="0" w:space="0" w:color="auto"/>
                      </w:divBdr>
                    </w:div>
                  </w:divsChild>
                </w:div>
                <w:div w:id="350421416">
                  <w:marLeft w:val="0"/>
                  <w:marRight w:val="0"/>
                  <w:marTop w:val="0"/>
                  <w:marBottom w:val="0"/>
                  <w:divBdr>
                    <w:top w:val="none" w:sz="0" w:space="0" w:color="auto"/>
                    <w:left w:val="none" w:sz="0" w:space="0" w:color="auto"/>
                    <w:bottom w:val="none" w:sz="0" w:space="0" w:color="auto"/>
                    <w:right w:val="none" w:sz="0" w:space="0" w:color="auto"/>
                  </w:divBdr>
                  <w:divsChild>
                    <w:div w:id="1388380414">
                      <w:marLeft w:val="0"/>
                      <w:marRight w:val="0"/>
                      <w:marTop w:val="0"/>
                      <w:marBottom w:val="0"/>
                      <w:divBdr>
                        <w:top w:val="none" w:sz="0" w:space="0" w:color="auto"/>
                        <w:left w:val="none" w:sz="0" w:space="0" w:color="auto"/>
                        <w:bottom w:val="none" w:sz="0" w:space="0" w:color="auto"/>
                        <w:right w:val="none" w:sz="0" w:space="0" w:color="auto"/>
                      </w:divBdr>
                    </w:div>
                  </w:divsChild>
                </w:div>
                <w:div w:id="913276793">
                  <w:marLeft w:val="0"/>
                  <w:marRight w:val="0"/>
                  <w:marTop w:val="0"/>
                  <w:marBottom w:val="0"/>
                  <w:divBdr>
                    <w:top w:val="none" w:sz="0" w:space="0" w:color="auto"/>
                    <w:left w:val="none" w:sz="0" w:space="0" w:color="auto"/>
                    <w:bottom w:val="none" w:sz="0" w:space="0" w:color="auto"/>
                    <w:right w:val="none" w:sz="0" w:space="0" w:color="auto"/>
                  </w:divBdr>
                  <w:divsChild>
                    <w:div w:id="138807081">
                      <w:marLeft w:val="0"/>
                      <w:marRight w:val="0"/>
                      <w:marTop w:val="0"/>
                      <w:marBottom w:val="0"/>
                      <w:divBdr>
                        <w:top w:val="none" w:sz="0" w:space="0" w:color="auto"/>
                        <w:left w:val="none" w:sz="0" w:space="0" w:color="auto"/>
                        <w:bottom w:val="none" w:sz="0" w:space="0" w:color="auto"/>
                        <w:right w:val="none" w:sz="0" w:space="0" w:color="auto"/>
                      </w:divBdr>
                    </w:div>
                  </w:divsChild>
                </w:div>
                <w:div w:id="1140732275">
                  <w:marLeft w:val="0"/>
                  <w:marRight w:val="0"/>
                  <w:marTop w:val="0"/>
                  <w:marBottom w:val="0"/>
                  <w:divBdr>
                    <w:top w:val="none" w:sz="0" w:space="0" w:color="auto"/>
                    <w:left w:val="none" w:sz="0" w:space="0" w:color="auto"/>
                    <w:bottom w:val="none" w:sz="0" w:space="0" w:color="auto"/>
                    <w:right w:val="none" w:sz="0" w:space="0" w:color="auto"/>
                  </w:divBdr>
                  <w:divsChild>
                    <w:div w:id="2054845356">
                      <w:marLeft w:val="0"/>
                      <w:marRight w:val="0"/>
                      <w:marTop w:val="0"/>
                      <w:marBottom w:val="0"/>
                      <w:divBdr>
                        <w:top w:val="none" w:sz="0" w:space="0" w:color="auto"/>
                        <w:left w:val="none" w:sz="0" w:space="0" w:color="auto"/>
                        <w:bottom w:val="none" w:sz="0" w:space="0" w:color="auto"/>
                        <w:right w:val="none" w:sz="0" w:space="0" w:color="auto"/>
                      </w:divBdr>
                    </w:div>
                  </w:divsChild>
                </w:div>
                <w:div w:id="55323862">
                  <w:marLeft w:val="0"/>
                  <w:marRight w:val="0"/>
                  <w:marTop w:val="0"/>
                  <w:marBottom w:val="0"/>
                  <w:divBdr>
                    <w:top w:val="none" w:sz="0" w:space="0" w:color="auto"/>
                    <w:left w:val="none" w:sz="0" w:space="0" w:color="auto"/>
                    <w:bottom w:val="none" w:sz="0" w:space="0" w:color="auto"/>
                    <w:right w:val="none" w:sz="0" w:space="0" w:color="auto"/>
                  </w:divBdr>
                  <w:divsChild>
                    <w:div w:id="422143397">
                      <w:marLeft w:val="0"/>
                      <w:marRight w:val="0"/>
                      <w:marTop w:val="0"/>
                      <w:marBottom w:val="0"/>
                      <w:divBdr>
                        <w:top w:val="none" w:sz="0" w:space="0" w:color="auto"/>
                        <w:left w:val="none" w:sz="0" w:space="0" w:color="auto"/>
                        <w:bottom w:val="none" w:sz="0" w:space="0" w:color="auto"/>
                        <w:right w:val="none" w:sz="0" w:space="0" w:color="auto"/>
                      </w:divBdr>
                    </w:div>
                  </w:divsChild>
                </w:div>
                <w:div w:id="2141416933">
                  <w:marLeft w:val="0"/>
                  <w:marRight w:val="0"/>
                  <w:marTop w:val="0"/>
                  <w:marBottom w:val="0"/>
                  <w:divBdr>
                    <w:top w:val="none" w:sz="0" w:space="0" w:color="auto"/>
                    <w:left w:val="none" w:sz="0" w:space="0" w:color="auto"/>
                    <w:bottom w:val="none" w:sz="0" w:space="0" w:color="auto"/>
                    <w:right w:val="none" w:sz="0" w:space="0" w:color="auto"/>
                  </w:divBdr>
                  <w:divsChild>
                    <w:div w:id="447479895">
                      <w:marLeft w:val="0"/>
                      <w:marRight w:val="0"/>
                      <w:marTop w:val="0"/>
                      <w:marBottom w:val="0"/>
                      <w:divBdr>
                        <w:top w:val="none" w:sz="0" w:space="0" w:color="auto"/>
                        <w:left w:val="none" w:sz="0" w:space="0" w:color="auto"/>
                        <w:bottom w:val="none" w:sz="0" w:space="0" w:color="auto"/>
                        <w:right w:val="none" w:sz="0" w:space="0" w:color="auto"/>
                      </w:divBdr>
                    </w:div>
                  </w:divsChild>
                </w:div>
                <w:div w:id="135732442">
                  <w:marLeft w:val="0"/>
                  <w:marRight w:val="0"/>
                  <w:marTop w:val="0"/>
                  <w:marBottom w:val="0"/>
                  <w:divBdr>
                    <w:top w:val="none" w:sz="0" w:space="0" w:color="auto"/>
                    <w:left w:val="none" w:sz="0" w:space="0" w:color="auto"/>
                    <w:bottom w:val="none" w:sz="0" w:space="0" w:color="auto"/>
                    <w:right w:val="none" w:sz="0" w:space="0" w:color="auto"/>
                  </w:divBdr>
                  <w:divsChild>
                    <w:div w:id="488714147">
                      <w:marLeft w:val="0"/>
                      <w:marRight w:val="0"/>
                      <w:marTop w:val="0"/>
                      <w:marBottom w:val="0"/>
                      <w:divBdr>
                        <w:top w:val="none" w:sz="0" w:space="0" w:color="auto"/>
                        <w:left w:val="none" w:sz="0" w:space="0" w:color="auto"/>
                        <w:bottom w:val="none" w:sz="0" w:space="0" w:color="auto"/>
                        <w:right w:val="none" w:sz="0" w:space="0" w:color="auto"/>
                      </w:divBdr>
                    </w:div>
                  </w:divsChild>
                </w:div>
                <w:div w:id="1949699093">
                  <w:marLeft w:val="0"/>
                  <w:marRight w:val="0"/>
                  <w:marTop w:val="0"/>
                  <w:marBottom w:val="0"/>
                  <w:divBdr>
                    <w:top w:val="none" w:sz="0" w:space="0" w:color="auto"/>
                    <w:left w:val="none" w:sz="0" w:space="0" w:color="auto"/>
                    <w:bottom w:val="none" w:sz="0" w:space="0" w:color="auto"/>
                    <w:right w:val="none" w:sz="0" w:space="0" w:color="auto"/>
                  </w:divBdr>
                  <w:divsChild>
                    <w:div w:id="1513956531">
                      <w:marLeft w:val="0"/>
                      <w:marRight w:val="0"/>
                      <w:marTop w:val="0"/>
                      <w:marBottom w:val="0"/>
                      <w:divBdr>
                        <w:top w:val="none" w:sz="0" w:space="0" w:color="auto"/>
                        <w:left w:val="none" w:sz="0" w:space="0" w:color="auto"/>
                        <w:bottom w:val="none" w:sz="0" w:space="0" w:color="auto"/>
                        <w:right w:val="none" w:sz="0" w:space="0" w:color="auto"/>
                      </w:divBdr>
                    </w:div>
                  </w:divsChild>
                </w:div>
                <w:div w:id="965815343">
                  <w:marLeft w:val="0"/>
                  <w:marRight w:val="0"/>
                  <w:marTop w:val="0"/>
                  <w:marBottom w:val="0"/>
                  <w:divBdr>
                    <w:top w:val="none" w:sz="0" w:space="0" w:color="auto"/>
                    <w:left w:val="none" w:sz="0" w:space="0" w:color="auto"/>
                    <w:bottom w:val="none" w:sz="0" w:space="0" w:color="auto"/>
                    <w:right w:val="none" w:sz="0" w:space="0" w:color="auto"/>
                  </w:divBdr>
                  <w:divsChild>
                    <w:div w:id="235433476">
                      <w:marLeft w:val="0"/>
                      <w:marRight w:val="0"/>
                      <w:marTop w:val="0"/>
                      <w:marBottom w:val="0"/>
                      <w:divBdr>
                        <w:top w:val="none" w:sz="0" w:space="0" w:color="auto"/>
                        <w:left w:val="none" w:sz="0" w:space="0" w:color="auto"/>
                        <w:bottom w:val="none" w:sz="0" w:space="0" w:color="auto"/>
                        <w:right w:val="none" w:sz="0" w:space="0" w:color="auto"/>
                      </w:divBdr>
                    </w:div>
                  </w:divsChild>
                </w:div>
                <w:div w:id="1249540961">
                  <w:marLeft w:val="0"/>
                  <w:marRight w:val="0"/>
                  <w:marTop w:val="0"/>
                  <w:marBottom w:val="0"/>
                  <w:divBdr>
                    <w:top w:val="none" w:sz="0" w:space="0" w:color="auto"/>
                    <w:left w:val="none" w:sz="0" w:space="0" w:color="auto"/>
                    <w:bottom w:val="none" w:sz="0" w:space="0" w:color="auto"/>
                    <w:right w:val="none" w:sz="0" w:space="0" w:color="auto"/>
                  </w:divBdr>
                  <w:divsChild>
                    <w:div w:id="681862016">
                      <w:marLeft w:val="0"/>
                      <w:marRight w:val="0"/>
                      <w:marTop w:val="0"/>
                      <w:marBottom w:val="0"/>
                      <w:divBdr>
                        <w:top w:val="none" w:sz="0" w:space="0" w:color="auto"/>
                        <w:left w:val="none" w:sz="0" w:space="0" w:color="auto"/>
                        <w:bottom w:val="none" w:sz="0" w:space="0" w:color="auto"/>
                        <w:right w:val="none" w:sz="0" w:space="0" w:color="auto"/>
                      </w:divBdr>
                    </w:div>
                  </w:divsChild>
                </w:div>
                <w:div w:id="1342006041">
                  <w:marLeft w:val="0"/>
                  <w:marRight w:val="0"/>
                  <w:marTop w:val="0"/>
                  <w:marBottom w:val="0"/>
                  <w:divBdr>
                    <w:top w:val="none" w:sz="0" w:space="0" w:color="auto"/>
                    <w:left w:val="none" w:sz="0" w:space="0" w:color="auto"/>
                    <w:bottom w:val="none" w:sz="0" w:space="0" w:color="auto"/>
                    <w:right w:val="none" w:sz="0" w:space="0" w:color="auto"/>
                  </w:divBdr>
                  <w:divsChild>
                    <w:div w:id="1914656015">
                      <w:marLeft w:val="0"/>
                      <w:marRight w:val="0"/>
                      <w:marTop w:val="0"/>
                      <w:marBottom w:val="0"/>
                      <w:divBdr>
                        <w:top w:val="none" w:sz="0" w:space="0" w:color="auto"/>
                        <w:left w:val="none" w:sz="0" w:space="0" w:color="auto"/>
                        <w:bottom w:val="none" w:sz="0" w:space="0" w:color="auto"/>
                        <w:right w:val="none" w:sz="0" w:space="0" w:color="auto"/>
                      </w:divBdr>
                    </w:div>
                  </w:divsChild>
                </w:div>
                <w:div w:id="1840585259">
                  <w:marLeft w:val="0"/>
                  <w:marRight w:val="0"/>
                  <w:marTop w:val="0"/>
                  <w:marBottom w:val="0"/>
                  <w:divBdr>
                    <w:top w:val="none" w:sz="0" w:space="0" w:color="auto"/>
                    <w:left w:val="none" w:sz="0" w:space="0" w:color="auto"/>
                    <w:bottom w:val="none" w:sz="0" w:space="0" w:color="auto"/>
                    <w:right w:val="none" w:sz="0" w:space="0" w:color="auto"/>
                  </w:divBdr>
                  <w:divsChild>
                    <w:div w:id="1571380764">
                      <w:marLeft w:val="0"/>
                      <w:marRight w:val="0"/>
                      <w:marTop w:val="0"/>
                      <w:marBottom w:val="0"/>
                      <w:divBdr>
                        <w:top w:val="none" w:sz="0" w:space="0" w:color="auto"/>
                        <w:left w:val="none" w:sz="0" w:space="0" w:color="auto"/>
                        <w:bottom w:val="none" w:sz="0" w:space="0" w:color="auto"/>
                        <w:right w:val="none" w:sz="0" w:space="0" w:color="auto"/>
                      </w:divBdr>
                    </w:div>
                  </w:divsChild>
                </w:div>
                <w:div w:id="835919412">
                  <w:marLeft w:val="0"/>
                  <w:marRight w:val="0"/>
                  <w:marTop w:val="0"/>
                  <w:marBottom w:val="0"/>
                  <w:divBdr>
                    <w:top w:val="none" w:sz="0" w:space="0" w:color="auto"/>
                    <w:left w:val="none" w:sz="0" w:space="0" w:color="auto"/>
                    <w:bottom w:val="none" w:sz="0" w:space="0" w:color="auto"/>
                    <w:right w:val="none" w:sz="0" w:space="0" w:color="auto"/>
                  </w:divBdr>
                  <w:divsChild>
                    <w:div w:id="1837189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6556067">
          <w:marLeft w:val="0"/>
          <w:marRight w:val="0"/>
          <w:marTop w:val="0"/>
          <w:marBottom w:val="0"/>
          <w:divBdr>
            <w:top w:val="none" w:sz="0" w:space="0" w:color="auto"/>
            <w:left w:val="none" w:sz="0" w:space="0" w:color="auto"/>
            <w:bottom w:val="none" w:sz="0" w:space="0" w:color="auto"/>
            <w:right w:val="none" w:sz="0" w:space="0" w:color="auto"/>
          </w:divBdr>
        </w:div>
        <w:div w:id="363598604">
          <w:marLeft w:val="0"/>
          <w:marRight w:val="0"/>
          <w:marTop w:val="0"/>
          <w:marBottom w:val="0"/>
          <w:divBdr>
            <w:top w:val="none" w:sz="0" w:space="0" w:color="auto"/>
            <w:left w:val="none" w:sz="0" w:space="0" w:color="auto"/>
            <w:bottom w:val="none" w:sz="0" w:space="0" w:color="auto"/>
            <w:right w:val="none" w:sz="0" w:space="0" w:color="auto"/>
          </w:divBdr>
        </w:div>
        <w:div w:id="913051644">
          <w:marLeft w:val="0"/>
          <w:marRight w:val="0"/>
          <w:marTop w:val="0"/>
          <w:marBottom w:val="0"/>
          <w:divBdr>
            <w:top w:val="none" w:sz="0" w:space="0" w:color="auto"/>
            <w:left w:val="none" w:sz="0" w:space="0" w:color="auto"/>
            <w:bottom w:val="none" w:sz="0" w:space="0" w:color="auto"/>
            <w:right w:val="none" w:sz="0" w:space="0" w:color="auto"/>
          </w:divBdr>
        </w:div>
        <w:div w:id="991835986">
          <w:marLeft w:val="0"/>
          <w:marRight w:val="0"/>
          <w:marTop w:val="0"/>
          <w:marBottom w:val="0"/>
          <w:divBdr>
            <w:top w:val="none" w:sz="0" w:space="0" w:color="auto"/>
            <w:left w:val="none" w:sz="0" w:space="0" w:color="auto"/>
            <w:bottom w:val="none" w:sz="0" w:space="0" w:color="auto"/>
            <w:right w:val="none" w:sz="0" w:space="0" w:color="auto"/>
          </w:divBdr>
        </w:div>
        <w:div w:id="1369531752">
          <w:marLeft w:val="0"/>
          <w:marRight w:val="0"/>
          <w:marTop w:val="0"/>
          <w:marBottom w:val="0"/>
          <w:divBdr>
            <w:top w:val="none" w:sz="0" w:space="0" w:color="auto"/>
            <w:left w:val="none" w:sz="0" w:space="0" w:color="auto"/>
            <w:bottom w:val="none" w:sz="0" w:space="0" w:color="auto"/>
            <w:right w:val="none" w:sz="0" w:space="0" w:color="auto"/>
          </w:divBdr>
        </w:div>
        <w:div w:id="1509633810">
          <w:marLeft w:val="0"/>
          <w:marRight w:val="0"/>
          <w:marTop w:val="0"/>
          <w:marBottom w:val="0"/>
          <w:divBdr>
            <w:top w:val="none" w:sz="0" w:space="0" w:color="auto"/>
            <w:left w:val="none" w:sz="0" w:space="0" w:color="auto"/>
            <w:bottom w:val="none" w:sz="0" w:space="0" w:color="auto"/>
            <w:right w:val="none" w:sz="0" w:space="0" w:color="auto"/>
          </w:divBdr>
        </w:div>
        <w:div w:id="1518233110">
          <w:marLeft w:val="0"/>
          <w:marRight w:val="0"/>
          <w:marTop w:val="0"/>
          <w:marBottom w:val="0"/>
          <w:divBdr>
            <w:top w:val="none" w:sz="0" w:space="0" w:color="auto"/>
            <w:left w:val="none" w:sz="0" w:space="0" w:color="auto"/>
            <w:bottom w:val="none" w:sz="0" w:space="0" w:color="auto"/>
            <w:right w:val="none" w:sz="0" w:space="0" w:color="auto"/>
          </w:divBdr>
        </w:div>
        <w:div w:id="237832782">
          <w:marLeft w:val="0"/>
          <w:marRight w:val="0"/>
          <w:marTop w:val="0"/>
          <w:marBottom w:val="0"/>
          <w:divBdr>
            <w:top w:val="none" w:sz="0" w:space="0" w:color="auto"/>
            <w:left w:val="none" w:sz="0" w:space="0" w:color="auto"/>
            <w:bottom w:val="none" w:sz="0" w:space="0" w:color="auto"/>
            <w:right w:val="none" w:sz="0" w:space="0" w:color="auto"/>
          </w:divBdr>
        </w:div>
        <w:div w:id="1983384401">
          <w:marLeft w:val="0"/>
          <w:marRight w:val="0"/>
          <w:marTop w:val="0"/>
          <w:marBottom w:val="0"/>
          <w:divBdr>
            <w:top w:val="none" w:sz="0" w:space="0" w:color="auto"/>
            <w:left w:val="none" w:sz="0" w:space="0" w:color="auto"/>
            <w:bottom w:val="none" w:sz="0" w:space="0" w:color="auto"/>
            <w:right w:val="none" w:sz="0" w:space="0" w:color="auto"/>
          </w:divBdr>
          <w:divsChild>
            <w:div w:id="1964118961">
              <w:marLeft w:val="-75"/>
              <w:marRight w:val="0"/>
              <w:marTop w:val="30"/>
              <w:marBottom w:val="30"/>
              <w:divBdr>
                <w:top w:val="none" w:sz="0" w:space="0" w:color="auto"/>
                <w:left w:val="none" w:sz="0" w:space="0" w:color="auto"/>
                <w:bottom w:val="none" w:sz="0" w:space="0" w:color="auto"/>
                <w:right w:val="none" w:sz="0" w:space="0" w:color="auto"/>
              </w:divBdr>
              <w:divsChild>
                <w:div w:id="1742823761">
                  <w:marLeft w:val="0"/>
                  <w:marRight w:val="0"/>
                  <w:marTop w:val="0"/>
                  <w:marBottom w:val="0"/>
                  <w:divBdr>
                    <w:top w:val="none" w:sz="0" w:space="0" w:color="auto"/>
                    <w:left w:val="none" w:sz="0" w:space="0" w:color="auto"/>
                    <w:bottom w:val="none" w:sz="0" w:space="0" w:color="auto"/>
                    <w:right w:val="none" w:sz="0" w:space="0" w:color="auto"/>
                  </w:divBdr>
                  <w:divsChild>
                    <w:div w:id="1415929048">
                      <w:marLeft w:val="0"/>
                      <w:marRight w:val="0"/>
                      <w:marTop w:val="0"/>
                      <w:marBottom w:val="0"/>
                      <w:divBdr>
                        <w:top w:val="none" w:sz="0" w:space="0" w:color="auto"/>
                        <w:left w:val="none" w:sz="0" w:space="0" w:color="auto"/>
                        <w:bottom w:val="none" w:sz="0" w:space="0" w:color="auto"/>
                        <w:right w:val="none" w:sz="0" w:space="0" w:color="auto"/>
                      </w:divBdr>
                    </w:div>
                  </w:divsChild>
                </w:div>
                <w:div w:id="1141078229">
                  <w:marLeft w:val="0"/>
                  <w:marRight w:val="0"/>
                  <w:marTop w:val="0"/>
                  <w:marBottom w:val="0"/>
                  <w:divBdr>
                    <w:top w:val="none" w:sz="0" w:space="0" w:color="auto"/>
                    <w:left w:val="none" w:sz="0" w:space="0" w:color="auto"/>
                    <w:bottom w:val="none" w:sz="0" w:space="0" w:color="auto"/>
                    <w:right w:val="none" w:sz="0" w:space="0" w:color="auto"/>
                  </w:divBdr>
                  <w:divsChild>
                    <w:div w:id="2080058319">
                      <w:marLeft w:val="0"/>
                      <w:marRight w:val="0"/>
                      <w:marTop w:val="0"/>
                      <w:marBottom w:val="0"/>
                      <w:divBdr>
                        <w:top w:val="none" w:sz="0" w:space="0" w:color="auto"/>
                        <w:left w:val="none" w:sz="0" w:space="0" w:color="auto"/>
                        <w:bottom w:val="none" w:sz="0" w:space="0" w:color="auto"/>
                        <w:right w:val="none" w:sz="0" w:space="0" w:color="auto"/>
                      </w:divBdr>
                    </w:div>
                  </w:divsChild>
                </w:div>
                <w:div w:id="1810974903">
                  <w:marLeft w:val="0"/>
                  <w:marRight w:val="0"/>
                  <w:marTop w:val="0"/>
                  <w:marBottom w:val="0"/>
                  <w:divBdr>
                    <w:top w:val="none" w:sz="0" w:space="0" w:color="auto"/>
                    <w:left w:val="none" w:sz="0" w:space="0" w:color="auto"/>
                    <w:bottom w:val="none" w:sz="0" w:space="0" w:color="auto"/>
                    <w:right w:val="none" w:sz="0" w:space="0" w:color="auto"/>
                  </w:divBdr>
                  <w:divsChild>
                    <w:div w:id="616058161">
                      <w:marLeft w:val="0"/>
                      <w:marRight w:val="0"/>
                      <w:marTop w:val="0"/>
                      <w:marBottom w:val="0"/>
                      <w:divBdr>
                        <w:top w:val="none" w:sz="0" w:space="0" w:color="auto"/>
                        <w:left w:val="none" w:sz="0" w:space="0" w:color="auto"/>
                        <w:bottom w:val="none" w:sz="0" w:space="0" w:color="auto"/>
                        <w:right w:val="none" w:sz="0" w:space="0" w:color="auto"/>
                      </w:divBdr>
                    </w:div>
                  </w:divsChild>
                </w:div>
                <w:div w:id="509878591">
                  <w:marLeft w:val="0"/>
                  <w:marRight w:val="0"/>
                  <w:marTop w:val="0"/>
                  <w:marBottom w:val="0"/>
                  <w:divBdr>
                    <w:top w:val="none" w:sz="0" w:space="0" w:color="auto"/>
                    <w:left w:val="none" w:sz="0" w:space="0" w:color="auto"/>
                    <w:bottom w:val="none" w:sz="0" w:space="0" w:color="auto"/>
                    <w:right w:val="none" w:sz="0" w:space="0" w:color="auto"/>
                  </w:divBdr>
                  <w:divsChild>
                    <w:div w:id="527372200">
                      <w:marLeft w:val="0"/>
                      <w:marRight w:val="0"/>
                      <w:marTop w:val="0"/>
                      <w:marBottom w:val="0"/>
                      <w:divBdr>
                        <w:top w:val="none" w:sz="0" w:space="0" w:color="auto"/>
                        <w:left w:val="none" w:sz="0" w:space="0" w:color="auto"/>
                        <w:bottom w:val="none" w:sz="0" w:space="0" w:color="auto"/>
                        <w:right w:val="none" w:sz="0" w:space="0" w:color="auto"/>
                      </w:divBdr>
                    </w:div>
                  </w:divsChild>
                </w:div>
                <w:div w:id="2039693701">
                  <w:marLeft w:val="0"/>
                  <w:marRight w:val="0"/>
                  <w:marTop w:val="0"/>
                  <w:marBottom w:val="0"/>
                  <w:divBdr>
                    <w:top w:val="none" w:sz="0" w:space="0" w:color="auto"/>
                    <w:left w:val="none" w:sz="0" w:space="0" w:color="auto"/>
                    <w:bottom w:val="none" w:sz="0" w:space="0" w:color="auto"/>
                    <w:right w:val="none" w:sz="0" w:space="0" w:color="auto"/>
                  </w:divBdr>
                  <w:divsChild>
                    <w:div w:id="2094475697">
                      <w:marLeft w:val="0"/>
                      <w:marRight w:val="0"/>
                      <w:marTop w:val="0"/>
                      <w:marBottom w:val="0"/>
                      <w:divBdr>
                        <w:top w:val="none" w:sz="0" w:space="0" w:color="auto"/>
                        <w:left w:val="none" w:sz="0" w:space="0" w:color="auto"/>
                        <w:bottom w:val="none" w:sz="0" w:space="0" w:color="auto"/>
                        <w:right w:val="none" w:sz="0" w:space="0" w:color="auto"/>
                      </w:divBdr>
                    </w:div>
                  </w:divsChild>
                </w:div>
                <w:div w:id="2019428602">
                  <w:marLeft w:val="0"/>
                  <w:marRight w:val="0"/>
                  <w:marTop w:val="0"/>
                  <w:marBottom w:val="0"/>
                  <w:divBdr>
                    <w:top w:val="none" w:sz="0" w:space="0" w:color="auto"/>
                    <w:left w:val="none" w:sz="0" w:space="0" w:color="auto"/>
                    <w:bottom w:val="none" w:sz="0" w:space="0" w:color="auto"/>
                    <w:right w:val="none" w:sz="0" w:space="0" w:color="auto"/>
                  </w:divBdr>
                  <w:divsChild>
                    <w:div w:id="612129364">
                      <w:marLeft w:val="0"/>
                      <w:marRight w:val="0"/>
                      <w:marTop w:val="0"/>
                      <w:marBottom w:val="0"/>
                      <w:divBdr>
                        <w:top w:val="none" w:sz="0" w:space="0" w:color="auto"/>
                        <w:left w:val="none" w:sz="0" w:space="0" w:color="auto"/>
                        <w:bottom w:val="none" w:sz="0" w:space="0" w:color="auto"/>
                        <w:right w:val="none" w:sz="0" w:space="0" w:color="auto"/>
                      </w:divBdr>
                    </w:div>
                  </w:divsChild>
                </w:div>
                <w:div w:id="27032391">
                  <w:marLeft w:val="0"/>
                  <w:marRight w:val="0"/>
                  <w:marTop w:val="0"/>
                  <w:marBottom w:val="0"/>
                  <w:divBdr>
                    <w:top w:val="none" w:sz="0" w:space="0" w:color="auto"/>
                    <w:left w:val="none" w:sz="0" w:space="0" w:color="auto"/>
                    <w:bottom w:val="none" w:sz="0" w:space="0" w:color="auto"/>
                    <w:right w:val="none" w:sz="0" w:space="0" w:color="auto"/>
                  </w:divBdr>
                  <w:divsChild>
                    <w:div w:id="1766880024">
                      <w:marLeft w:val="0"/>
                      <w:marRight w:val="0"/>
                      <w:marTop w:val="0"/>
                      <w:marBottom w:val="0"/>
                      <w:divBdr>
                        <w:top w:val="none" w:sz="0" w:space="0" w:color="auto"/>
                        <w:left w:val="none" w:sz="0" w:space="0" w:color="auto"/>
                        <w:bottom w:val="none" w:sz="0" w:space="0" w:color="auto"/>
                        <w:right w:val="none" w:sz="0" w:space="0" w:color="auto"/>
                      </w:divBdr>
                    </w:div>
                  </w:divsChild>
                </w:div>
                <w:div w:id="1101026644">
                  <w:marLeft w:val="0"/>
                  <w:marRight w:val="0"/>
                  <w:marTop w:val="0"/>
                  <w:marBottom w:val="0"/>
                  <w:divBdr>
                    <w:top w:val="none" w:sz="0" w:space="0" w:color="auto"/>
                    <w:left w:val="none" w:sz="0" w:space="0" w:color="auto"/>
                    <w:bottom w:val="none" w:sz="0" w:space="0" w:color="auto"/>
                    <w:right w:val="none" w:sz="0" w:space="0" w:color="auto"/>
                  </w:divBdr>
                  <w:divsChild>
                    <w:div w:id="1901206064">
                      <w:marLeft w:val="0"/>
                      <w:marRight w:val="0"/>
                      <w:marTop w:val="0"/>
                      <w:marBottom w:val="0"/>
                      <w:divBdr>
                        <w:top w:val="none" w:sz="0" w:space="0" w:color="auto"/>
                        <w:left w:val="none" w:sz="0" w:space="0" w:color="auto"/>
                        <w:bottom w:val="none" w:sz="0" w:space="0" w:color="auto"/>
                        <w:right w:val="none" w:sz="0" w:space="0" w:color="auto"/>
                      </w:divBdr>
                    </w:div>
                  </w:divsChild>
                </w:div>
                <w:div w:id="863519287">
                  <w:marLeft w:val="0"/>
                  <w:marRight w:val="0"/>
                  <w:marTop w:val="0"/>
                  <w:marBottom w:val="0"/>
                  <w:divBdr>
                    <w:top w:val="none" w:sz="0" w:space="0" w:color="auto"/>
                    <w:left w:val="none" w:sz="0" w:space="0" w:color="auto"/>
                    <w:bottom w:val="none" w:sz="0" w:space="0" w:color="auto"/>
                    <w:right w:val="none" w:sz="0" w:space="0" w:color="auto"/>
                  </w:divBdr>
                  <w:divsChild>
                    <w:div w:id="187371285">
                      <w:marLeft w:val="0"/>
                      <w:marRight w:val="0"/>
                      <w:marTop w:val="0"/>
                      <w:marBottom w:val="0"/>
                      <w:divBdr>
                        <w:top w:val="none" w:sz="0" w:space="0" w:color="auto"/>
                        <w:left w:val="none" w:sz="0" w:space="0" w:color="auto"/>
                        <w:bottom w:val="none" w:sz="0" w:space="0" w:color="auto"/>
                        <w:right w:val="none" w:sz="0" w:space="0" w:color="auto"/>
                      </w:divBdr>
                    </w:div>
                  </w:divsChild>
                </w:div>
                <w:div w:id="672806476">
                  <w:marLeft w:val="0"/>
                  <w:marRight w:val="0"/>
                  <w:marTop w:val="0"/>
                  <w:marBottom w:val="0"/>
                  <w:divBdr>
                    <w:top w:val="none" w:sz="0" w:space="0" w:color="auto"/>
                    <w:left w:val="none" w:sz="0" w:space="0" w:color="auto"/>
                    <w:bottom w:val="none" w:sz="0" w:space="0" w:color="auto"/>
                    <w:right w:val="none" w:sz="0" w:space="0" w:color="auto"/>
                  </w:divBdr>
                  <w:divsChild>
                    <w:div w:id="1664117138">
                      <w:marLeft w:val="0"/>
                      <w:marRight w:val="0"/>
                      <w:marTop w:val="0"/>
                      <w:marBottom w:val="0"/>
                      <w:divBdr>
                        <w:top w:val="none" w:sz="0" w:space="0" w:color="auto"/>
                        <w:left w:val="none" w:sz="0" w:space="0" w:color="auto"/>
                        <w:bottom w:val="none" w:sz="0" w:space="0" w:color="auto"/>
                        <w:right w:val="none" w:sz="0" w:space="0" w:color="auto"/>
                      </w:divBdr>
                    </w:div>
                  </w:divsChild>
                </w:div>
                <w:div w:id="1130130709">
                  <w:marLeft w:val="0"/>
                  <w:marRight w:val="0"/>
                  <w:marTop w:val="0"/>
                  <w:marBottom w:val="0"/>
                  <w:divBdr>
                    <w:top w:val="none" w:sz="0" w:space="0" w:color="auto"/>
                    <w:left w:val="none" w:sz="0" w:space="0" w:color="auto"/>
                    <w:bottom w:val="none" w:sz="0" w:space="0" w:color="auto"/>
                    <w:right w:val="none" w:sz="0" w:space="0" w:color="auto"/>
                  </w:divBdr>
                  <w:divsChild>
                    <w:div w:id="571350887">
                      <w:marLeft w:val="0"/>
                      <w:marRight w:val="0"/>
                      <w:marTop w:val="0"/>
                      <w:marBottom w:val="0"/>
                      <w:divBdr>
                        <w:top w:val="none" w:sz="0" w:space="0" w:color="auto"/>
                        <w:left w:val="none" w:sz="0" w:space="0" w:color="auto"/>
                        <w:bottom w:val="none" w:sz="0" w:space="0" w:color="auto"/>
                        <w:right w:val="none" w:sz="0" w:space="0" w:color="auto"/>
                      </w:divBdr>
                    </w:div>
                  </w:divsChild>
                </w:div>
                <w:div w:id="23798594">
                  <w:marLeft w:val="0"/>
                  <w:marRight w:val="0"/>
                  <w:marTop w:val="0"/>
                  <w:marBottom w:val="0"/>
                  <w:divBdr>
                    <w:top w:val="none" w:sz="0" w:space="0" w:color="auto"/>
                    <w:left w:val="none" w:sz="0" w:space="0" w:color="auto"/>
                    <w:bottom w:val="none" w:sz="0" w:space="0" w:color="auto"/>
                    <w:right w:val="none" w:sz="0" w:space="0" w:color="auto"/>
                  </w:divBdr>
                  <w:divsChild>
                    <w:div w:id="1830634774">
                      <w:marLeft w:val="0"/>
                      <w:marRight w:val="0"/>
                      <w:marTop w:val="0"/>
                      <w:marBottom w:val="0"/>
                      <w:divBdr>
                        <w:top w:val="none" w:sz="0" w:space="0" w:color="auto"/>
                        <w:left w:val="none" w:sz="0" w:space="0" w:color="auto"/>
                        <w:bottom w:val="none" w:sz="0" w:space="0" w:color="auto"/>
                        <w:right w:val="none" w:sz="0" w:space="0" w:color="auto"/>
                      </w:divBdr>
                    </w:div>
                  </w:divsChild>
                </w:div>
                <w:div w:id="1468741136">
                  <w:marLeft w:val="0"/>
                  <w:marRight w:val="0"/>
                  <w:marTop w:val="0"/>
                  <w:marBottom w:val="0"/>
                  <w:divBdr>
                    <w:top w:val="none" w:sz="0" w:space="0" w:color="auto"/>
                    <w:left w:val="none" w:sz="0" w:space="0" w:color="auto"/>
                    <w:bottom w:val="none" w:sz="0" w:space="0" w:color="auto"/>
                    <w:right w:val="none" w:sz="0" w:space="0" w:color="auto"/>
                  </w:divBdr>
                  <w:divsChild>
                    <w:div w:id="700017367">
                      <w:marLeft w:val="0"/>
                      <w:marRight w:val="0"/>
                      <w:marTop w:val="0"/>
                      <w:marBottom w:val="0"/>
                      <w:divBdr>
                        <w:top w:val="none" w:sz="0" w:space="0" w:color="auto"/>
                        <w:left w:val="none" w:sz="0" w:space="0" w:color="auto"/>
                        <w:bottom w:val="none" w:sz="0" w:space="0" w:color="auto"/>
                        <w:right w:val="none" w:sz="0" w:space="0" w:color="auto"/>
                      </w:divBdr>
                    </w:div>
                  </w:divsChild>
                </w:div>
                <w:div w:id="1747417686">
                  <w:marLeft w:val="0"/>
                  <w:marRight w:val="0"/>
                  <w:marTop w:val="0"/>
                  <w:marBottom w:val="0"/>
                  <w:divBdr>
                    <w:top w:val="none" w:sz="0" w:space="0" w:color="auto"/>
                    <w:left w:val="none" w:sz="0" w:space="0" w:color="auto"/>
                    <w:bottom w:val="none" w:sz="0" w:space="0" w:color="auto"/>
                    <w:right w:val="none" w:sz="0" w:space="0" w:color="auto"/>
                  </w:divBdr>
                  <w:divsChild>
                    <w:div w:id="282812245">
                      <w:marLeft w:val="0"/>
                      <w:marRight w:val="0"/>
                      <w:marTop w:val="0"/>
                      <w:marBottom w:val="0"/>
                      <w:divBdr>
                        <w:top w:val="none" w:sz="0" w:space="0" w:color="auto"/>
                        <w:left w:val="none" w:sz="0" w:space="0" w:color="auto"/>
                        <w:bottom w:val="none" w:sz="0" w:space="0" w:color="auto"/>
                        <w:right w:val="none" w:sz="0" w:space="0" w:color="auto"/>
                      </w:divBdr>
                    </w:div>
                  </w:divsChild>
                </w:div>
                <w:div w:id="384183547">
                  <w:marLeft w:val="0"/>
                  <w:marRight w:val="0"/>
                  <w:marTop w:val="0"/>
                  <w:marBottom w:val="0"/>
                  <w:divBdr>
                    <w:top w:val="none" w:sz="0" w:space="0" w:color="auto"/>
                    <w:left w:val="none" w:sz="0" w:space="0" w:color="auto"/>
                    <w:bottom w:val="none" w:sz="0" w:space="0" w:color="auto"/>
                    <w:right w:val="none" w:sz="0" w:space="0" w:color="auto"/>
                  </w:divBdr>
                  <w:divsChild>
                    <w:div w:id="1928803759">
                      <w:marLeft w:val="0"/>
                      <w:marRight w:val="0"/>
                      <w:marTop w:val="0"/>
                      <w:marBottom w:val="0"/>
                      <w:divBdr>
                        <w:top w:val="none" w:sz="0" w:space="0" w:color="auto"/>
                        <w:left w:val="none" w:sz="0" w:space="0" w:color="auto"/>
                        <w:bottom w:val="none" w:sz="0" w:space="0" w:color="auto"/>
                        <w:right w:val="none" w:sz="0" w:space="0" w:color="auto"/>
                      </w:divBdr>
                    </w:div>
                  </w:divsChild>
                </w:div>
                <w:div w:id="186524617">
                  <w:marLeft w:val="0"/>
                  <w:marRight w:val="0"/>
                  <w:marTop w:val="0"/>
                  <w:marBottom w:val="0"/>
                  <w:divBdr>
                    <w:top w:val="none" w:sz="0" w:space="0" w:color="auto"/>
                    <w:left w:val="none" w:sz="0" w:space="0" w:color="auto"/>
                    <w:bottom w:val="none" w:sz="0" w:space="0" w:color="auto"/>
                    <w:right w:val="none" w:sz="0" w:space="0" w:color="auto"/>
                  </w:divBdr>
                  <w:divsChild>
                    <w:div w:id="658659261">
                      <w:marLeft w:val="0"/>
                      <w:marRight w:val="0"/>
                      <w:marTop w:val="0"/>
                      <w:marBottom w:val="0"/>
                      <w:divBdr>
                        <w:top w:val="none" w:sz="0" w:space="0" w:color="auto"/>
                        <w:left w:val="none" w:sz="0" w:space="0" w:color="auto"/>
                        <w:bottom w:val="none" w:sz="0" w:space="0" w:color="auto"/>
                        <w:right w:val="none" w:sz="0" w:space="0" w:color="auto"/>
                      </w:divBdr>
                    </w:div>
                  </w:divsChild>
                </w:div>
                <w:div w:id="1334187055">
                  <w:marLeft w:val="0"/>
                  <w:marRight w:val="0"/>
                  <w:marTop w:val="0"/>
                  <w:marBottom w:val="0"/>
                  <w:divBdr>
                    <w:top w:val="none" w:sz="0" w:space="0" w:color="auto"/>
                    <w:left w:val="none" w:sz="0" w:space="0" w:color="auto"/>
                    <w:bottom w:val="none" w:sz="0" w:space="0" w:color="auto"/>
                    <w:right w:val="none" w:sz="0" w:space="0" w:color="auto"/>
                  </w:divBdr>
                  <w:divsChild>
                    <w:div w:id="1518731776">
                      <w:marLeft w:val="0"/>
                      <w:marRight w:val="0"/>
                      <w:marTop w:val="0"/>
                      <w:marBottom w:val="0"/>
                      <w:divBdr>
                        <w:top w:val="none" w:sz="0" w:space="0" w:color="auto"/>
                        <w:left w:val="none" w:sz="0" w:space="0" w:color="auto"/>
                        <w:bottom w:val="none" w:sz="0" w:space="0" w:color="auto"/>
                        <w:right w:val="none" w:sz="0" w:space="0" w:color="auto"/>
                      </w:divBdr>
                    </w:div>
                  </w:divsChild>
                </w:div>
                <w:div w:id="603809568">
                  <w:marLeft w:val="0"/>
                  <w:marRight w:val="0"/>
                  <w:marTop w:val="0"/>
                  <w:marBottom w:val="0"/>
                  <w:divBdr>
                    <w:top w:val="none" w:sz="0" w:space="0" w:color="auto"/>
                    <w:left w:val="none" w:sz="0" w:space="0" w:color="auto"/>
                    <w:bottom w:val="none" w:sz="0" w:space="0" w:color="auto"/>
                    <w:right w:val="none" w:sz="0" w:space="0" w:color="auto"/>
                  </w:divBdr>
                  <w:divsChild>
                    <w:div w:id="1568950905">
                      <w:marLeft w:val="0"/>
                      <w:marRight w:val="0"/>
                      <w:marTop w:val="0"/>
                      <w:marBottom w:val="0"/>
                      <w:divBdr>
                        <w:top w:val="none" w:sz="0" w:space="0" w:color="auto"/>
                        <w:left w:val="none" w:sz="0" w:space="0" w:color="auto"/>
                        <w:bottom w:val="none" w:sz="0" w:space="0" w:color="auto"/>
                        <w:right w:val="none" w:sz="0" w:space="0" w:color="auto"/>
                      </w:divBdr>
                    </w:div>
                  </w:divsChild>
                </w:div>
                <w:div w:id="1846747949">
                  <w:marLeft w:val="0"/>
                  <w:marRight w:val="0"/>
                  <w:marTop w:val="0"/>
                  <w:marBottom w:val="0"/>
                  <w:divBdr>
                    <w:top w:val="none" w:sz="0" w:space="0" w:color="auto"/>
                    <w:left w:val="none" w:sz="0" w:space="0" w:color="auto"/>
                    <w:bottom w:val="none" w:sz="0" w:space="0" w:color="auto"/>
                    <w:right w:val="none" w:sz="0" w:space="0" w:color="auto"/>
                  </w:divBdr>
                  <w:divsChild>
                    <w:div w:id="1467970067">
                      <w:marLeft w:val="0"/>
                      <w:marRight w:val="0"/>
                      <w:marTop w:val="0"/>
                      <w:marBottom w:val="0"/>
                      <w:divBdr>
                        <w:top w:val="none" w:sz="0" w:space="0" w:color="auto"/>
                        <w:left w:val="none" w:sz="0" w:space="0" w:color="auto"/>
                        <w:bottom w:val="none" w:sz="0" w:space="0" w:color="auto"/>
                        <w:right w:val="none" w:sz="0" w:space="0" w:color="auto"/>
                      </w:divBdr>
                    </w:div>
                  </w:divsChild>
                </w:div>
                <w:div w:id="1862623793">
                  <w:marLeft w:val="0"/>
                  <w:marRight w:val="0"/>
                  <w:marTop w:val="0"/>
                  <w:marBottom w:val="0"/>
                  <w:divBdr>
                    <w:top w:val="none" w:sz="0" w:space="0" w:color="auto"/>
                    <w:left w:val="none" w:sz="0" w:space="0" w:color="auto"/>
                    <w:bottom w:val="none" w:sz="0" w:space="0" w:color="auto"/>
                    <w:right w:val="none" w:sz="0" w:space="0" w:color="auto"/>
                  </w:divBdr>
                  <w:divsChild>
                    <w:div w:id="2088728624">
                      <w:marLeft w:val="0"/>
                      <w:marRight w:val="0"/>
                      <w:marTop w:val="0"/>
                      <w:marBottom w:val="0"/>
                      <w:divBdr>
                        <w:top w:val="none" w:sz="0" w:space="0" w:color="auto"/>
                        <w:left w:val="none" w:sz="0" w:space="0" w:color="auto"/>
                        <w:bottom w:val="none" w:sz="0" w:space="0" w:color="auto"/>
                        <w:right w:val="none" w:sz="0" w:space="0" w:color="auto"/>
                      </w:divBdr>
                    </w:div>
                  </w:divsChild>
                </w:div>
                <w:div w:id="1471047711">
                  <w:marLeft w:val="0"/>
                  <w:marRight w:val="0"/>
                  <w:marTop w:val="0"/>
                  <w:marBottom w:val="0"/>
                  <w:divBdr>
                    <w:top w:val="none" w:sz="0" w:space="0" w:color="auto"/>
                    <w:left w:val="none" w:sz="0" w:space="0" w:color="auto"/>
                    <w:bottom w:val="none" w:sz="0" w:space="0" w:color="auto"/>
                    <w:right w:val="none" w:sz="0" w:space="0" w:color="auto"/>
                  </w:divBdr>
                  <w:divsChild>
                    <w:div w:id="521674853">
                      <w:marLeft w:val="0"/>
                      <w:marRight w:val="0"/>
                      <w:marTop w:val="0"/>
                      <w:marBottom w:val="0"/>
                      <w:divBdr>
                        <w:top w:val="none" w:sz="0" w:space="0" w:color="auto"/>
                        <w:left w:val="none" w:sz="0" w:space="0" w:color="auto"/>
                        <w:bottom w:val="none" w:sz="0" w:space="0" w:color="auto"/>
                        <w:right w:val="none" w:sz="0" w:space="0" w:color="auto"/>
                      </w:divBdr>
                    </w:div>
                  </w:divsChild>
                </w:div>
                <w:div w:id="337999071">
                  <w:marLeft w:val="0"/>
                  <w:marRight w:val="0"/>
                  <w:marTop w:val="0"/>
                  <w:marBottom w:val="0"/>
                  <w:divBdr>
                    <w:top w:val="none" w:sz="0" w:space="0" w:color="auto"/>
                    <w:left w:val="none" w:sz="0" w:space="0" w:color="auto"/>
                    <w:bottom w:val="none" w:sz="0" w:space="0" w:color="auto"/>
                    <w:right w:val="none" w:sz="0" w:space="0" w:color="auto"/>
                  </w:divBdr>
                  <w:divsChild>
                    <w:div w:id="280500873">
                      <w:marLeft w:val="0"/>
                      <w:marRight w:val="0"/>
                      <w:marTop w:val="0"/>
                      <w:marBottom w:val="0"/>
                      <w:divBdr>
                        <w:top w:val="none" w:sz="0" w:space="0" w:color="auto"/>
                        <w:left w:val="none" w:sz="0" w:space="0" w:color="auto"/>
                        <w:bottom w:val="none" w:sz="0" w:space="0" w:color="auto"/>
                        <w:right w:val="none" w:sz="0" w:space="0" w:color="auto"/>
                      </w:divBdr>
                    </w:div>
                  </w:divsChild>
                </w:div>
                <w:div w:id="456725801">
                  <w:marLeft w:val="0"/>
                  <w:marRight w:val="0"/>
                  <w:marTop w:val="0"/>
                  <w:marBottom w:val="0"/>
                  <w:divBdr>
                    <w:top w:val="none" w:sz="0" w:space="0" w:color="auto"/>
                    <w:left w:val="none" w:sz="0" w:space="0" w:color="auto"/>
                    <w:bottom w:val="none" w:sz="0" w:space="0" w:color="auto"/>
                    <w:right w:val="none" w:sz="0" w:space="0" w:color="auto"/>
                  </w:divBdr>
                  <w:divsChild>
                    <w:div w:id="1022977098">
                      <w:marLeft w:val="0"/>
                      <w:marRight w:val="0"/>
                      <w:marTop w:val="0"/>
                      <w:marBottom w:val="0"/>
                      <w:divBdr>
                        <w:top w:val="none" w:sz="0" w:space="0" w:color="auto"/>
                        <w:left w:val="none" w:sz="0" w:space="0" w:color="auto"/>
                        <w:bottom w:val="none" w:sz="0" w:space="0" w:color="auto"/>
                        <w:right w:val="none" w:sz="0" w:space="0" w:color="auto"/>
                      </w:divBdr>
                    </w:div>
                  </w:divsChild>
                </w:div>
                <w:div w:id="1111975658">
                  <w:marLeft w:val="0"/>
                  <w:marRight w:val="0"/>
                  <w:marTop w:val="0"/>
                  <w:marBottom w:val="0"/>
                  <w:divBdr>
                    <w:top w:val="none" w:sz="0" w:space="0" w:color="auto"/>
                    <w:left w:val="none" w:sz="0" w:space="0" w:color="auto"/>
                    <w:bottom w:val="none" w:sz="0" w:space="0" w:color="auto"/>
                    <w:right w:val="none" w:sz="0" w:space="0" w:color="auto"/>
                  </w:divBdr>
                  <w:divsChild>
                    <w:div w:id="1694377878">
                      <w:marLeft w:val="0"/>
                      <w:marRight w:val="0"/>
                      <w:marTop w:val="0"/>
                      <w:marBottom w:val="0"/>
                      <w:divBdr>
                        <w:top w:val="none" w:sz="0" w:space="0" w:color="auto"/>
                        <w:left w:val="none" w:sz="0" w:space="0" w:color="auto"/>
                        <w:bottom w:val="none" w:sz="0" w:space="0" w:color="auto"/>
                        <w:right w:val="none" w:sz="0" w:space="0" w:color="auto"/>
                      </w:divBdr>
                    </w:div>
                  </w:divsChild>
                </w:div>
                <w:div w:id="1835611684">
                  <w:marLeft w:val="0"/>
                  <w:marRight w:val="0"/>
                  <w:marTop w:val="0"/>
                  <w:marBottom w:val="0"/>
                  <w:divBdr>
                    <w:top w:val="none" w:sz="0" w:space="0" w:color="auto"/>
                    <w:left w:val="none" w:sz="0" w:space="0" w:color="auto"/>
                    <w:bottom w:val="none" w:sz="0" w:space="0" w:color="auto"/>
                    <w:right w:val="none" w:sz="0" w:space="0" w:color="auto"/>
                  </w:divBdr>
                  <w:divsChild>
                    <w:div w:id="1182010969">
                      <w:marLeft w:val="0"/>
                      <w:marRight w:val="0"/>
                      <w:marTop w:val="0"/>
                      <w:marBottom w:val="0"/>
                      <w:divBdr>
                        <w:top w:val="none" w:sz="0" w:space="0" w:color="auto"/>
                        <w:left w:val="none" w:sz="0" w:space="0" w:color="auto"/>
                        <w:bottom w:val="none" w:sz="0" w:space="0" w:color="auto"/>
                        <w:right w:val="none" w:sz="0" w:space="0" w:color="auto"/>
                      </w:divBdr>
                    </w:div>
                  </w:divsChild>
                </w:div>
                <w:div w:id="577330730">
                  <w:marLeft w:val="0"/>
                  <w:marRight w:val="0"/>
                  <w:marTop w:val="0"/>
                  <w:marBottom w:val="0"/>
                  <w:divBdr>
                    <w:top w:val="none" w:sz="0" w:space="0" w:color="auto"/>
                    <w:left w:val="none" w:sz="0" w:space="0" w:color="auto"/>
                    <w:bottom w:val="none" w:sz="0" w:space="0" w:color="auto"/>
                    <w:right w:val="none" w:sz="0" w:space="0" w:color="auto"/>
                  </w:divBdr>
                  <w:divsChild>
                    <w:div w:id="655888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3232106">
          <w:marLeft w:val="0"/>
          <w:marRight w:val="0"/>
          <w:marTop w:val="0"/>
          <w:marBottom w:val="0"/>
          <w:divBdr>
            <w:top w:val="none" w:sz="0" w:space="0" w:color="auto"/>
            <w:left w:val="none" w:sz="0" w:space="0" w:color="auto"/>
            <w:bottom w:val="none" w:sz="0" w:space="0" w:color="auto"/>
            <w:right w:val="none" w:sz="0" w:space="0" w:color="auto"/>
          </w:divBdr>
        </w:div>
        <w:div w:id="1897207111">
          <w:marLeft w:val="0"/>
          <w:marRight w:val="0"/>
          <w:marTop w:val="0"/>
          <w:marBottom w:val="0"/>
          <w:divBdr>
            <w:top w:val="none" w:sz="0" w:space="0" w:color="auto"/>
            <w:left w:val="none" w:sz="0" w:space="0" w:color="auto"/>
            <w:bottom w:val="none" w:sz="0" w:space="0" w:color="auto"/>
            <w:right w:val="none" w:sz="0" w:space="0" w:color="auto"/>
          </w:divBdr>
        </w:div>
        <w:div w:id="1527256076">
          <w:marLeft w:val="0"/>
          <w:marRight w:val="0"/>
          <w:marTop w:val="0"/>
          <w:marBottom w:val="0"/>
          <w:divBdr>
            <w:top w:val="none" w:sz="0" w:space="0" w:color="auto"/>
            <w:left w:val="none" w:sz="0" w:space="0" w:color="auto"/>
            <w:bottom w:val="none" w:sz="0" w:space="0" w:color="auto"/>
            <w:right w:val="none" w:sz="0" w:space="0" w:color="auto"/>
          </w:divBdr>
        </w:div>
        <w:div w:id="767237461">
          <w:marLeft w:val="0"/>
          <w:marRight w:val="0"/>
          <w:marTop w:val="0"/>
          <w:marBottom w:val="0"/>
          <w:divBdr>
            <w:top w:val="none" w:sz="0" w:space="0" w:color="auto"/>
            <w:left w:val="none" w:sz="0" w:space="0" w:color="auto"/>
            <w:bottom w:val="none" w:sz="0" w:space="0" w:color="auto"/>
            <w:right w:val="none" w:sz="0" w:space="0" w:color="auto"/>
          </w:divBdr>
        </w:div>
        <w:div w:id="1646348710">
          <w:marLeft w:val="0"/>
          <w:marRight w:val="0"/>
          <w:marTop w:val="0"/>
          <w:marBottom w:val="0"/>
          <w:divBdr>
            <w:top w:val="none" w:sz="0" w:space="0" w:color="auto"/>
            <w:left w:val="none" w:sz="0" w:space="0" w:color="auto"/>
            <w:bottom w:val="none" w:sz="0" w:space="0" w:color="auto"/>
            <w:right w:val="none" w:sz="0" w:space="0" w:color="auto"/>
          </w:divBdr>
        </w:div>
        <w:div w:id="118691488">
          <w:marLeft w:val="0"/>
          <w:marRight w:val="0"/>
          <w:marTop w:val="0"/>
          <w:marBottom w:val="0"/>
          <w:divBdr>
            <w:top w:val="none" w:sz="0" w:space="0" w:color="auto"/>
            <w:left w:val="none" w:sz="0" w:space="0" w:color="auto"/>
            <w:bottom w:val="none" w:sz="0" w:space="0" w:color="auto"/>
            <w:right w:val="none" w:sz="0" w:space="0" w:color="auto"/>
          </w:divBdr>
        </w:div>
        <w:div w:id="55277017">
          <w:marLeft w:val="0"/>
          <w:marRight w:val="0"/>
          <w:marTop w:val="0"/>
          <w:marBottom w:val="0"/>
          <w:divBdr>
            <w:top w:val="none" w:sz="0" w:space="0" w:color="auto"/>
            <w:left w:val="none" w:sz="0" w:space="0" w:color="auto"/>
            <w:bottom w:val="none" w:sz="0" w:space="0" w:color="auto"/>
            <w:right w:val="none" w:sz="0" w:space="0" w:color="auto"/>
          </w:divBdr>
        </w:div>
        <w:div w:id="1011836028">
          <w:marLeft w:val="0"/>
          <w:marRight w:val="0"/>
          <w:marTop w:val="0"/>
          <w:marBottom w:val="0"/>
          <w:divBdr>
            <w:top w:val="none" w:sz="0" w:space="0" w:color="auto"/>
            <w:left w:val="none" w:sz="0" w:space="0" w:color="auto"/>
            <w:bottom w:val="none" w:sz="0" w:space="0" w:color="auto"/>
            <w:right w:val="none" w:sz="0" w:space="0" w:color="auto"/>
          </w:divBdr>
        </w:div>
        <w:div w:id="66802927">
          <w:marLeft w:val="0"/>
          <w:marRight w:val="0"/>
          <w:marTop w:val="0"/>
          <w:marBottom w:val="0"/>
          <w:divBdr>
            <w:top w:val="none" w:sz="0" w:space="0" w:color="auto"/>
            <w:left w:val="none" w:sz="0" w:space="0" w:color="auto"/>
            <w:bottom w:val="none" w:sz="0" w:space="0" w:color="auto"/>
            <w:right w:val="none" w:sz="0" w:space="0" w:color="auto"/>
          </w:divBdr>
        </w:div>
        <w:div w:id="2045054642">
          <w:marLeft w:val="0"/>
          <w:marRight w:val="0"/>
          <w:marTop w:val="0"/>
          <w:marBottom w:val="0"/>
          <w:divBdr>
            <w:top w:val="none" w:sz="0" w:space="0" w:color="auto"/>
            <w:left w:val="none" w:sz="0" w:space="0" w:color="auto"/>
            <w:bottom w:val="none" w:sz="0" w:space="0" w:color="auto"/>
            <w:right w:val="none" w:sz="0" w:space="0" w:color="auto"/>
          </w:divBdr>
        </w:div>
        <w:div w:id="1099181580">
          <w:marLeft w:val="0"/>
          <w:marRight w:val="0"/>
          <w:marTop w:val="0"/>
          <w:marBottom w:val="0"/>
          <w:divBdr>
            <w:top w:val="none" w:sz="0" w:space="0" w:color="auto"/>
            <w:left w:val="none" w:sz="0" w:space="0" w:color="auto"/>
            <w:bottom w:val="none" w:sz="0" w:space="0" w:color="auto"/>
            <w:right w:val="none" w:sz="0" w:space="0" w:color="auto"/>
          </w:divBdr>
        </w:div>
        <w:div w:id="494415892">
          <w:marLeft w:val="0"/>
          <w:marRight w:val="0"/>
          <w:marTop w:val="0"/>
          <w:marBottom w:val="0"/>
          <w:divBdr>
            <w:top w:val="none" w:sz="0" w:space="0" w:color="auto"/>
            <w:left w:val="none" w:sz="0" w:space="0" w:color="auto"/>
            <w:bottom w:val="none" w:sz="0" w:space="0" w:color="auto"/>
            <w:right w:val="none" w:sz="0" w:space="0" w:color="auto"/>
          </w:divBdr>
        </w:div>
        <w:div w:id="323362569">
          <w:marLeft w:val="0"/>
          <w:marRight w:val="0"/>
          <w:marTop w:val="0"/>
          <w:marBottom w:val="0"/>
          <w:divBdr>
            <w:top w:val="none" w:sz="0" w:space="0" w:color="auto"/>
            <w:left w:val="none" w:sz="0" w:space="0" w:color="auto"/>
            <w:bottom w:val="none" w:sz="0" w:space="0" w:color="auto"/>
            <w:right w:val="none" w:sz="0" w:space="0" w:color="auto"/>
          </w:divBdr>
        </w:div>
        <w:div w:id="597326467">
          <w:marLeft w:val="0"/>
          <w:marRight w:val="0"/>
          <w:marTop w:val="0"/>
          <w:marBottom w:val="0"/>
          <w:divBdr>
            <w:top w:val="none" w:sz="0" w:space="0" w:color="auto"/>
            <w:left w:val="none" w:sz="0" w:space="0" w:color="auto"/>
            <w:bottom w:val="none" w:sz="0" w:space="0" w:color="auto"/>
            <w:right w:val="none" w:sz="0" w:space="0" w:color="auto"/>
          </w:divBdr>
        </w:div>
        <w:div w:id="415634988">
          <w:marLeft w:val="0"/>
          <w:marRight w:val="0"/>
          <w:marTop w:val="0"/>
          <w:marBottom w:val="0"/>
          <w:divBdr>
            <w:top w:val="none" w:sz="0" w:space="0" w:color="auto"/>
            <w:left w:val="none" w:sz="0" w:space="0" w:color="auto"/>
            <w:bottom w:val="none" w:sz="0" w:space="0" w:color="auto"/>
            <w:right w:val="none" w:sz="0" w:space="0" w:color="auto"/>
          </w:divBdr>
        </w:div>
        <w:div w:id="718358588">
          <w:marLeft w:val="0"/>
          <w:marRight w:val="0"/>
          <w:marTop w:val="0"/>
          <w:marBottom w:val="0"/>
          <w:divBdr>
            <w:top w:val="none" w:sz="0" w:space="0" w:color="auto"/>
            <w:left w:val="none" w:sz="0" w:space="0" w:color="auto"/>
            <w:bottom w:val="none" w:sz="0" w:space="0" w:color="auto"/>
            <w:right w:val="none" w:sz="0" w:space="0" w:color="auto"/>
          </w:divBdr>
        </w:div>
        <w:div w:id="1014577632">
          <w:marLeft w:val="0"/>
          <w:marRight w:val="0"/>
          <w:marTop w:val="0"/>
          <w:marBottom w:val="0"/>
          <w:divBdr>
            <w:top w:val="none" w:sz="0" w:space="0" w:color="auto"/>
            <w:left w:val="none" w:sz="0" w:space="0" w:color="auto"/>
            <w:bottom w:val="none" w:sz="0" w:space="0" w:color="auto"/>
            <w:right w:val="none" w:sz="0" w:space="0" w:color="auto"/>
          </w:divBdr>
        </w:div>
        <w:div w:id="1572734565">
          <w:marLeft w:val="0"/>
          <w:marRight w:val="0"/>
          <w:marTop w:val="0"/>
          <w:marBottom w:val="0"/>
          <w:divBdr>
            <w:top w:val="none" w:sz="0" w:space="0" w:color="auto"/>
            <w:left w:val="none" w:sz="0" w:space="0" w:color="auto"/>
            <w:bottom w:val="none" w:sz="0" w:space="0" w:color="auto"/>
            <w:right w:val="none" w:sz="0" w:space="0" w:color="auto"/>
          </w:divBdr>
        </w:div>
        <w:div w:id="1480922786">
          <w:marLeft w:val="0"/>
          <w:marRight w:val="0"/>
          <w:marTop w:val="0"/>
          <w:marBottom w:val="0"/>
          <w:divBdr>
            <w:top w:val="none" w:sz="0" w:space="0" w:color="auto"/>
            <w:left w:val="none" w:sz="0" w:space="0" w:color="auto"/>
            <w:bottom w:val="none" w:sz="0" w:space="0" w:color="auto"/>
            <w:right w:val="none" w:sz="0" w:space="0" w:color="auto"/>
          </w:divBdr>
        </w:div>
        <w:div w:id="1333334757">
          <w:marLeft w:val="0"/>
          <w:marRight w:val="0"/>
          <w:marTop w:val="0"/>
          <w:marBottom w:val="0"/>
          <w:divBdr>
            <w:top w:val="none" w:sz="0" w:space="0" w:color="auto"/>
            <w:left w:val="none" w:sz="0" w:space="0" w:color="auto"/>
            <w:bottom w:val="none" w:sz="0" w:space="0" w:color="auto"/>
            <w:right w:val="none" w:sz="0" w:space="0" w:color="auto"/>
          </w:divBdr>
        </w:div>
        <w:div w:id="1471896937">
          <w:marLeft w:val="0"/>
          <w:marRight w:val="0"/>
          <w:marTop w:val="0"/>
          <w:marBottom w:val="0"/>
          <w:divBdr>
            <w:top w:val="none" w:sz="0" w:space="0" w:color="auto"/>
            <w:left w:val="none" w:sz="0" w:space="0" w:color="auto"/>
            <w:bottom w:val="none" w:sz="0" w:space="0" w:color="auto"/>
            <w:right w:val="none" w:sz="0" w:space="0" w:color="auto"/>
          </w:divBdr>
        </w:div>
        <w:div w:id="690372602">
          <w:marLeft w:val="0"/>
          <w:marRight w:val="0"/>
          <w:marTop w:val="0"/>
          <w:marBottom w:val="0"/>
          <w:divBdr>
            <w:top w:val="none" w:sz="0" w:space="0" w:color="auto"/>
            <w:left w:val="none" w:sz="0" w:space="0" w:color="auto"/>
            <w:bottom w:val="none" w:sz="0" w:space="0" w:color="auto"/>
            <w:right w:val="none" w:sz="0" w:space="0" w:color="auto"/>
          </w:divBdr>
        </w:div>
        <w:div w:id="2038770600">
          <w:marLeft w:val="0"/>
          <w:marRight w:val="0"/>
          <w:marTop w:val="0"/>
          <w:marBottom w:val="0"/>
          <w:divBdr>
            <w:top w:val="none" w:sz="0" w:space="0" w:color="auto"/>
            <w:left w:val="none" w:sz="0" w:space="0" w:color="auto"/>
            <w:bottom w:val="none" w:sz="0" w:space="0" w:color="auto"/>
            <w:right w:val="none" w:sz="0" w:space="0" w:color="auto"/>
          </w:divBdr>
        </w:div>
        <w:div w:id="1417824915">
          <w:marLeft w:val="0"/>
          <w:marRight w:val="0"/>
          <w:marTop w:val="0"/>
          <w:marBottom w:val="0"/>
          <w:divBdr>
            <w:top w:val="none" w:sz="0" w:space="0" w:color="auto"/>
            <w:left w:val="none" w:sz="0" w:space="0" w:color="auto"/>
            <w:bottom w:val="none" w:sz="0" w:space="0" w:color="auto"/>
            <w:right w:val="none" w:sz="0" w:space="0" w:color="auto"/>
          </w:divBdr>
        </w:div>
        <w:div w:id="105391220">
          <w:marLeft w:val="0"/>
          <w:marRight w:val="0"/>
          <w:marTop w:val="0"/>
          <w:marBottom w:val="0"/>
          <w:divBdr>
            <w:top w:val="none" w:sz="0" w:space="0" w:color="auto"/>
            <w:left w:val="none" w:sz="0" w:space="0" w:color="auto"/>
            <w:bottom w:val="none" w:sz="0" w:space="0" w:color="auto"/>
            <w:right w:val="none" w:sz="0" w:space="0" w:color="auto"/>
          </w:divBdr>
        </w:div>
        <w:div w:id="1998994734">
          <w:marLeft w:val="0"/>
          <w:marRight w:val="0"/>
          <w:marTop w:val="0"/>
          <w:marBottom w:val="0"/>
          <w:divBdr>
            <w:top w:val="none" w:sz="0" w:space="0" w:color="auto"/>
            <w:left w:val="none" w:sz="0" w:space="0" w:color="auto"/>
            <w:bottom w:val="none" w:sz="0" w:space="0" w:color="auto"/>
            <w:right w:val="none" w:sz="0" w:space="0" w:color="auto"/>
          </w:divBdr>
        </w:div>
        <w:div w:id="957028929">
          <w:marLeft w:val="0"/>
          <w:marRight w:val="0"/>
          <w:marTop w:val="0"/>
          <w:marBottom w:val="0"/>
          <w:divBdr>
            <w:top w:val="none" w:sz="0" w:space="0" w:color="auto"/>
            <w:left w:val="none" w:sz="0" w:space="0" w:color="auto"/>
            <w:bottom w:val="none" w:sz="0" w:space="0" w:color="auto"/>
            <w:right w:val="none" w:sz="0" w:space="0" w:color="auto"/>
          </w:divBdr>
        </w:div>
        <w:div w:id="953638043">
          <w:marLeft w:val="0"/>
          <w:marRight w:val="0"/>
          <w:marTop w:val="0"/>
          <w:marBottom w:val="0"/>
          <w:divBdr>
            <w:top w:val="none" w:sz="0" w:space="0" w:color="auto"/>
            <w:left w:val="none" w:sz="0" w:space="0" w:color="auto"/>
            <w:bottom w:val="none" w:sz="0" w:space="0" w:color="auto"/>
            <w:right w:val="none" w:sz="0" w:space="0" w:color="auto"/>
          </w:divBdr>
        </w:div>
        <w:div w:id="1324746753">
          <w:marLeft w:val="0"/>
          <w:marRight w:val="0"/>
          <w:marTop w:val="0"/>
          <w:marBottom w:val="0"/>
          <w:divBdr>
            <w:top w:val="none" w:sz="0" w:space="0" w:color="auto"/>
            <w:left w:val="none" w:sz="0" w:space="0" w:color="auto"/>
            <w:bottom w:val="none" w:sz="0" w:space="0" w:color="auto"/>
            <w:right w:val="none" w:sz="0" w:space="0" w:color="auto"/>
          </w:divBdr>
        </w:div>
        <w:div w:id="119761610">
          <w:marLeft w:val="0"/>
          <w:marRight w:val="0"/>
          <w:marTop w:val="0"/>
          <w:marBottom w:val="0"/>
          <w:divBdr>
            <w:top w:val="none" w:sz="0" w:space="0" w:color="auto"/>
            <w:left w:val="none" w:sz="0" w:space="0" w:color="auto"/>
            <w:bottom w:val="none" w:sz="0" w:space="0" w:color="auto"/>
            <w:right w:val="none" w:sz="0" w:space="0" w:color="auto"/>
          </w:divBdr>
        </w:div>
        <w:div w:id="2102332514">
          <w:marLeft w:val="0"/>
          <w:marRight w:val="0"/>
          <w:marTop w:val="0"/>
          <w:marBottom w:val="0"/>
          <w:divBdr>
            <w:top w:val="none" w:sz="0" w:space="0" w:color="auto"/>
            <w:left w:val="none" w:sz="0" w:space="0" w:color="auto"/>
            <w:bottom w:val="none" w:sz="0" w:space="0" w:color="auto"/>
            <w:right w:val="none" w:sz="0" w:space="0" w:color="auto"/>
          </w:divBdr>
        </w:div>
        <w:div w:id="669260179">
          <w:marLeft w:val="0"/>
          <w:marRight w:val="0"/>
          <w:marTop w:val="0"/>
          <w:marBottom w:val="0"/>
          <w:divBdr>
            <w:top w:val="none" w:sz="0" w:space="0" w:color="auto"/>
            <w:left w:val="none" w:sz="0" w:space="0" w:color="auto"/>
            <w:bottom w:val="none" w:sz="0" w:space="0" w:color="auto"/>
            <w:right w:val="none" w:sz="0" w:space="0" w:color="auto"/>
          </w:divBdr>
        </w:div>
        <w:div w:id="1021321639">
          <w:marLeft w:val="0"/>
          <w:marRight w:val="0"/>
          <w:marTop w:val="0"/>
          <w:marBottom w:val="0"/>
          <w:divBdr>
            <w:top w:val="none" w:sz="0" w:space="0" w:color="auto"/>
            <w:left w:val="none" w:sz="0" w:space="0" w:color="auto"/>
            <w:bottom w:val="none" w:sz="0" w:space="0" w:color="auto"/>
            <w:right w:val="none" w:sz="0" w:space="0" w:color="auto"/>
          </w:divBdr>
        </w:div>
        <w:div w:id="81995398">
          <w:marLeft w:val="0"/>
          <w:marRight w:val="0"/>
          <w:marTop w:val="0"/>
          <w:marBottom w:val="0"/>
          <w:divBdr>
            <w:top w:val="none" w:sz="0" w:space="0" w:color="auto"/>
            <w:left w:val="none" w:sz="0" w:space="0" w:color="auto"/>
            <w:bottom w:val="none" w:sz="0" w:space="0" w:color="auto"/>
            <w:right w:val="none" w:sz="0" w:space="0" w:color="auto"/>
          </w:divBdr>
        </w:div>
        <w:div w:id="1957977321">
          <w:marLeft w:val="0"/>
          <w:marRight w:val="0"/>
          <w:marTop w:val="0"/>
          <w:marBottom w:val="0"/>
          <w:divBdr>
            <w:top w:val="none" w:sz="0" w:space="0" w:color="auto"/>
            <w:left w:val="none" w:sz="0" w:space="0" w:color="auto"/>
            <w:bottom w:val="none" w:sz="0" w:space="0" w:color="auto"/>
            <w:right w:val="none" w:sz="0" w:space="0" w:color="auto"/>
          </w:divBdr>
        </w:div>
        <w:div w:id="80027066">
          <w:marLeft w:val="0"/>
          <w:marRight w:val="0"/>
          <w:marTop w:val="0"/>
          <w:marBottom w:val="0"/>
          <w:divBdr>
            <w:top w:val="none" w:sz="0" w:space="0" w:color="auto"/>
            <w:left w:val="none" w:sz="0" w:space="0" w:color="auto"/>
            <w:bottom w:val="none" w:sz="0" w:space="0" w:color="auto"/>
            <w:right w:val="none" w:sz="0" w:space="0" w:color="auto"/>
          </w:divBdr>
        </w:div>
        <w:div w:id="1994482246">
          <w:marLeft w:val="0"/>
          <w:marRight w:val="0"/>
          <w:marTop w:val="0"/>
          <w:marBottom w:val="0"/>
          <w:divBdr>
            <w:top w:val="none" w:sz="0" w:space="0" w:color="auto"/>
            <w:left w:val="none" w:sz="0" w:space="0" w:color="auto"/>
            <w:bottom w:val="none" w:sz="0" w:space="0" w:color="auto"/>
            <w:right w:val="none" w:sz="0" w:space="0" w:color="auto"/>
          </w:divBdr>
        </w:div>
        <w:div w:id="739597808">
          <w:marLeft w:val="0"/>
          <w:marRight w:val="0"/>
          <w:marTop w:val="0"/>
          <w:marBottom w:val="0"/>
          <w:divBdr>
            <w:top w:val="none" w:sz="0" w:space="0" w:color="auto"/>
            <w:left w:val="none" w:sz="0" w:space="0" w:color="auto"/>
            <w:bottom w:val="none" w:sz="0" w:space="0" w:color="auto"/>
            <w:right w:val="none" w:sz="0" w:space="0" w:color="auto"/>
          </w:divBdr>
        </w:div>
        <w:div w:id="1721711167">
          <w:marLeft w:val="0"/>
          <w:marRight w:val="0"/>
          <w:marTop w:val="0"/>
          <w:marBottom w:val="0"/>
          <w:divBdr>
            <w:top w:val="none" w:sz="0" w:space="0" w:color="auto"/>
            <w:left w:val="none" w:sz="0" w:space="0" w:color="auto"/>
            <w:bottom w:val="none" w:sz="0" w:space="0" w:color="auto"/>
            <w:right w:val="none" w:sz="0" w:space="0" w:color="auto"/>
          </w:divBdr>
        </w:div>
        <w:div w:id="533470532">
          <w:marLeft w:val="0"/>
          <w:marRight w:val="0"/>
          <w:marTop w:val="0"/>
          <w:marBottom w:val="0"/>
          <w:divBdr>
            <w:top w:val="none" w:sz="0" w:space="0" w:color="auto"/>
            <w:left w:val="none" w:sz="0" w:space="0" w:color="auto"/>
            <w:bottom w:val="none" w:sz="0" w:space="0" w:color="auto"/>
            <w:right w:val="none" w:sz="0" w:space="0" w:color="auto"/>
          </w:divBdr>
        </w:div>
        <w:div w:id="1106458143">
          <w:marLeft w:val="0"/>
          <w:marRight w:val="0"/>
          <w:marTop w:val="0"/>
          <w:marBottom w:val="0"/>
          <w:divBdr>
            <w:top w:val="none" w:sz="0" w:space="0" w:color="auto"/>
            <w:left w:val="none" w:sz="0" w:space="0" w:color="auto"/>
            <w:bottom w:val="none" w:sz="0" w:space="0" w:color="auto"/>
            <w:right w:val="none" w:sz="0" w:space="0" w:color="auto"/>
          </w:divBdr>
        </w:div>
        <w:div w:id="1526822778">
          <w:marLeft w:val="0"/>
          <w:marRight w:val="0"/>
          <w:marTop w:val="0"/>
          <w:marBottom w:val="0"/>
          <w:divBdr>
            <w:top w:val="none" w:sz="0" w:space="0" w:color="auto"/>
            <w:left w:val="none" w:sz="0" w:space="0" w:color="auto"/>
            <w:bottom w:val="none" w:sz="0" w:space="0" w:color="auto"/>
            <w:right w:val="none" w:sz="0" w:space="0" w:color="auto"/>
          </w:divBdr>
        </w:div>
        <w:div w:id="1007248579">
          <w:marLeft w:val="0"/>
          <w:marRight w:val="0"/>
          <w:marTop w:val="0"/>
          <w:marBottom w:val="0"/>
          <w:divBdr>
            <w:top w:val="none" w:sz="0" w:space="0" w:color="auto"/>
            <w:left w:val="none" w:sz="0" w:space="0" w:color="auto"/>
            <w:bottom w:val="none" w:sz="0" w:space="0" w:color="auto"/>
            <w:right w:val="none" w:sz="0" w:space="0" w:color="auto"/>
          </w:divBdr>
        </w:div>
        <w:div w:id="1000740606">
          <w:marLeft w:val="0"/>
          <w:marRight w:val="0"/>
          <w:marTop w:val="0"/>
          <w:marBottom w:val="0"/>
          <w:divBdr>
            <w:top w:val="none" w:sz="0" w:space="0" w:color="auto"/>
            <w:left w:val="none" w:sz="0" w:space="0" w:color="auto"/>
            <w:bottom w:val="none" w:sz="0" w:space="0" w:color="auto"/>
            <w:right w:val="none" w:sz="0" w:space="0" w:color="auto"/>
          </w:divBdr>
        </w:div>
        <w:div w:id="3041654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8.png"/><Relationship Id="rId26" Type="http://schemas.openxmlformats.org/officeDocument/2006/relationships/hyperlink" Target="https://www.statista.com/statistics/298481/social-protection-spending-uk/" TargetMode="External"/><Relationship Id="rId39" Type="http://schemas.openxmlformats.org/officeDocument/2006/relationships/hyperlink" Target="https://www.ft.com/content/d6b84faf-f556-4fdd-ac27-65c2d514aa2f" TargetMode="External"/><Relationship Id="rId21" Type="http://schemas.openxmlformats.org/officeDocument/2006/relationships/image" Target="media/image9.png"/><Relationship Id="rId34" Type="http://schemas.openxmlformats.org/officeDocument/2006/relationships/hyperlink" Target="https://data.oecd.org/gga/general-government-spending.htm" TargetMode="External"/><Relationship Id="rId42" Type="http://schemas.openxmlformats.org/officeDocument/2006/relationships/fontTable" Target="fontTable.xml"/><Relationship Id="rId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60.png"/><Relationship Id="rId20" Type="http://schemas.openxmlformats.org/officeDocument/2006/relationships/image" Target="media/image80.png"/><Relationship Id="rId29" Type="http://schemas.openxmlformats.org/officeDocument/2006/relationships/hyperlink" Target="https://www.investopedia.com/terms/g/gdp.asp" TargetMode="External"/><Relationship Id="rId41" Type="http://schemas.openxmlformats.org/officeDocument/2006/relationships/hyperlink" Target="https://data.worldbank.org/indicator/SE.XPD.TOTL.GD.ZS" TargetMode="Externa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30.png"/><Relationship Id="rId24" Type="http://schemas.openxmlformats.org/officeDocument/2006/relationships/hyperlink" Target="https://www.statista.com/statistics/281744/gdp-of-the-united-kingdom/" TargetMode="External"/><Relationship Id="rId32" Type="http://schemas.openxmlformats.org/officeDocument/2006/relationships/hyperlink" Target="https://commonslibrary.parliament.uk/research-briefings/sn02784/" TargetMode="External"/><Relationship Id="rId37" Type="http://schemas.openxmlformats.org/officeDocument/2006/relationships/hyperlink" Target="https://ourworldindata.org/grapher/public-health-expenditure-share-gdp-owid?time=1990..2021&amp;country=~GBR" TargetMode="External"/><Relationship Id="rId40" Type="http://schemas.openxmlformats.org/officeDocument/2006/relationships/hyperlink" Target="https://economictimes.indiatimes.com/definition/unemployment-trap" TargetMode="External"/><Relationship Id="rId5" Type="http://schemas.openxmlformats.org/officeDocument/2006/relationships/image" Target="media/image1.png"/><Relationship Id="rId15" Type="http://schemas.openxmlformats.org/officeDocument/2006/relationships/image" Target="media/image50.png"/><Relationship Id="rId23" Type="http://schemas.openxmlformats.org/officeDocument/2006/relationships/image" Target="media/image11.png"/><Relationship Id="rId28" Type="http://schemas.openxmlformats.org/officeDocument/2006/relationships/hyperlink" Target="https://mpra.ub.uni-muenchen.de/111773/1/MPRA_paper_111773.pdf" TargetMode="External"/><Relationship Id="rId36" Type="http://schemas.openxmlformats.org/officeDocument/2006/relationships/hyperlink" Target="https://www.ons.gov.uk/peoplepopulationandcommunity/wellbeing/articles/socialprotection/europeancomparisonsofexpenditure2007to2014" TargetMode="External"/><Relationship Id="rId10" Type="http://schemas.openxmlformats.org/officeDocument/2006/relationships/image" Target="media/image4.png"/><Relationship Id="rId19" Type="http://schemas.openxmlformats.org/officeDocument/2006/relationships/image" Target="media/image70.png"/><Relationship Id="rId31" Type="http://schemas.openxmlformats.org/officeDocument/2006/relationships/hyperlink" Target="https://assets.publishing.service.gov.uk/media/5b9b87f340f0b67896977bae/K4D_HDR_The_Contribution_of_Education_to_Economic_Growth_Final.pdf"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 Id="rId22" Type="http://schemas.openxmlformats.org/officeDocument/2006/relationships/image" Target="media/image10.png"/><Relationship Id="rId27" Type="http://schemas.openxmlformats.org/officeDocument/2006/relationships/hyperlink" Target="https://documents-dds-ny.un.org/doc/UNDOC/GEN/G21/093/37/PDF/G2109337.pdf?OpenElement" TargetMode="External"/><Relationship Id="rId30" Type="http://schemas.openxmlformats.org/officeDocument/2006/relationships/hyperlink" Target="https://www.cityam.com/uks-private-healthcare-market-booms-as-nhs-case-backlog-hits-record-levels/" TargetMode="External"/><Relationship Id="rId35" Type="http://schemas.openxmlformats.org/officeDocument/2006/relationships/hyperlink" Target="https://www.ons.gov.uk/peoplepopulationandcommunity/populationandmigration/populationestimates/timeseries/ukpop/pop" TargetMode="External"/><Relationship Id="rId43" Type="http://schemas.openxmlformats.org/officeDocument/2006/relationships/theme" Target="theme/theme1.xml"/><Relationship Id="rId8" Type="http://schemas.openxmlformats.org/officeDocument/2006/relationships/image" Target="media/image20.png"/><Relationship Id="rId3" Type="http://schemas.openxmlformats.org/officeDocument/2006/relationships/settings" Target="settings.xml"/><Relationship Id="rId12" Type="http://schemas.openxmlformats.org/officeDocument/2006/relationships/image" Target="media/image40.png"/><Relationship Id="rId17" Type="http://schemas.openxmlformats.org/officeDocument/2006/relationships/image" Target="media/image7.png"/><Relationship Id="rId25" Type="http://schemas.openxmlformats.org/officeDocument/2006/relationships/hyperlink" Target="https://www.statista.com/statistics/970672/gdp-per-capita-in-the-uk/" TargetMode="External"/><Relationship Id="rId33" Type="http://schemas.openxmlformats.org/officeDocument/2006/relationships/hyperlink" Target="https://obr.uk/forecasts-in-depth/brief-guides-and-explainers/public-finances/" TargetMode="External"/><Relationship Id="rId38" Type="http://schemas.openxmlformats.org/officeDocument/2006/relationships/hyperlink" Target="https://ourworldindata.org/grapher/healthcare-expenditure-vs-gd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5766F6-C3E0-E94C-9009-082CDE0A6A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12</Pages>
  <Words>3439</Words>
  <Characters>19606</Characters>
  <Application>Microsoft Office Word</Application>
  <DocSecurity>0</DocSecurity>
  <Lines>163</Lines>
  <Paragraphs>45</Paragraphs>
  <ScaleCrop>false</ScaleCrop>
  <Company/>
  <LinksUpToDate>false</LinksUpToDate>
  <CharactersWithSpaces>23000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Abbas, Hasan (UG - Economics)</dc:creator>
  <cp:keywords/>
  <dc:description/>
  <cp:lastModifiedBy>Abbas, Hasan (UG - Economics)</cp:lastModifiedBy>
  <cp:revision>3</cp:revision>
  <dcterms:created xsi:type="dcterms:W3CDTF">2023-01-03T19:07:00Z</dcterms:created>
  <dcterms:modified xsi:type="dcterms:W3CDTF">2023-01-04T01:27:00Z</dcterms:modified>
</cp:coreProperties>
</file>