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4D5" w:rsidRDefault="000064D5">
      <w:r>
        <w:t>B</w:t>
      </w:r>
    </w:p>
    <w:p w:rsidR="000064D5" w:rsidRDefault="000064D5">
      <w:r>
        <w:t>Q1.</w:t>
      </w:r>
    </w:p>
    <w:p w:rsidR="000064D5" w:rsidRDefault="000064D5" w:rsidP="000064D5">
      <w:pPr>
        <w:pStyle w:val="ListParagraph"/>
        <w:numPr>
          <w:ilvl w:val="0"/>
          <w:numId w:val="1"/>
        </w:numPr>
      </w:pPr>
      <w:r>
        <w:t>Suppose Node 1 starts the request and Node 2 gives the reply.</w:t>
      </w:r>
    </w:p>
    <w:p w:rsidR="000064D5" w:rsidRDefault="000064D5" w:rsidP="000064D5">
      <w:pPr>
        <w:pStyle w:val="ListParagraph"/>
        <w:numPr>
          <w:ilvl w:val="0"/>
          <w:numId w:val="2"/>
        </w:numPr>
      </w:pPr>
      <w:r>
        <w:t>ARP_</w:t>
      </w:r>
      <w:proofErr w:type="gramStart"/>
      <w:r>
        <w:t>REQUEST  (</w:t>
      </w:r>
      <w:proofErr w:type="gramEnd"/>
      <w:r>
        <w:t>Request message is broadcasted by Node 1.)</w:t>
      </w:r>
    </w:p>
    <w:p w:rsidR="000064D5" w:rsidRDefault="000064D5" w:rsidP="000064D5">
      <w:pPr>
        <w:pStyle w:val="ListParagraph"/>
        <w:numPr>
          <w:ilvl w:val="0"/>
          <w:numId w:val="2"/>
        </w:numPr>
      </w:pPr>
      <w:r>
        <w:t>ARP_REPLY (Reply message by Node 2.)</w:t>
      </w:r>
    </w:p>
    <w:p w:rsidR="000064D5" w:rsidRDefault="000064D5" w:rsidP="000064D5">
      <w:pPr>
        <w:pStyle w:val="ListParagraph"/>
        <w:numPr>
          <w:ilvl w:val="0"/>
          <w:numId w:val="2"/>
        </w:numPr>
      </w:pPr>
      <w:r>
        <w:t>TCP_SYN (Node 1 sends connection request.)</w:t>
      </w:r>
    </w:p>
    <w:p w:rsidR="000064D5" w:rsidRDefault="000064D5" w:rsidP="000064D5">
      <w:pPr>
        <w:pStyle w:val="ListParagraph"/>
        <w:numPr>
          <w:ilvl w:val="0"/>
          <w:numId w:val="2"/>
        </w:numPr>
      </w:pPr>
      <w:r>
        <w:t>TCP_SYNACK (Node 2 acknowledges the request.)</w:t>
      </w:r>
    </w:p>
    <w:p w:rsidR="000064D5" w:rsidRDefault="000064D5" w:rsidP="000064D5">
      <w:pPr>
        <w:pStyle w:val="ListParagraph"/>
        <w:numPr>
          <w:ilvl w:val="0"/>
          <w:numId w:val="2"/>
        </w:numPr>
      </w:pPr>
      <w:r>
        <w:t>TCP_ACK (Last step of 3 way handshaking by Node 1.)</w:t>
      </w:r>
    </w:p>
    <w:p w:rsidR="000064D5" w:rsidRDefault="000064D5" w:rsidP="000064D5">
      <w:pPr>
        <w:pStyle w:val="ListParagraph"/>
        <w:numPr>
          <w:ilvl w:val="0"/>
          <w:numId w:val="2"/>
        </w:numPr>
      </w:pPr>
      <w:r>
        <w:t>APP1_CBR (Data Packets.)</w:t>
      </w:r>
    </w:p>
    <w:p w:rsidR="000064D5" w:rsidRDefault="000064D5" w:rsidP="000064D5">
      <w:pPr>
        <w:pStyle w:val="ListParagraph"/>
        <w:numPr>
          <w:ilvl w:val="1"/>
          <w:numId w:val="2"/>
        </w:numPr>
      </w:pPr>
      <w:r>
        <w:t xml:space="preserve">Then they continuously exchange TCP_ACK messages and data </w:t>
      </w:r>
      <w:proofErr w:type="gramStart"/>
      <w:r>
        <w:t>packets(</w:t>
      </w:r>
      <w:proofErr w:type="gramEnd"/>
      <w:r>
        <w:t>APP1_CBR).</w:t>
      </w:r>
    </w:p>
    <w:p w:rsidR="000064D5" w:rsidRDefault="000064D5" w:rsidP="000064D5">
      <w:r>
        <w:t xml:space="preserve">        b)</w:t>
      </w:r>
    </w:p>
    <w:p w:rsidR="000064D5" w:rsidRDefault="000064D5" w:rsidP="000064D5">
      <w:pPr>
        <w:pStyle w:val="ListParagraph"/>
        <w:numPr>
          <w:ilvl w:val="0"/>
          <w:numId w:val="5"/>
        </w:numPr>
      </w:pPr>
      <w:r>
        <w:t>CONFIG_BPDU (Data messages exchanged between switches.) -  Bridge Protocol Data Unit.</w:t>
      </w:r>
    </w:p>
    <w:p w:rsidR="000064D5" w:rsidRDefault="000064D5" w:rsidP="000064D5">
      <w:pPr>
        <w:pStyle w:val="ListParagraph"/>
        <w:numPr>
          <w:ilvl w:val="0"/>
          <w:numId w:val="5"/>
        </w:numPr>
      </w:pPr>
      <w:r>
        <w:t>ARP_</w:t>
      </w:r>
      <w:proofErr w:type="gramStart"/>
      <w:r>
        <w:t>REQUEST  (</w:t>
      </w:r>
      <w:proofErr w:type="gramEnd"/>
      <w:r>
        <w:t>Request message is broadcasted by some node to a switch and then from  that switch to other nodes connected in the network.)</w:t>
      </w:r>
    </w:p>
    <w:p w:rsidR="000064D5" w:rsidRDefault="000064D5" w:rsidP="000064D5">
      <w:pPr>
        <w:pStyle w:val="ListParagraph"/>
        <w:numPr>
          <w:ilvl w:val="0"/>
          <w:numId w:val="5"/>
        </w:numPr>
      </w:pPr>
      <w:r>
        <w:t>ARP_REPLY (Reply message sent by that node(s) in the network for whom the ARP_REQUEST message was intended.)</w:t>
      </w:r>
    </w:p>
    <w:p w:rsidR="000064D5" w:rsidRDefault="000064D5" w:rsidP="000064D5">
      <w:pPr>
        <w:pStyle w:val="ListParagraph"/>
        <w:numPr>
          <w:ilvl w:val="0"/>
          <w:numId w:val="5"/>
        </w:numPr>
      </w:pPr>
      <w:r>
        <w:t>TCP_SYN (1</w:t>
      </w:r>
      <w:r w:rsidRPr="000064D5">
        <w:rPr>
          <w:vertAlign w:val="superscript"/>
        </w:rPr>
        <w:t>st</w:t>
      </w:r>
      <w:r>
        <w:t xml:space="preserve"> step in 3 way handshaking by the node(s) which receives ARP_REPLY.)</w:t>
      </w:r>
    </w:p>
    <w:p w:rsidR="000064D5" w:rsidRDefault="000064D5" w:rsidP="000064D5">
      <w:pPr>
        <w:pStyle w:val="ListParagraph"/>
        <w:numPr>
          <w:ilvl w:val="0"/>
          <w:numId w:val="5"/>
        </w:numPr>
      </w:pPr>
      <w:r>
        <w:t>TCP_SYNACK (2</w:t>
      </w:r>
      <w:r w:rsidRPr="000064D5">
        <w:rPr>
          <w:vertAlign w:val="superscript"/>
        </w:rPr>
        <w:t>nd</w:t>
      </w:r>
      <w:r>
        <w:t xml:space="preserve"> step of 3 way handshaking to acknowledge TCP_SYN.)</w:t>
      </w:r>
    </w:p>
    <w:p w:rsidR="000064D5" w:rsidRDefault="000064D5" w:rsidP="000064D5">
      <w:pPr>
        <w:pStyle w:val="ListParagraph"/>
        <w:numPr>
          <w:ilvl w:val="0"/>
          <w:numId w:val="5"/>
        </w:numPr>
      </w:pPr>
      <w:r>
        <w:t>TCP_ACK (Last step of 3 way handshaking by node(s) which receives TCP_SYNACK.)</w:t>
      </w:r>
    </w:p>
    <w:p w:rsidR="000064D5" w:rsidRDefault="000064D5" w:rsidP="000064D5">
      <w:pPr>
        <w:pStyle w:val="ListParagraph"/>
        <w:numPr>
          <w:ilvl w:val="0"/>
          <w:numId w:val="5"/>
        </w:numPr>
      </w:pPr>
      <w:r>
        <w:t>APP1_CBR (Data Packets.)</w:t>
      </w:r>
    </w:p>
    <w:p w:rsidR="000064D5" w:rsidRDefault="000064D5" w:rsidP="000064D5">
      <w:pPr>
        <w:pStyle w:val="ListParagraph"/>
        <w:numPr>
          <w:ilvl w:val="1"/>
          <w:numId w:val="5"/>
        </w:numPr>
      </w:pPr>
      <w:r>
        <w:t xml:space="preserve">Then they continuously exchange TCP_ACK messages and data </w:t>
      </w:r>
      <w:proofErr w:type="gramStart"/>
      <w:r>
        <w:t>packets(</w:t>
      </w:r>
      <w:proofErr w:type="gramEnd"/>
      <w:r>
        <w:t>APP1_CBR).</w:t>
      </w:r>
    </w:p>
    <w:p w:rsidR="000064D5" w:rsidRDefault="000064D5" w:rsidP="000064D5">
      <w:pPr>
        <w:pStyle w:val="ListParagraph"/>
        <w:numPr>
          <w:ilvl w:val="0"/>
          <w:numId w:val="5"/>
        </w:numPr>
      </w:pPr>
      <w:r>
        <w:t>APP2_CBR (Data Packets.)</w:t>
      </w:r>
    </w:p>
    <w:p w:rsidR="000064D5" w:rsidRDefault="000064D5" w:rsidP="000064D5">
      <w:pPr>
        <w:pStyle w:val="ListParagraph"/>
        <w:numPr>
          <w:ilvl w:val="1"/>
          <w:numId w:val="5"/>
        </w:numPr>
      </w:pPr>
      <w:r>
        <w:t xml:space="preserve">Then they continuously exchange TCP_ACK messages and data </w:t>
      </w:r>
      <w:proofErr w:type="gramStart"/>
      <w:r>
        <w:t>packets(</w:t>
      </w:r>
      <w:proofErr w:type="gramEnd"/>
      <w:r>
        <w:t>APP2_CBR).</w:t>
      </w:r>
    </w:p>
    <w:p w:rsidR="000064D5" w:rsidRDefault="000064D5" w:rsidP="000064D5">
      <w:pPr>
        <w:pStyle w:val="ListParagraph"/>
        <w:ind w:left="1155"/>
      </w:pPr>
    </w:p>
    <w:p w:rsidR="000064D5" w:rsidRDefault="000064D5" w:rsidP="000064D5">
      <w:r>
        <w:t>Q2.</w:t>
      </w:r>
    </w:p>
    <w:p w:rsidR="000064D5" w:rsidRDefault="000064D5" w:rsidP="000064D5">
      <w:pPr>
        <w:pStyle w:val="ListParagraph"/>
        <w:numPr>
          <w:ilvl w:val="0"/>
          <w:numId w:val="5"/>
        </w:numPr>
      </w:pPr>
      <w:r>
        <w:t xml:space="preserve">For any </w:t>
      </w:r>
      <w:proofErr w:type="gramStart"/>
      <w:r>
        <w:t>packet ,</w:t>
      </w:r>
      <w:proofErr w:type="gramEnd"/>
      <w:r>
        <w:t xml:space="preserve"> Transmitter ID denotes some node or switch in the network from where the packet( or it’s segment ) was sent and Receiver ID denotes the one which receives the packet.</w:t>
      </w:r>
    </w:p>
    <w:p w:rsidR="000064D5" w:rsidRDefault="000064D5" w:rsidP="000064D5">
      <w:pPr>
        <w:pStyle w:val="ListParagraph"/>
        <w:numPr>
          <w:ilvl w:val="0"/>
          <w:numId w:val="5"/>
        </w:numPr>
      </w:pPr>
      <w:r>
        <w:t xml:space="preserve">However, Source ID and Destination ID represents the source node from where the packet was generated and destination node where the packet is supposed to reach at the end respectively and they </w:t>
      </w:r>
      <w:proofErr w:type="gramStart"/>
      <w:r>
        <w:t>are  independent</w:t>
      </w:r>
      <w:proofErr w:type="gramEnd"/>
      <w:r>
        <w:t xml:space="preserve"> of Transmitter and Receiver IDs.</w:t>
      </w:r>
    </w:p>
    <w:p w:rsidR="000064D5" w:rsidRDefault="000064D5" w:rsidP="000064D5">
      <w:pPr>
        <w:pStyle w:val="ListParagraph"/>
        <w:numPr>
          <w:ilvl w:val="0"/>
          <w:numId w:val="5"/>
        </w:numPr>
      </w:pPr>
      <w:r>
        <w:t xml:space="preserve">E.g. </w:t>
      </w:r>
      <w:proofErr w:type="gramStart"/>
      <w:r>
        <w:t>-  Suppose</w:t>
      </w:r>
      <w:proofErr w:type="gramEnd"/>
      <w:r>
        <w:t xml:space="preserve"> a packet goes from Source – Node 1 to Switch 1 to Switch 2 to Node 2.</w:t>
      </w:r>
    </w:p>
    <w:p w:rsidR="000064D5" w:rsidRDefault="000064D5" w:rsidP="000064D5">
      <w:pPr>
        <w:pStyle w:val="ListParagraph"/>
        <w:numPr>
          <w:ilvl w:val="0"/>
          <w:numId w:val="5"/>
        </w:numPr>
      </w:pPr>
      <w:r>
        <w:t>Source ID – Node 1</w:t>
      </w:r>
    </w:p>
    <w:p w:rsidR="000064D5" w:rsidRDefault="000064D5" w:rsidP="000064D5">
      <w:pPr>
        <w:pStyle w:val="ListParagraph"/>
        <w:numPr>
          <w:ilvl w:val="0"/>
          <w:numId w:val="5"/>
        </w:numPr>
      </w:pPr>
      <w:r>
        <w:t>Destination ID – Node 2</w:t>
      </w:r>
    </w:p>
    <w:p w:rsidR="000064D5" w:rsidRDefault="000064D5" w:rsidP="000064D5">
      <w:pPr>
        <w:pStyle w:val="ListParagraph"/>
        <w:numPr>
          <w:ilvl w:val="0"/>
          <w:numId w:val="5"/>
        </w:numPr>
      </w:pPr>
      <w:r>
        <w:t xml:space="preserve">However for 3 different stages of transmission , Transmitter and Receiver IDs will be </w:t>
      </w:r>
    </w:p>
    <w:p w:rsidR="000064D5" w:rsidRDefault="000064D5" w:rsidP="000064D5">
      <w:pPr>
        <w:pStyle w:val="ListParagraph"/>
        <w:numPr>
          <w:ilvl w:val="1"/>
          <w:numId w:val="5"/>
        </w:numPr>
      </w:pPr>
      <w:r>
        <w:t>Node 1 , Switch 1</w:t>
      </w:r>
    </w:p>
    <w:p w:rsidR="000064D5" w:rsidRDefault="000064D5" w:rsidP="000064D5">
      <w:pPr>
        <w:pStyle w:val="ListParagraph"/>
        <w:numPr>
          <w:ilvl w:val="1"/>
          <w:numId w:val="5"/>
        </w:numPr>
      </w:pPr>
      <w:r>
        <w:t>Switch 1 , Switch 2</w:t>
      </w:r>
    </w:p>
    <w:p w:rsidR="000064D5" w:rsidRDefault="000064D5" w:rsidP="000064D5">
      <w:pPr>
        <w:pStyle w:val="ListParagraph"/>
        <w:numPr>
          <w:ilvl w:val="1"/>
          <w:numId w:val="5"/>
        </w:numPr>
      </w:pPr>
      <w:r>
        <w:t>Switch 2 , Node 2</w:t>
      </w:r>
    </w:p>
    <w:p w:rsidR="000064D5" w:rsidRDefault="000064D5" w:rsidP="000064D5"/>
    <w:p w:rsidR="000064D5" w:rsidRDefault="000064D5" w:rsidP="000064D5">
      <w:r>
        <w:t>Q3.</w:t>
      </w:r>
    </w:p>
    <w:p w:rsidR="000064D5" w:rsidRDefault="000064D5" w:rsidP="000064D5"/>
    <w:p w:rsidR="000064D5" w:rsidRDefault="0036514D" w:rsidP="000064D5">
      <w:r>
        <w:rPr>
          <w:noProof/>
        </w:rPr>
        <w:drawing>
          <wp:inline distT="0" distB="0" distL="0" distR="0">
            <wp:extent cx="5476875" cy="5257800"/>
            <wp:effectExtent l="19050" t="0" r="9525" b="0"/>
            <wp:docPr id="1" name="Picture 0" descr="Q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3.JPG"/>
                    <pic:cNvPicPr/>
                  </pic:nvPicPr>
                  <pic:blipFill>
                    <a:blip r:embed="rId5"/>
                    <a:stretch>
                      <a:fillRect/>
                    </a:stretch>
                  </pic:blipFill>
                  <pic:spPr>
                    <a:xfrm>
                      <a:off x="0" y="0"/>
                      <a:ext cx="5476875" cy="5257800"/>
                    </a:xfrm>
                    <a:prstGeom prst="rect">
                      <a:avLst/>
                    </a:prstGeom>
                  </pic:spPr>
                </pic:pic>
              </a:graphicData>
            </a:graphic>
          </wp:inline>
        </w:drawing>
      </w:r>
    </w:p>
    <w:p w:rsidR="000064D5" w:rsidRDefault="000064D5" w:rsidP="000064D5"/>
    <w:p w:rsidR="0036514D" w:rsidRDefault="0036514D" w:rsidP="000064D5"/>
    <w:p w:rsidR="0036514D" w:rsidRDefault="0036514D" w:rsidP="000064D5"/>
    <w:p w:rsidR="0036514D" w:rsidRDefault="0036514D" w:rsidP="000064D5"/>
    <w:p w:rsidR="0036514D" w:rsidRDefault="0036514D" w:rsidP="000064D5"/>
    <w:p w:rsidR="0036514D" w:rsidRDefault="0036514D" w:rsidP="000064D5"/>
    <w:p w:rsidR="000064D5" w:rsidRDefault="000064D5" w:rsidP="000064D5">
      <w:r>
        <w:lastRenderedPageBreak/>
        <w:t>Q4.</w:t>
      </w:r>
    </w:p>
    <w:p w:rsidR="000064D5" w:rsidRDefault="000064D5" w:rsidP="000064D5">
      <w:pPr>
        <w:pStyle w:val="ListParagraph"/>
        <w:numPr>
          <w:ilvl w:val="0"/>
          <w:numId w:val="5"/>
        </w:numPr>
      </w:pPr>
      <w:r>
        <w:t xml:space="preserve">A switch MAC Address Table keeps record of the MAC Addresses </w:t>
      </w:r>
      <w:proofErr w:type="gramStart"/>
      <w:r>
        <w:t>of  1</w:t>
      </w:r>
      <w:proofErr w:type="gramEnd"/>
      <w:r>
        <w:t>) Nodes directly connected to switch   2) Other Nodes which are connected to these nodes by APP_CBR and     3) Other Switches connected to it.</w:t>
      </w:r>
    </w:p>
    <w:p w:rsidR="0036514D" w:rsidRDefault="0036514D" w:rsidP="000064D5">
      <w:pPr>
        <w:pStyle w:val="ListParagraph"/>
        <w:numPr>
          <w:ilvl w:val="0"/>
          <w:numId w:val="5"/>
        </w:numPr>
      </w:pPr>
    </w:p>
    <w:p w:rsidR="000064D5" w:rsidRDefault="0036514D" w:rsidP="000064D5">
      <w:r>
        <w:rPr>
          <w:noProof/>
        </w:rPr>
        <w:drawing>
          <wp:inline distT="0" distB="0" distL="0" distR="0">
            <wp:extent cx="5429250" cy="3257550"/>
            <wp:effectExtent l="19050" t="0" r="0" b="0"/>
            <wp:docPr id="3" name="Picture 1" descr="Q1_4_switc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4_switchC.JPG"/>
                    <pic:cNvPicPr/>
                  </pic:nvPicPr>
                  <pic:blipFill>
                    <a:blip r:embed="rId6"/>
                    <a:stretch>
                      <a:fillRect/>
                    </a:stretch>
                  </pic:blipFill>
                  <pic:spPr>
                    <a:xfrm>
                      <a:off x="0" y="0"/>
                      <a:ext cx="5429250" cy="3257550"/>
                    </a:xfrm>
                    <a:prstGeom prst="rect">
                      <a:avLst/>
                    </a:prstGeom>
                  </pic:spPr>
                </pic:pic>
              </a:graphicData>
            </a:graphic>
          </wp:inline>
        </w:drawing>
      </w:r>
    </w:p>
    <w:p w:rsidR="0036514D" w:rsidRDefault="0036514D" w:rsidP="000064D5"/>
    <w:p w:rsidR="0036514D" w:rsidRDefault="0036514D" w:rsidP="000064D5">
      <w:r>
        <w:rPr>
          <w:noProof/>
        </w:rPr>
        <w:drawing>
          <wp:inline distT="0" distB="0" distL="0" distR="0">
            <wp:extent cx="5410200" cy="3219450"/>
            <wp:effectExtent l="19050" t="0" r="0" b="0"/>
            <wp:docPr id="4" name="Picture 3" descr="Q1_4_swit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4_switchE.JPG"/>
                    <pic:cNvPicPr/>
                  </pic:nvPicPr>
                  <pic:blipFill>
                    <a:blip r:embed="rId7"/>
                    <a:stretch>
                      <a:fillRect/>
                    </a:stretch>
                  </pic:blipFill>
                  <pic:spPr>
                    <a:xfrm>
                      <a:off x="0" y="0"/>
                      <a:ext cx="5410200" cy="3219450"/>
                    </a:xfrm>
                    <a:prstGeom prst="rect">
                      <a:avLst/>
                    </a:prstGeom>
                  </pic:spPr>
                </pic:pic>
              </a:graphicData>
            </a:graphic>
          </wp:inline>
        </w:drawing>
      </w:r>
    </w:p>
    <w:p w:rsidR="000064D5" w:rsidRDefault="000064D5" w:rsidP="000064D5"/>
    <w:p w:rsidR="000064D5" w:rsidRDefault="000064D5" w:rsidP="000064D5">
      <w:r>
        <w:t>C</w:t>
      </w:r>
    </w:p>
    <w:p w:rsidR="000064D5" w:rsidRDefault="000064D5" w:rsidP="000064D5">
      <w:r>
        <w:t>Q5.</w:t>
      </w:r>
    </w:p>
    <w:p w:rsidR="000064D5" w:rsidRDefault="000064D5" w:rsidP="000064D5">
      <w:pPr>
        <w:pStyle w:val="ListParagraph"/>
        <w:numPr>
          <w:ilvl w:val="0"/>
          <w:numId w:val="5"/>
        </w:numPr>
      </w:pPr>
      <w:r>
        <w:t xml:space="preserve">Flow of packets will be the same as in Q1 b) </w:t>
      </w:r>
      <w:proofErr w:type="gramStart"/>
      <w:r>
        <w:t>above .</w:t>
      </w:r>
      <w:proofErr w:type="gramEnd"/>
      <w:r>
        <w:t xml:space="preserve"> The only difference will be that all the packets from either of switches will first go to router and then the router will route the packets forward to other switch into the network.</w:t>
      </w:r>
    </w:p>
    <w:p w:rsidR="000064D5" w:rsidRDefault="000064D5" w:rsidP="000064D5"/>
    <w:p w:rsidR="000064D5" w:rsidRDefault="000064D5" w:rsidP="000064D5">
      <w:r>
        <w:t>Q6.</w:t>
      </w:r>
    </w:p>
    <w:p w:rsidR="0036514D" w:rsidRDefault="000064D5" w:rsidP="000064D5">
      <w:r>
        <w:tab/>
      </w:r>
      <w:r w:rsidR="0036514D">
        <w:rPr>
          <w:noProof/>
        </w:rPr>
        <w:drawing>
          <wp:inline distT="0" distB="0" distL="0" distR="0">
            <wp:extent cx="5400675" cy="3248025"/>
            <wp:effectExtent l="19050" t="0" r="9525" b="0"/>
            <wp:docPr id="10" name="Picture 5" descr="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JPG"/>
                    <pic:cNvPicPr/>
                  </pic:nvPicPr>
                  <pic:blipFill>
                    <a:blip r:embed="rId8"/>
                    <a:stretch>
                      <a:fillRect/>
                    </a:stretch>
                  </pic:blipFill>
                  <pic:spPr>
                    <a:xfrm>
                      <a:off x="0" y="0"/>
                      <a:ext cx="5400675" cy="3248025"/>
                    </a:xfrm>
                    <a:prstGeom prst="rect">
                      <a:avLst/>
                    </a:prstGeom>
                  </pic:spPr>
                </pic:pic>
              </a:graphicData>
            </a:graphic>
          </wp:inline>
        </w:drawing>
      </w:r>
    </w:p>
    <w:p w:rsidR="0036514D" w:rsidRDefault="0036514D" w:rsidP="000064D5"/>
    <w:p w:rsidR="0036514D" w:rsidRDefault="0036514D" w:rsidP="000064D5">
      <w:r>
        <w:rPr>
          <w:noProof/>
        </w:rPr>
        <w:lastRenderedPageBreak/>
        <w:drawing>
          <wp:inline distT="0" distB="0" distL="0" distR="0">
            <wp:extent cx="5419725" cy="3228975"/>
            <wp:effectExtent l="19050" t="0" r="9525" b="0"/>
            <wp:docPr id="11" name="Picture 6" descr="switc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C.JPG"/>
                    <pic:cNvPicPr/>
                  </pic:nvPicPr>
                  <pic:blipFill>
                    <a:blip r:embed="rId9"/>
                    <a:stretch>
                      <a:fillRect/>
                    </a:stretch>
                  </pic:blipFill>
                  <pic:spPr>
                    <a:xfrm>
                      <a:off x="0" y="0"/>
                      <a:ext cx="5419725" cy="3228975"/>
                    </a:xfrm>
                    <a:prstGeom prst="rect">
                      <a:avLst/>
                    </a:prstGeom>
                  </pic:spPr>
                </pic:pic>
              </a:graphicData>
            </a:graphic>
          </wp:inline>
        </w:drawing>
      </w:r>
    </w:p>
    <w:p w:rsidR="0036514D" w:rsidRDefault="0036514D" w:rsidP="000064D5"/>
    <w:p w:rsidR="0036514D" w:rsidRDefault="0036514D" w:rsidP="000064D5">
      <w:r>
        <w:rPr>
          <w:noProof/>
        </w:rPr>
        <w:drawing>
          <wp:inline distT="0" distB="0" distL="0" distR="0">
            <wp:extent cx="5429250" cy="3200400"/>
            <wp:effectExtent l="19050" t="0" r="0" b="0"/>
            <wp:docPr id="12" name="Picture 7" descr="swit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E.JPG"/>
                    <pic:cNvPicPr/>
                  </pic:nvPicPr>
                  <pic:blipFill>
                    <a:blip r:embed="rId10"/>
                    <a:stretch>
                      <a:fillRect/>
                    </a:stretch>
                  </pic:blipFill>
                  <pic:spPr>
                    <a:xfrm>
                      <a:off x="0" y="0"/>
                      <a:ext cx="5429250" cy="3200400"/>
                    </a:xfrm>
                    <a:prstGeom prst="rect">
                      <a:avLst/>
                    </a:prstGeom>
                  </pic:spPr>
                </pic:pic>
              </a:graphicData>
            </a:graphic>
          </wp:inline>
        </w:drawing>
      </w:r>
    </w:p>
    <w:p w:rsidR="0036514D" w:rsidRDefault="0036514D" w:rsidP="000064D5"/>
    <w:p w:rsidR="0036514D" w:rsidRDefault="0036514D" w:rsidP="0036514D">
      <w:pPr>
        <w:ind w:left="435" w:firstLine="720"/>
      </w:pPr>
    </w:p>
    <w:p w:rsidR="0036514D" w:rsidRDefault="0036514D" w:rsidP="0036514D">
      <w:pPr>
        <w:ind w:left="435" w:firstLine="720"/>
      </w:pPr>
    </w:p>
    <w:p w:rsidR="0036514D" w:rsidRDefault="0036514D" w:rsidP="0036514D">
      <w:pPr>
        <w:ind w:left="435" w:firstLine="720"/>
      </w:pPr>
    </w:p>
    <w:p w:rsidR="000064D5" w:rsidRDefault="000064D5" w:rsidP="0036514D">
      <w:pPr>
        <w:ind w:left="435" w:firstLine="720"/>
      </w:pPr>
      <w:r>
        <w:lastRenderedPageBreak/>
        <w:t>Nodes                 MAC Address            IP Address</w:t>
      </w:r>
    </w:p>
    <w:p w:rsidR="000064D5" w:rsidRDefault="000064D5" w:rsidP="000064D5">
      <w:pPr>
        <w:pStyle w:val="ListParagraph"/>
        <w:numPr>
          <w:ilvl w:val="0"/>
          <w:numId w:val="5"/>
        </w:numPr>
      </w:pPr>
      <w:r>
        <w:t>4 –                7D…………….            11.1.1.12</w:t>
      </w:r>
    </w:p>
    <w:p w:rsidR="000064D5" w:rsidRDefault="000064D5" w:rsidP="000064D5">
      <w:pPr>
        <w:pStyle w:val="ListParagraph"/>
        <w:numPr>
          <w:ilvl w:val="0"/>
          <w:numId w:val="5"/>
        </w:numPr>
      </w:pPr>
      <w:r>
        <w:t>2 –                AE…………….            11.1.1.11</w:t>
      </w:r>
    </w:p>
    <w:p w:rsidR="000064D5" w:rsidRDefault="000064D5" w:rsidP="000064D5">
      <w:pPr>
        <w:pStyle w:val="ListParagraph"/>
        <w:numPr>
          <w:ilvl w:val="0"/>
          <w:numId w:val="5"/>
        </w:numPr>
      </w:pPr>
      <w:r>
        <w:t>1 –                2B…………….            11.1.1.10</w:t>
      </w:r>
    </w:p>
    <w:p w:rsidR="000064D5" w:rsidRDefault="000064D5" w:rsidP="000064D5">
      <w:pPr>
        <w:pStyle w:val="ListParagraph"/>
        <w:numPr>
          <w:ilvl w:val="0"/>
          <w:numId w:val="5"/>
        </w:numPr>
      </w:pPr>
      <w:r>
        <w:t>Router  –</w:t>
      </w:r>
    </w:p>
    <w:p w:rsidR="000064D5" w:rsidRDefault="000064D5" w:rsidP="000064D5">
      <w:pPr>
        <w:pStyle w:val="ListParagraph"/>
        <w:numPr>
          <w:ilvl w:val="1"/>
          <w:numId w:val="5"/>
        </w:numPr>
      </w:pPr>
      <w:r>
        <w:t xml:space="preserve">       F8……………              11.1.1.1</w:t>
      </w:r>
    </w:p>
    <w:p w:rsidR="000064D5" w:rsidRDefault="000064D5" w:rsidP="000064D5">
      <w:pPr>
        <w:pStyle w:val="ListParagraph"/>
        <w:numPr>
          <w:ilvl w:val="1"/>
          <w:numId w:val="5"/>
        </w:numPr>
      </w:pPr>
      <w:r>
        <w:t xml:space="preserve">      C2…………….             </w:t>
      </w:r>
      <w:r w:rsidR="0036514D">
        <w:t xml:space="preserve"> </w:t>
      </w:r>
      <w:r>
        <w:t>11.2.1.1</w:t>
      </w:r>
    </w:p>
    <w:p w:rsidR="000064D5" w:rsidRDefault="000064D5" w:rsidP="000064D5">
      <w:pPr>
        <w:pStyle w:val="ListParagraph"/>
        <w:numPr>
          <w:ilvl w:val="0"/>
          <w:numId w:val="5"/>
        </w:numPr>
      </w:pPr>
      <w:r>
        <w:t xml:space="preserve">6 –               A1…………..              </w:t>
      </w:r>
      <w:r w:rsidR="0036514D">
        <w:t xml:space="preserve"> </w:t>
      </w:r>
      <w:r>
        <w:t xml:space="preserve"> 11.2.1.2</w:t>
      </w:r>
    </w:p>
    <w:p w:rsidR="000064D5" w:rsidRDefault="000064D5" w:rsidP="000064D5">
      <w:pPr>
        <w:pStyle w:val="ListParagraph"/>
        <w:numPr>
          <w:ilvl w:val="0"/>
          <w:numId w:val="5"/>
        </w:numPr>
      </w:pPr>
      <w:r>
        <w:t xml:space="preserve">7 –               71…………..               </w:t>
      </w:r>
      <w:r w:rsidR="0036514D">
        <w:t xml:space="preserve"> </w:t>
      </w:r>
      <w:r>
        <w:t>11.2.1.3</w:t>
      </w:r>
    </w:p>
    <w:p w:rsidR="000064D5" w:rsidRDefault="000064D5" w:rsidP="000064D5">
      <w:pPr>
        <w:ind w:left="795"/>
      </w:pPr>
    </w:p>
    <w:p w:rsidR="000064D5" w:rsidRDefault="000064D5" w:rsidP="000064D5">
      <w:pPr>
        <w:ind w:left="795"/>
      </w:pPr>
      <w:r>
        <w:t xml:space="preserve">Switch MAC Address Tables contain the MAC addresses of other connected devices like </w:t>
      </w:r>
      <w:proofErr w:type="gramStart"/>
      <w:r>
        <w:t>routers ,</w:t>
      </w:r>
      <w:proofErr w:type="gramEnd"/>
      <w:r>
        <w:t xml:space="preserve"> switches , and nodes.</w:t>
      </w:r>
    </w:p>
    <w:p w:rsidR="000064D5" w:rsidRDefault="000064D5" w:rsidP="000064D5">
      <w:pPr>
        <w:ind w:left="795"/>
      </w:pPr>
      <w:r>
        <w:t>Router Table contains all the mapping of IP Addresses of the nodes in the network so that it can forward packets using IP Forwarding.</w:t>
      </w:r>
    </w:p>
    <w:p w:rsidR="000064D5" w:rsidRDefault="000064D5"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36514D" w:rsidRDefault="0036514D" w:rsidP="000064D5">
      <w:pPr>
        <w:ind w:left="795"/>
      </w:pPr>
    </w:p>
    <w:p w:rsidR="000064D5" w:rsidRDefault="000064D5" w:rsidP="000064D5">
      <w:pPr>
        <w:ind w:left="795"/>
      </w:pPr>
      <w:r>
        <w:lastRenderedPageBreak/>
        <w:t>D</w:t>
      </w:r>
    </w:p>
    <w:p w:rsidR="000064D5" w:rsidRDefault="0036514D" w:rsidP="000064D5">
      <w:pPr>
        <w:ind w:left="795"/>
      </w:pPr>
      <w:r>
        <w:rPr>
          <w:noProof/>
        </w:rPr>
        <w:drawing>
          <wp:inline distT="0" distB="0" distL="0" distR="0">
            <wp:extent cx="4972050" cy="2952750"/>
            <wp:effectExtent l="19050" t="0" r="0" b="0"/>
            <wp:docPr id="5" name="Picture 4" descr="lab7_dela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_delay_plot.JPG"/>
                    <pic:cNvPicPr/>
                  </pic:nvPicPr>
                  <pic:blipFill>
                    <a:blip r:embed="rId11"/>
                    <a:stretch>
                      <a:fillRect/>
                    </a:stretch>
                  </pic:blipFill>
                  <pic:spPr>
                    <a:xfrm>
                      <a:off x="0" y="0"/>
                      <a:ext cx="4972050" cy="2952750"/>
                    </a:xfrm>
                    <a:prstGeom prst="rect">
                      <a:avLst/>
                    </a:prstGeom>
                  </pic:spPr>
                </pic:pic>
              </a:graphicData>
            </a:graphic>
          </wp:inline>
        </w:drawing>
      </w:r>
    </w:p>
    <w:p w:rsidR="000064D5" w:rsidRDefault="000064D5" w:rsidP="000064D5">
      <w:pPr>
        <w:ind w:left="795"/>
      </w:pPr>
    </w:p>
    <w:p w:rsidR="000064D5" w:rsidRDefault="000064D5" w:rsidP="000064D5">
      <w:pPr>
        <w:ind w:left="795"/>
      </w:pPr>
    </w:p>
    <w:p w:rsidR="000064D5" w:rsidRDefault="000064D5" w:rsidP="000064D5">
      <w:pPr>
        <w:pStyle w:val="ListParagraph"/>
        <w:numPr>
          <w:ilvl w:val="0"/>
          <w:numId w:val="5"/>
        </w:numPr>
      </w:pPr>
      <w:r>
        <w:t xml:space="preserve">Here, in our case, in total in entire simulation period 3 packet loss/error </w:t>
      </w:r>
      <w:proofErr w:type="spellStart"/>
      <w:r>
        <w:t>occurs.At</w:t>
      </w:r>
      <w:proofErr w:type="spellEnd"/>
      <w:r>
        <w:t xml:space="preserve"> these 3 instances, we can see there is sudden increment in delay as shown in the figure. Whenever, </w:t>
      </w:r>
      <w:proofErr w:type="gramStart"/>
      <w:r>
        <w:t>a  packet</w:t>
      </w:r>
      <w:proofErr w:type="gramEnd"/>
      <w:r>
        <w:t xml:space="preserve"> is lost, then the node which has transmitted the packet eventually does not receive the final TCP_ACK. So, the node waits for the ACK </w:t>
      </w:r>
      <w:proofErr w:type="spellStart"/>
      <w:r>
        <w:t>upto</w:t>
      </w:r>
      <w:proofErr w:type="spellEnd"/>
      <w:r>
        <w:t xml:space="preserve"> predefined timeout and </w:t>
      </w:r>
      <w:proofErr w:type="gramStart"/>
      <w:r>
        <w:t>then  this</w:t>
      </w:r>
      <w:proofErr w:type="gramEnd"/>
      <w:r>
        <w:t xml:space="preserve"> packet has to be retransmitted. Thus , until now the process of sending the packets and receiving TCP_ACKs which was going on </w:t>
      </w:r>
      <w:proofErr w:type="spellStart"/>
      <w:r>
        <w:t>parallely</w:t>
      </w:r>
      <w:proofErr w:type="spellEnd"/>
      <w:r>
        <w:t xml:space="preserve"> receives the ACK of recently retransmitted packet after a huge delay and so the ACKs of the subsequent packets which were already received </w:t>
      </w:r>
      <w:proofErr w:type="spellStart"/>
      <w:r>
        <w:t>parallely</w:t>
      </w:r>
      <w:proofErr w:type="spellEnd"/>
      <w:r>
        <w:t xml:space="preserve"> are parsed only after this. But as these ACKs were already received on the node </w:t>
      </w:r>
      <w:proofErr w:type="spellStart"/>
      <w:r>
        <w:t>side</w:t>
      </w:r>
      <w:proofErr w:type="gramStart"/>
      <w:r>
        <w:t>,the</w:t>
      </w:r>
      <w:proofErr w:type="spellEnd"/>
      <w:proofErr w:type="gramEnd"/>
      <w:r>
        <w:t xml:space="preserve"> delay gradually goes on decreasing.  </w:t>
      </w:r>
    </w:p>
    <w:p w:rsidR="000064D5" w:rsidRDefault="000064D5" w:rsidP="000064D5">
      <w:pPr>
        <w:ind w:left="795"/>
      </w:pPr>
    </w:p>
    <w:sectPr w:rsidR="000064D5" w:rsidSect="000E3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270E4"/>
    <w:multiLevelType w:val="hybridMultilevel"/>
    <w:tmpl w:val="B0542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84BE1"/>
    <w:multiLevelType w:val="hybridMultilevel"/>
    <w:tmpl w:val="CEB8EC34"/>
    <w:lvl w:ilvl="0" w:tplc="04D01C16">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700CC6"/>
    <w:multiLevelType w:val="hybridMultilevel"/>
    <w:tmpl w:val="7652C2CA"/>
    <w:lvl w:ilvl="0" w:tplc="04D01C1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AA411F"/>
    <w:multiLevelType w:val="hybridMultilevel"/>
    <w:tmpl w:val="FC640A82"/>
    <w:lvl w:ilvl="0" w:tplc="04D01C16">
      <w:start w:val="1"/>
      <w:numFmt w:val="bullet"/>
      <w:lvlText w:val=""/>
      <w:lvlJc w:val="left"/>
      <w:pPr>
        <w:ind w:left="1155" w:hanging="360"/>
      </w:pPr>
      <w:rPr>
        <w:rFonts w:ascii="Wingdings" w:eastAsiaTheme="minorHAnsi" w:hAnsi="Wingdings" w:cstheme="minorBidi" w:hint="default"/>
      </w:rPr>
    </w:lvl>
    <w:lvl w:ilvl="1" w:tplc="04090003">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72310F8D"/>
    <w:multiLevelType w:val="hybridMultilevel"/>
    <w:tmpl w:val="A99C33E0"/>
    <w:lvl w:ilvl="0" w:tplc="04D01C16">
      <w:start w:val="1"/>
      <w:numFmt w:val="bullet"/>
      <w:lvlText w:val=""/>
      <w:lvlJc w:val="left"/>
      <w:pPr>
        <w:ind w:left="750" w:hanging="360"/>
      </w:pPr>
      <w:rPr>
        <w:rFonts w:ascii="Wingdings" w:eastAsiaTheme="minorHAnsi" w:hAnsi="Wingdings"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4D5"/>
    <w:rsid w:val="000064D5"/>
    <w:rsid w:val="000E33CB"/>
    <w:rsid w:val="00365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4D5"/>
    <w:pPr>
      <w:ind w:left="720"/>
      <w:contextualSpacing/>
    </w:pPr>
  </w:style>
  <w:style w:type="paragraph" w:styleId="BalloonText">
    <w:name w:val="Balloon Text"/>
    <w:basedOn w:val="Normal"/>
    <w:link w:val="BalloonTextChar"/>
    <w:uiPriority w:val="99"/>
    <w:semiHidden/>
    <w:unhideWhenUsed/>
    <w:rsid w:val="00365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1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2018-09-19T09:00:00Z</dcterms:created>
  <dcterms:modified xsi:type="dcterms:W3CDTF">2018-09-19T11:13:00Z</dcterms:modified>
</cp:coreProperties>
</file>